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86C67" w14:textId="77777777" w:rsidR="005F7E45" w:rsidRDefault="005F7E45"/>
    <w:tbl>
      <w:tblPr>
        <w:tblStyle w:val="TableGrid"/>
        <w:tblW w:w="9639" w:type="dxa"/>
        <w:tblInd w:w="-5" w:type="dxa"/>
        <w:tblBorders>
          <w:insideH w:val="none" w:sz="0" w:space="0" w:color="auto"/>
          <w:insideV w:val="none" w:sz="0" w:space="0" w:color="auto"/>
        </w:tblBorders>
        <w:tblLook w:val="04A0" w:firstRow="1" w:lastRow="0" w:firstColumn="1" w:lastColumn="0" w:noHBand="0" w:noVBand="1"/>
      </w:tblPr>
      <w:tblGrid>
        <w:gridCol w:w="9639"/>
      </w:tblGrid>
      <w:tr w:rsidR="00FB7CA4" w:rsidRPr="002D5AF8" w14:paraId="38D57777" w14:textId="77777777" w:rsidTr="00FB7CA4">
        <w:tc>
          <w:tcPr>
            <w:tcW w:w="9639" w:type="dxa"/>
          </w:tcPr>
          <w:p w14:paraId="4D468D42" w14:textId="77777777" w:rsidR="00FB7CA4" w:rsidRPr="002D5AF8" w:rsidRDefault="00FB7CA4" w:rsidP="00E4158E">
            <w:pPr>
              <w:spacing w:line="22" w:lineRule="atLeast"/>
              <w:jc w:val="center"/>
              <w:rPr>
                <w:rFonts w:cstheme="minorHAnsi"/>
                <w:color w:val="002060"/>
                <w:sz w:val="22"/>
              </w:rPr>
            </w:pPr>
            <w:r w:rsidRPr="002D5AF8">
              <w:rPr>
                <w:rFonts w:cstheme="minorHAnsi"/>
                <w:noProof/>
                <w:sz w:val="22"/>
                <w:lang w:val="en-ZA" w:eastAsia="en-ZA"/>
              </w:rPr>
              <mc:AlternateContent>
                <mc:Choice Requires="wpg">
                  <w:drawing>
                    <wp:anchor distT="0" distB="0" distL="114300" distR="114300" simplePos="0" relativeHeight="251663360" behindDoc="0" locked="0" layoutInCell="1" allowOverlap="1" wp14:anchorId="7054D670" wp14:editId="01B36819">
                      <wp:simplePos x="0" y="0"/>
                      <wp:positionH relativeFrom="column">
                        <wp:posOffset>-2540</wp:posOffset>
                      </wp:positionH>
                      <wp:positionV relativeFrom="paragraph">
                        <wp:posOffset>2540</wp:posOffset>
                      </wp:positionV>
                      <wp:extent cx="5589270" cy="830580"/>
                      <wp:effectExtent l="0" t="0" r="0" b="7620"/>
                      <wp:wrapNone/>
                      <wp:docPr id="11" name="Group 11"/>
                      <wp:cNvGraphicFramePr/>
                      <a:graphic xmlns:a="http://schemas.openxmlformats.org/drawingml/2006/main">
                        <a:graphicData uri="http://schemas.microsoft.com/office/word/2010/wordprocessingGroup">
                          <wpg:wgp>
                            <wpg:cNvGrpSpPr/>
                            <wpg:grpSpPr>
                              <a:xfrm>
                                <a:off x="0" y="0"/>
                                <a:ext cx="5589270" cy="830580"/>
                                <a:chOff x="0" y="0"/>
                                <a:chExt cx="5589270" cy="830580"/>
                              </a:xfrm>
                            </wpg:grpSpPr>
                            <pic:pic xmlns:pic="http://schemas.openxmlformats.org/drawingml/2006/picture">
                              <pic:nvPicPr>
                                <pic:cNvPr id="16" name="Picture 16" descr="logos.gif (6993 bytes)"/>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674870" y="0"/>
                                  <a:ext cx="914400" cy="830580"/>
                                </a:xfrm>
                                <a:prstGeom prst="rect">
                                  <a:avLst/>
                                </a:prstGeom>
                                <a:noFill/>
                                <a:ln>
                                  <a:noFill/>
                                </a:ln>
                                <a:extLst/>
                              </pic:spPr>
                            </pic:pic>
                            <pic:pic xmlns:pic="http://schemas.openxmlformats.org/drawingml/2006/picture">
                              <pic:nvPicPr>
                                <pic:cNvPr id="17" name="Picture 1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99060"/>
                                  <a:ext cx="1048385" cy="681990"/>
                                </a:xfrm>
                                <a:prstGeom prst="rect">
                                  <a:avLst/>
                                </a:prstGeom>
                              </pic:spPr>
                            </pic:pic>
                          </wpg:wgp>
                        </a:graphicData>
                      </a:graphic>
                    </wp:anchor>
                  </w:drawing>
                </mc:Choice>
                <mc:Fallback>
                  <w:pict>
                    <v:group w14:anchorId="6FA5EEE5" id="Group 11" o:spid="_x0000_s1026" style="position:absolute;margin-left:-.2pt;margin-top:.2pt;width:440.1pt;height:65.4pt;z-index:251663360" coordsize="55892,83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alt="logos.gif (6993 bytes)" style="position:absolute;left:46748;width:9144;height:8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">
                        <v:imagedata r:id="rId10" o:title="logos"/>
                        <v:path arrowok="t"/>
                      </v:shape>
                      <v:shape id="Picture 17" o:spid="_x0000_s1028" type="#_x0000_t75" style="position:absolute;top:990;width:10483;height:6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">
                        <v:imagedata r:id="rId11" o:title=""/>
                        <v:path arrowok="t"/>
                      </v:shape>
                    </v:group>
                  </w:pict>
                </mc:Fallback>
              </mc:AlternateContent>
            </w:r>
          </w:p>
          <w:p w14:paraId="26A60953" w14:textId="77777777" w:rsidR="00FB7CA4" w:rsidRPr="002D5AF8" w:rsidRDefault="00FB7CA4" w:rsidP="00E4158E">
            <w:pPr>
              <w:spacing w:line="22" w:lineRule="atLeast"/>
              <w:jc w:val="center"/>
              <w:rPr>
                <w:rFonts w:cstheme="minorHAnsi"/>
                <w:color w:val="002060"/>
                <w:sz w:val="22"/>
              </w:rPr>
            </w:pPr>
          </w:p>
          <w:p w14:paraId="4AC081A7" w14:textId="77777777" w:rsidR="00FB7CA4" w:rsidRPr="002D5AF8" w:rsidRDefault="00FB7CA4" w:rsidP="00E4158E">
            <w:pPr>
              <w:spacing w:line="22" w:lineRule="atLeast"/>
              <w:jc w:val="center"/>
              <w:rPr>
                <w:rFonts w:cstheme="minorHAnsi"/>
                <w:color w:val="002060"/>
                <w:sz w:val="22"/>
              </w:rPr>
            </w:pPr>
          </w:p>
          <w:p w14:paraId="563ACEF7" w14:textId="13DF10B3" w:rsidR="00FB7CA4" w:rsidRPr="002D5AF8" w:rsidRDefault="00FB7CA4" w:rsidP="00E4158E">
            <w:pPr>
              <w:spacing w:line="22" w:lineRule="atLeast"/>
              <w:jc w:val="center"/>
              <w:rPr>
                <w:rFonts w:cstheme="minorHAnsi"/>
                <w:color w:val="002060"/>
                <w:sz w:val="22"/>
              </w:rPr>
            </w:pPr>
          </w:p>
          <w:p w14:paraId="6F9050C5" w14:textId="77777777" w:rsidR="00FB7CA4" w:rsidRPr="002D5AF8" w:rsidRDefault="00FB7CA4" w:rsidP="00E4158E">
            <w:pPr>
              <w:spacing w:line="22" w:lineRule="atLeast"/>
              <w:jc w:val="center"/>
              <w:rPr>
                <w:rFonts w:cstheme="minorHAnsi"/>
                <w:color w:val="002060"/>
                <w:sz w:val="22"/>
              </w:rPr>
            </w:pPr>
          </w:p>
          <w:p w14:paraId="33F0B278" w14:textId="77777777" w:rsidR="00FB7CA4" w:rsidRPr="002D5AF8" w:rsidRDefault="00FB7CA4" w:rsidP="00E4158E">
            <w:pPr>
              <w:spacing w:line="22" w:lineRule="atLeast"/>
              <w:jc w:val="center"/>
              <w:rPr>
                <w:rFonts w:cstheme="minorHAnsi"/>
                <w:color w:val="002060"/>
                <w:sz w:val="22"/>
              </w:rPr>
            </w:pPr>
          </w:p>
          <w:p w14:paraId="2127754B" w14:textId="440627BE" w:rsidR="005F7E45" w:rsidRDefault="005F7E45" w:rsidP="0011784D">
            <w:pPr>
              <w:spacing w:line="22" w:lineRule="atLeast"/>
              <w:jc w:val="center"/>
              <w:rPr>
                <w:rFonts w:cstheme="minorHAnsi"/>
                <w:color w:val="00B050"/>
                <w:sz w:val="22"/>
              </w:rPr>
            </w:pPr>
          </w:p>
          <w:p w14:paraId="3B2F79A2" w14:textId="77777777" w:rsidR="00B049AC" w:rsidRDefault="00B049AC" w:rsidP="0011784D">
            <w:pPr>
              <w:spacing w:line="22" w:lineRule="atLeast"/>
              <w:jc w:val="center"/>
              <w:rPr>
                <w:rFonts w:cstheme="minorHAnsi"/>
                <w:color w:val="00B050"/>
                <w:sz w:val="22"/>
              </w:rPr>
            </w:pPr>
          </w:p>
          <w:p w14:paraId="6B73A5F6" w14:textId="77777777" w:rsidR="005F7E45" w:rsidRDefault="005F7E45" w:rsidP="0011784D">
            <w:pPr>
              <w:spacing w:line="22" w:lineRule="atLeast"/>
              <w:jc w:val="center"/>
              <w:rPr>
                <w:rFonts w:cstheme="minorHAnsi"/>
                <w:color w:val="00B050"/>
                <w:sz w:val="22"/>
              </w:rPr>
            </w:pPr>
          </w:p>
          <w:p w14:paraId="406CE9B9" w14:textId="77777777" w:rsidR="00B049AC" w:rsidRPr="003A1722" w:rsidRDefault="00B049AC" w:rsidP="00B049AC">
            <w:pPr>
              <w:spacing w:line="22" w:lineRule="atLeast"/>
              <w:jc w:val="center"/>
              <w:rPr>
                <w:rFonts w:cstheme="minorHAnsi"/>
                <w:b/>
                <w:color w:val="002060"/>
                <w:sz w:val="36"/>
                <w:szCs w:val="48"/>
              </w:rPr>
            </w:pPr>
            <w:r w:rsidRPr="003A1722">
              <w:rPr>
                <w:rFonts w:cstheme="minorHAnsi"/>
                <w:color w:val="002060"/>
                <w:sz w:val="36"/>
                <w:szCs w:val="48"/>
              </w:rPr>
              <w:t>FOSTERING A WATER, FOOD AND ENERGY SECURITY NEXUS DIALOGUE AND MULTI-SECTOR INVESTMENT IN THE SADC REGION</w:t>
            </w:r>
          </w:p>
          <w:p w14:paraId="3BFC30C0" w14:textId="77777777" w:rsidR="005F7E45" w:rsidRDefault="005F7E45" w:rsidP="0011784D">
            <w:pPr>
              <w:spacing w:line="22" w:lineRule="atLeast"/>
              <w:jc w:val="center"/>
              <w:rPr>
                <w:rFonts w:cstheme="minorHAnsi"/>
                <w:color w:val="00B050"/>
                <w:sz w:val="22"/>
              </w:rPr>
            </w:pPr>
          </w:p>
          <w:p w14:paraId="3EC10BDD" w14:textId="77777777" w:rsidR="005F7E45" w:rsidRDefault="005F7E45" w:rsidP="0011784D">
            <w:pPr>
              <w:spacing w:line="22" w:lineRule="atLeast"/>
              <w:jc w:val="center"/>
              <w:rPr>
                <w:rFonts w:cstheme="minorHAnsi"/>
                <w:color w:val="00B050"/>
                <w:sz w:val="22"/>
              </w:rPr>
            </w:pPr>
          </w:p>
          <w:p w14:paraId="01C3B757" w14:textId="77777777" w:rsidR="005F7E45" w:rsidRDefault="005F7E45" w:rsidP="0011784D">
            <w:pPr>
              <w:spacing w:line="22" w:lineRule="atLeast"/>
              <w:jc w:val="center"/>
              <w:rPr>
                <w:rFonts w:cstheme="minorHAnsi"/>
                <w:color w:val="00B050"/>
                <w:sz w:val="22"/>
              </w:rPr>
            </w:pPr>
          </w:p>
          <w:p w14:paraId="3B33F490" w14:textId="77777777" w:rsidR="005F7E45" w:rsidRDefault="005F7E45" w:rsidP="0011784D">
            <w:pPr>
              <w:spacing w:line="22" w:lineRule="atLeast"/>
              <w:jc w:val="center"/>
              <w:rPr>
                <w:rFonts w:cstheme="minorHAnsi"/>
                <w:color w:val="00B050"/>
                <w:sz w:val="22"/>
              </w:rPr>
            </w:pPr>
          </w:p>
          <w:p w14:paraId="7B946242" w14:textId="53C59179" w:rsidR="0011784D" w:rsidRPr="005F7E45" w:rsidRDefault="00D3435A" w:rsidP="0011784D">
            <w:pPr>
              <w:spacing w:line="22" w:lineRule="atLeast"/>
              <w:jc w:val="center"/>
              <w:rPr>
                <w:rFonts w:cstheme="minorHAnsi"/>
                <w:b/>
                <w:color w:val="00B050"/>
                <w:sz w:val="36"/>
              </w:rPr>
            </w:pPr>
            <w:r w:rsidRPr="00167E4B">
              <w:rPr>
                <w:rFonts w:cstheme="minorHAnsi"/>
                <w:b/>
                <w:color w:val="00B050"/>
                <w:sz w:val="40"/>
              </w:rPr>
              <w:t xml:space="preserve">SADC </w:t>
            </w:r>
            <w:r w:rsidR="00167E4B" w:rsidRPr="00167E4B">
              <w:rPr>
                <w:rFonts w:cstheme="minorHAnsi"/>
                <w:b/>
                <w:color w:val="00B050"/>
                <w:sz w:val="40"/>
              </w:rPr>
              <w:t xml:space="preserve">WEF Nexus </w:t>
            </w:r>
            <w:r w:rsidR="0011784D" w:rsidRPr="00167E4B">
              <w:rPr>
                <w:rFonts w:cstheme="minorHAnsi"/>
                <w:b/>
                <w:color w:val="00B050"/>
                <w:sz w:val="40"/>
              </w:rPr>
              <w:t>Operational Framework</w:t>
            </w:r>
            <w:r w:rsidR="00167E4B" w:rsidRPr="00167E4B">
              <w:rPr>
                <w:rFonts w:cstheme="minorHAnsi"/>
                <w:b/>
                <w:color w:val="00B050"/>
                <w:sz w:val="40"/>
              </w:rPr>
              <w:t xml:space="preserve">:  </w:t>
            </w:r>
            <w:r w:rsidR="00167E4B">
              <w:rPr>
                <w:rFonts w:cstheme="minorHAnsi"/>
                <w:b/>
                <w:color w:val="00B050"/>
                <w:sz w:val="36"/>
              </w:rPr>
              <w:t>f</w:t>
            </w:r>
            <w:r w:rsidR="0011784D" w:rsidRPr="005F7E45">
              <w:rPr>
                <w:rFonts w:cstheme="minorHAnsi"/>
                <w:b/>
                <w:color w:val="00B050"/>
                <w:sz w:val="36"/>
              </w:rPr>
              <w:t xml:space="preserve">acilitating </w:t>
            </w:r>
            <w:r w:rsidR="00167E4B">
              <w:rPr>
                <w:rFonts w:cstheme="minorHAnsi"/>
                <w:b/>
                <w:color w:val="00B050"/>
                <w:sz w:val="36"/>
              </w:rPr>
              <w:t xml:space="preserve">a WEF Nexus Oriented </w:t>
            </w:r>
            <w:r w:rsidR="0011784D" w:rsidRPr="005F7E45">
              <w:rPr>
                <w:rFonts w:cstheme="minorHAnsi"/>
                <w:b/>
                <w:color w:val="00B050"/>
                <w:sz w:val="36"/>
              </w:rPr>
              <w:t>Investment</w:t>
            </w:r>
          </w:p>
          <w:p w14:paraId="33FB7E63" w14:textId="6E339AC4" w:rsidR="00FB7CA4" w:rsidRDefault="00FB7CA4" w:rsidP="00E4158E">
            <w:pPr>
              <w:spacing w:line="22" w:lineRule="atLeast"/>
              <w:jc w:val="center"/>
              <w:rPr>
                <w:rFonts w:cstheme="minorHAnsi"/>
                <w:b/>
                <w:color w:val="00B050"/>
                <w:sz w:val="36"/>
              </w:rPr>
            </w:pPr>
          </w:p>
          <w:p w14:paraId="4CC531B6" w14:textId="77777777" w:rsidR="005F7E45" w:rsidRPr="005F7E45" w:rsidRDefault="005F7E45" w:rsidP="00E4158E">
            <w:pPr>
              <w:spacing w:line="22" w:lineRule="atLeast"/>
              <w:jc w:val="center"/>
              <w:rPr>
                <w:rFonts w:cstheme="minorHAnsi"/>
                <w:b/>
                <w:color w:val="00B050"/>
                <w:sz w:val="36"/>
              </w:rPr>
            </w:pPr>
          </w:p>
          <w:p w14:paraId="35A77F14" w14:textId="6F49FDC5" w:rsidR="005F7E45" w:rsidRPr="005F7E45" w:rsidRDefault="003457C5" w:rsidP="00E4158E">
            <w:pPr>
              <w:spacing w:line="22" w:lineRule="atLeast"/>
              <w:jc w:val="center"/>
              <w:rPr>
                <w:rFonts w:cstheme="minorHAnsi"/>
                <w:b/>
                <w:color w:val="00B050"/>
                <w:sz w:val="36"/>
              </w:rPr>
            </w:pPr>
            <w:r>
              <w:rPr>
                <w:rFonts w:cstheme="minorHAnsi"/>
                <w:b/>
                <w:color w:val="1F497D" w:themeColor="text2"/>
                <w:sz w:val="36"/>
              </w:rPr>
              <w:t xml:space="preserve">Terms of Reference for a Lead Author </w:t>
            </w:r>
            <w:r w:rsidR="00656087">
              <w:rPr>
                <w:rFonts w:cstheme="minorHAnsi"/>
                <w:b/>
                <w:color w:val="1F497D" w:themeColor="text2"/>
                <w:sz w:val="36"/>
              </w:rPr>
              <w:t>to</w:t>
            </w:r>
            <w:r>
              <w:rPr>
                <w:rFonts w:cstheme="minorHAnsi"/>
                <w:b/>
                <w:color w:val="1F497D" w:themeColor="text2"/>
                <w:sz w:val="36"/>
              </w:rPr>
              <w:t xml:space="preserve"> </w:t>
            </w:r>
            <w:r w:rsidR="00B049AC">
              <w:rPr>
                <w:rFonts w:cstheme="minorHAnsi"/>
                <w:b/>
                <w:color w:val="1F497D" w:themeColor="text2"/>
                <w:sz w:val="36"/>
              </w:rPr>
              <w:t>prepar</w:t>
            </w:r>
            <w:r w:rsidR="00656087">
              <w:rPr>
                <w:rFonts w:cstheme="minorHAnsi"/>
                <w:b/>
                <w:color w:val="1F497D" w:themeColor="text2"/>
                <w:sz w:val="36"/>
              </w:rPr>
              <w:t>e</w:t>
            </w:r>
            <w:r w:rsidR="00B049AC">
              <w:rPr>
                <w:rFonts w:cstheme="minorHAnsi"/>
                <w:b/>
                <w:color w:val="1F497D" w:themeColor="text2"/>
                <w:sz w:val="36"/>
              </w:rPr>
              <w:t xml:space="preserve"> a</w:t>
            </w:r>
            <w:r>
              <w:rPr>
                <w:rFonts w:cstheme="minorHAnsi"/>
                <w:b/>
                <w:color w:val="1F497D" w:themeColor="text2"/>
                <w:sz w:val="36"/>
              </w:rPr>
              <w:t xml:space="preserve"> SADC WEF Nexus Operational Framework</w:t>
            </w:r>
          </w:p>
          <w:p w14:paraId="522C58CE" w14:textId="77777777" w:rsidR="00FB7CA4" w:rsidRPr="002D5AF8" w:rsidRDefault="00FB7CA4" w:rsidP="00E4158E">
            <w:pPr>
              <w:spacing w:line="22" w:lineRule="atLeast"/>
              <w:jc w:val="center"/>
              <w:rPr>
                <w:rFonts w:cstheme="minorHAnsi"/>
                <w:color w:val="00B050"/>
                <w:sz w:val="22"/>
              </w:rPr>
            </w:pPr>
          </w:p>
          <w:p w14:paraId="63F60DED" w14:textId="77777777" w:rsidR="00FB7CA4" w:rsidRPr="002D5AF8" w:rsidRDefault="00FB7CA4" w:rsidP="00E4158E">
            <w:pPr>
              <w:spacing w:line="22" w:lineRule="atLeast"/>
              <w:jc w:val="center"/>
              <w:rPr>
                <w:rFonts w:cstheme="minorHAnsi"/>
                <w:color w:val="002060"/>
                <w:sz w:val="22"/>
              </w:rPr>
            </w:pPr>
          </w:p>
          <w:p w14:paraId="71813A26" w14:textId="77777777" w:rsidR="00FB7CA4" w:rsidRPr="002D5AF8" w:rsidRDefault="00FB7CA4" w:rsidP="00E4158E">
            <w:pPr>
              <w:spacing w:line="22" w:lineRule="atLeast"/>
              <w:jc w:val="center"/>
              <w:rPr>
                <w:rFonts w:cstheme="minorHAnsi"/>
                <w:color w:val="002060"/>
                <w:sz w:val="22"/>
              </w:rPr>
            </w:pPr>
          </w:p>
          <w:p w14:paraId="05A0CA14" w14:textId="77777777" w:rsidR="00FB7CA4" w:rsidRPr="002D5AF8" w:rsidRDefault="00FB7CA4" w:rsidP="00E4158E">
            <w:pPr>
              <w:spacing w:line="22" w:lineRule="atLeast"/>
              <w:jc w:val="center"/>
              <w:rPr>
                <w:rFonts w:cstheme="minorHAnsi"/>
                <w:color w:val="002060"/>
                <w:sz w:val="22"/>
              </w:rPr>
            </w:pPr>
          </w:p>
          <w:p w14:paraId="12813828" w14:textId="02541746" w:rsidR="005F7E45" w:rsidRDefault="005F7E45" w:rsidP="00E4158E">
            <w:pPr>
              <w:spacing w:line="22" w:lineRule="atLeast"/>
              <w:jc w:val="right"/>
              <w:rPr>
                <w:rFonts w:cstheme="minorHAnsi"/>
                <w:color w:val="002060"/>
                <w:sz w:val="22"/>
              </w:rPr>
            </w:pPr>
          </w:p>
          <w:p w14:paraId="6F0D8981" w14:textId="72B72EC8" w:rsidR="005F7E45" w:rsidRDefault="005F7E45" w:rsidP="00E4158E">
            <w:pPr>
              <w:spacing w:line="22" w:lineRule="atLeast"/>
              <w:jc w:val="right"/>
              <w:rPr>
                <w:rFonts w:cstheme="minorHAnsi"/>
                <w:color w:val="002060"/>
                <w:sz w:val="22"/>
              </w:rPr>
            </w:pPr>
          </w:p>
          <w:p w14:paraId="22E9C76A" w14:textId="3232D02E" w:rsidR="005F7E45" w:rsidRDefault="005F7E45" w:rsidP="00E4158E">
            <w:pPr>
              <w:spacing w:line="22" w:lineRule="atLeast"/>
              <w:jc w:val="right"/>
              <w:rPr>
                <w:rFonts w:cstheme="minorHAnsi"/>
                <w:color w:val="002060"/>
                <w:sz w:val="22"/>
              </w:rPr>
            </w:pPr>
          </w:p>
          <w:p w14:paraId="62695451" w14:textId="04119441" w:rsidR="005F7E45" w:rsidRDefault="005F7E45" w:rsidP="00E4158E">
            <w:pPr>
              <w:spacing w:line="22" w:lineRule="atLeast"/>
              <w:jc w:val="right"/>
              <w:rPr>
                <w:rFonts w:cstheme="minorHAnsi"/>
                <w:color w:val="002060"/>
                <w:sz w:val="22"/>
              </w:rPr>
            </w:pPr>
          </w:p>
          <w:p w14:paraId="31712B59" w14:textId="14216656" w:rsidR="005F7E45" w:rsidRDefault="005F7E45" w:rsidP="00E4158E">
            <w:pPr>
              <w:spacing w:line="22" w:lineRule="atLeast"/>
              <w:jc w:val="right"/>
              <w:rPr>
                <w:rFonts w:cstheme="minorHAnsi"/>
                <w:color w:val="002060"/>
                <w:sz w:val="22"/>
              </w:rPr>
            </w:pPr>
          </w:p>
          <w:p w14:paraId="605FB700" w14:textId="078CF154" w:rsidR="005F7E45" w:rsidRDefault="005F7E45" w:rsidP="00E4158E">
            <w:pPr>
              <w:spacing w:line="22" w:lineRule="atLeast"/>
              <w:jc w:val="right"/>
              <w:rPr>
                <w:rFonts w:cstheme="minorHAnsi"/>
                <w:color w:val="002060"/>
                <w:sz w:val="22"/>
              </w:rPr>
            </w:pPr>
          </w:p>
          <w:p w14:paraId="4512E394" w14:textId="77777777" w:rsidR="005F7E45" w:rsidRDefault="005F7E45" w:rsidP="00E4158E">
            <w:pPr>
              <w:spacing w:line="22" w:lineRule="atLeast"/>
              <w:jc w:val="right"/>
              <w:rPr>
                <w:rFonts w:cstheme="minorHAnsi"/>
                <w:color w:val="002060"/>
                <w:sz w:val="22"/>
              </w:rPr>
            </w:pPr>
          </w:p>
          <w:p w14:paraId="60E22C29" w14:textId="77777777" w:rsidR="005F7E45" w:rsidRPr="002D5AF8" w:rsidRDefault="005F7E45" w:rsidP="00E4158E">
            <w:pPr>
              <w:spacing w:line="22" w:lineRule="atLeast"/>
              <w:jc w:val="right"/>
              <w:rPr>
                <w:rFonts w:cstheme="minorHAnsi"/>
                <w:color w:val="002060"/>
                <w:sz w:val="22"/>
              </w:rPr>
            </w:pPr>
          </w:p>
          <w:p w14:paraId="5CA0AC32" w14:textId="77777777" w:rsidR="00FB7CA4" w:rsidRPr="002D5AF8" w:rsidRDefault="00FB7CA4" w:rsidP="00E4158E">
            <w:pPr>
              <w:spacing w:line="22" w:lineRule="atLeast"/>
              <w:jc w:val="right"/>
              <w:rPr>
                <w:rFonts w:cstheme="minorHAnsi"/>
                <w:color w:val="002060"/>
                <w:sz w:val="22"/>
              </w:rPr>
            </w:pPr>
          </w:p>
          <w:p w14:paraId="1AFAF161" w14:textId="0607FF4A" w:rsidR="00FB7CA4" w:rsidRPr="002D5AF8" w:rsidRDefault="003457C5" w:rsidP="00E4158E">
            <w:pPr>
              <w:spacing w:line="22" w:lineRule="atLeast"/>
              <w:jc w:val="right"/>
              <w:rPr>
                <w:rFonts w:cstheme="minorHAnsi"/>
                <w:color w:val="002060"/>
                <w:sz w:val="22"/>
              </w:rPr>
            </w:pPr>
            <w:r>
              <w:rPr>
                <w:rFonts w:cstheme="minorHAnsi"/>
                <w:color w:val="002060"/>
                <w:sz w:val="22"/>
              </w:rPr>
              <w:t>April</w:t>
            </w:r>
            <w:r w:rsidR="00FB7CA4" w:rsidRPr="002D5AF8">
              <w:rPr>
                <w:rFonts w:cstheme="minorHAnsi"/>
                <w:color w:val="002060"/>
                <w:sz w:val="22"/>
              </w:rPr>
              <w:t xml:space="preserve"> 201</w:t>
            </w:r>
            <w:r w:rsidR="001A53C5" w:rsidRPr="002D5AF8">
              <w:rPr>
                <w:rFonts w:cstheme="minorHAnsi"/>
                <w:color w:val="002060"/>
                <w:sz w:val="22"/>
              </w:rPr>
              <w:t>8</w:t>
            </w:r>
            <w:r w:rsidR="00FB7CA4" w:rsidRPr="002D5AF8">
              <w:rPr>
                <w:rFonts w:cstheme="minorHAnsi"/>
                <w:color w:val="002060"/>
                <w:sz w:val="22"/>
              </w:rPr>
              <w:t>,</w:t>
            </w:r>
          </w:p>
          <w:p w14:paraId="280AC957" w14:textId="23D6D58F" w:rsidR="00FB7CA4" w:rsidRPr="002D5AF8" w:rsidRDefault="00B049AC" w:rsidP="00E4158E">
            <w:pPr>
              <w:spacing w:line="22" w:lineRule="atLeast"/>
              <w:jc w:val="right"/>
              <w:rPr>
                <w:rFonts w:cstheme="minorHAnsi"/>
                <w:color w:val="002060"/>
                <w:sz w:val="22"/>
              </w:rPr>
            </w:pPr>
            <w:r>
              <w:rPr>
                <w:rFonts w:cstheme="minorHAnsi"/>
                <w:color w:val="002060"/>
                <w:sz w:val="22"/>
              </w:rPr>
              <w:t>Gaborone, Botswana</w:t>
            </w:r>
          </w:p>
          <w:p w14:paraId="40DAE3CD" w14:textId="77777777" w:rsidR="00FB7CA4" w:rsidRPr="002D5AF8" w:rsidRDefault="00FB7CA4" w:rsidP="00E4158E">
            <w:pPr>
              <w:spacing w:line="22" w:lineRule="atLeast"/>
              <w:jc w:val="right"/>
              <w:rPr>
                <w:rFonts w:cstheme="minorHAnsi"/>
                <w:color w:val="002060"/>
                <w:sz w:val="22"/>
              </w:rPr>
            </w:pPr>
          </w:p>
          <w:p w14:paraId="0D3579B9" w14:textId="578B59AA" w:rsidR="005F7E45" w:rsidRDefault="005F7E45" w:rsidP="00E4158E">
            <w:pPr>
              <w:spacing w:line="22" w:lineRule="atLeast"/>
              <w:jc w:val="right"/>
              <w:rPr>
                <w:rFonts w:cstheme="minorHAnsi"/>
                <w:color w:val="002060"/>
                <w:sz w:val="22"/>
              </w:rPr>
            </w:pPr>
          </w:p>
          <w:p w14:paraId="02DDC8E5" w14:textId="24F70EBA" w:rsidR="00FB7CA4" w:rsidRPr="002D5AF8" w:rsidRDefault="00FB7CA4" w:rsidP="00E4158E">
            <w:pPr>
              <w:spacing w:line="22" w:lineRule="atLeast"/>
              <w:jc w:val="right"/>
              <w:rPr>
                <w:rFonts w:cstheme="minorHAnsi"/>
                <w:b/>
                <w:color w:val="002060"/>
                <w:sz w:val="22"/>
              </w:rPr>
            </w:pPr>
            <w:r w:rsidRPr="002D5AF8">
              <w:rPr>
                <w:rFonts w:cstheme="minorHAnsi"/>
                <w:noProof/>
                <w:color w:val="002060"/>
                <w:sz w:val="22"/>
                <w:lang w:val="en-ZA" w:eastAsia="en-ZA"/>
              </w:rPr>
              <mc:AlternateContent>
                <mc:Choice Requires="wps">
                  <w:drawing>
                    <wp:anchor distT="0" distB="0" distL="114300" distR="114300" simplePos="0" relativeHeight="251665408" behindDoc="0" locked="0" layoutInCell="1" allowOverlap="1" wp14:anchorId="5AAD3FA7" wp14:editId="436FC8D4">
                      <wp:simplePos x="0" y="0"/>
                      <wp:positionH relativeFrom="column">
                        <wp:posOffset>88265</wp:posOffset>
                      </wp:positionH>
                      <wp:positionV relativeFrom="paragraph">
                        <wp:posOffset>47625</wp:posOffset>
                      </wp:positionV>
                      <wp:extent cx="5669280" cy="41910"/>
                      <wp:effectExtent l="0" t="0" r="26670" b="34290"/>
                      <wp:wrapNone/>
                      <wp:docPr id="5" name="Straight Connector 5"/>
                      <wp:cNvGraphicFramePr/>
                      <a:graphic xmlns:a="http://schemas.openxmlformats.org/drawingml/2006/main">
                        <a:graphicData uri="http://schemas.microsoft.com/office/word/2010/wordprocessingShape">
                          <wps:wsp>
                            <wps:cNvCnPr/>
                            <wps:spPr>
                              <a:xfrm>
                                <a:off x="0" y="0"/>
                                <a:ext cx="5669280" cy="419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8A7BF"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3.75pt" to="453.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" strokecolor="#4579b8 [3044]"/>
                  </w:pict>
                </mc:Fallback>
              </mc:AlternateContent>
            </w:r>
          </w:p>
          <w:p w14:paraId="1170AA59" w14:textId="41A8F9E3" w:rsidR="00FB7CA4" w:rsidRPr="002D5AF8" w:rsidRDefault="00FB7CA4" w:rsidP="00E4158E">
            <w:pPr>
              <w:spacing w:line="22" w:lineRule="atLeast"/>
              <w:jc w:val="right"/>
              <w:rPr>
                <w:rFonts w:cstheme="minorHAnsi"/>
                <w:b/>
                <w:color w:val="002060"/>
                <w:sz w:val="22"/>
              </w:rPr>
            </w:pPr>
            <w:r w:rsidRPr="002D5AF8">
              <w:rPr>
                <w:rFonts w:cstheme="minorHAnsi"/>
                <w:noProof/>
                <w:color w:val="002060"/>
                <w:sz w:val="22"/>
                <w:lang w:val="en-ZA" w:eastAsia="en-ZA"/>
              </w:rPr>
              <mc:AlternateContent>
                <mc:Choice Requires="wpg">
                  <w:drawing>
                    <wp:anchor distT="0" distB="0" distL="114300" distR="114300" simplePos="0" relativeHeight="251664384" behindDoc="0" locked="0" layoutInCell="1" allowOverlap="1" wp14:anchorId="327851B8" wp14:editId="4CE3DE7A">
                      <wp:simplePos x="0" y="0"/>
                      <wp:positionH relativeFrom="column">
                        <wp:posOffset>1047750</wp:posOffset>
                      </wp:positionH>
                      <wp:positionV relativeFrom="paragraph">
                        <wp:posOffset>3175</wp:posOffset>
                      </wp:positionV>
                      <wp:extent cx="4127500" cy="479425"/>
                      <wp:effectExtent l="0" t="0" r="6350" b="0"/>
                      <wp:wrapNone/>
                      <wp:docPr id="20" name="Group 20"/>
                      <wp:cNvGraphicFramePr/>
                      <a:graphic xmlns:a="http://schemas.openxmlformats.org/drawingml/2006/main">
                        <a:graphicData uri="http://schemas.microsoft.com/office/word/2010/wordprocessingGroup">
                          <wpg:wgp>
                            <wpg:cNvGrpSpPr/>
                            <wpg:grpSpPr>
                              <a:xfrm>
                                <a:off x="0" y="0"/>
                                <a:ext cx="4127500" cy="479425"/>
                                <a:chOff x="0" y="0"/>
                                <a:chExt cx="4127500" cy="479425"/>
                              </a:xfrm>
                            </wpg:grpSpPr>
                            <pic:pic xmlns:pic="http://schemas.openxmlformats.org/drawingml/2006/picture">
                              <pic:nvPicPr>
                                <pic:cNvPr id="31" name="Picture 31"/>
                                <pic:cNvPicPr>
                                  <a:picLocks noChangeAspect="1"/>
                                </pic:cNvPicPr>
                              </pic:nvPicPr>
                              <pic:blipFill>
                                <a:blip r:embed="rId12"/>
                                <a:stretch>
                                  <a:fillRect/>
                                </a:stretch>
                              </pic:blipFill>
                              <pic:spPr>
                                <a:xfrm>
                                  <a:off x="0" y="0"/>
                                  <a:ext cx="1288415" cy="368935"/>
                                </a:xfrm>
                                <a:prstGeom prst="rect">
                                  <a:avLst/>
                                </a:prstGeom>
                              </pic:spPr>
                            </pic:pic>
                            <pic:pic xmlns:pic="http://schemas.openxmlformats.org/drawingml/2006/picture">
                              <pic:nvPicPr>
                                <pic:cNvPr id="34" name="Picture 34"/>
                                <pic:cNvPicPr>
                                  <a:picLocks noChangeAspect="1"/>
                                </pic:cNvPicPr>
                              </pic:nvPicPr>
                              <pic:blipFill>
                                <a:blip r:embed="rId13"/>
                                <a:stretch>
                                  <a:fillRect/>
                                </a:stretch>
                              </pic:blipFill>
                              <pic:spPr>
                                <a:xfrm>
                                  <a:off x="2663190" y="0"/>
                                  <a:ext cx="1464310" cy="479425"/>
                                </a:xfrm>
                                <a:prstGeom prst="rect">
                                  <a:avLst/>
                                </a:prstGeom>
                              </pic:spPr>
                            </pic:pic>
                          </wpg:wgp>
                        </a:graphicData>
                      </a:graphic>
                    </wp:anchor>
                  </w:drawing>
                </mc:Choice>
                <mc:Fallback>
                  <w:pict>
                    <v:group w14:anchorId="56F7F532" id="Group 20" o:spid="_x0000_s1026" style="position:absolute;margin-left:82.5pt;margin-top:.25pt;width:325pt;height:37.75pt;z-index:251664384" coordsize="41275,4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">
                      <v:shape id="Picture 31" o:spid="_x0000_s1027" type="#_x0000_t75" style="position:absolute;width:12884;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">
                        <v:imagedata r:id="rId14" o:title=""/>
                        <v:path arrowok="t"/>
                      </v:shape>
                      <v:shape id="Picture 34" o:spid="_x0000_s1028" type="#_x0000_t75" style="position:absolute;left:26631;width:14644;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">
                        <v:imagedata r:id="rId15" o:title=""/>
                        <v:path arrowok="t"/>
                      </v:shape>
                    </v:group>
                  </w:pict>
                </mc:Fallback>
              </mc:AlternateContent>
            </w:r>
          </w:p>
          <w:p w14:paraId="16A0FB4D" w14:textId="490DA974" w:rsidR="00FB7CA4" w:rsidRPr="002D5AF8" w:rsidRDefault="00FB7CA4" w:rsidP="00E4158E">
            <w:pPr>
              <w:spacing w:line="22" w:lineRule="atLeast"/>
              <w:rPr>
                <w:rFonts w:cstheme="minorHAnsi"/>
                <w:color w:val="002060"/>
                <w:sz w:val="22"/>
              </w:rPr>
            </w:pPr>
          </w:p>
        </w:tc>
      </w:tr>
    </w:tbl>
    <w:p w14:paraId="6E7F2B82" w14:textId="1C59D547" w:rsidR="00FB7CA4" w:rsidRPr="002D5AF8" w:rsidRDefault="00FB7CA4" w:rsidP="00FB7CA4">
      <w:pPr>
        <w:pStyle w:val="NoSpacing"/>
        <w:spacing w:line="280" w:lineRule="atLeast"/>
        <w:ind w:left="360"/>
        <w:jc w:val="both"/>
        <w:rPr>
          <w:rFonts w:cstheme="minorHAnsi"/>
          <w:b/>
          <w:sz w:val="22"/>
          <w:lang w:val="en-GB"/>
        </w:rPr>
      </w:pPr>
    </w:p>
    <w:p w14:paraId="3B92468A" w14:textId="18BC9F6B" w:rsidR="00214E86" w:rsidRPr="002F37E2" w:rsidRDefault="00214E86" w:rsidP="00C83481">
      <w:pPr>
        <w:pStyle w:val="NoSpacing"/>
        <w:numPr>
          <w:ilvl w:val="0"/>
          <w:numId w:val="1"/>
        </w:numPr>
        <w:spacing w:line="280" w:lineRule="atLeast"/>
        <w:ind w:left="360"/>
        <w:rPr>
          <w:rFonts w:cstheme="minorHAnsi"/>
          <w:b/>
          <w:bCs/>
          <w:sz w:val="26"/>
          <w:szCs w:val="26"/>
          <w:lang w:val="en-GB"/>
        </w:rPr>
      </w:pPr>
      <w:r w:rsidRPr="002F37E2">
        <w:rPr>
          <w:rFonts w:cstheme="minorHAnsi"/>
          <w:b/>
          <w:bCs/>
          <w:sz w:val="26"/>
          <w:szCs w:val="26"/>
          <w:lang w:val="en-GB"/>
        </w:rPr>
        <w:lastRenderedPageBreak/>
        <w:t>Background</w:t>
      </w:r>
    </w:p>
    <w:p w14:paraId="63B1A415" w14:textId="77777777" w:rsidR="003A1722" w:rsidRPr="002D5AF8" w:rsidRDefault="003A1722" w:rsidP="009C7C67">
      <w:pPr>
        <w:pStyle w:val="NoSpacing"/>
        <w:ind w:left="360"/>
        <w:jc w:val="both"/>
        <w:rPr>
          <w:rFonts w:cstheme="minorHAnsi"/>
          <w:sz w:val="22"/>
          <w:lang w:val="en-GB"/>
        </w:rPr>
      </w:pPr>
    </w:p>
    <w:p w14:paraId="6D2785D0" w14:textId="76FEE2BB" w:rsidR="00124D37" w:rsidRPr="002D5AF8" w:rsidRDefault="00124D37" w:rsidP="00124D37">
      <w:pPr>
        <w:pStyle w:val="NoSpacing"/>
        <w:ind w:left="360"/>
        <w:jc w:val="both"/>
        <w:rPr>
          <w:rFonts w:cstheme="minorHAnsi"/>
          <w:sz w:val="22"/>
          <w:lang w:val="en-GB"/>
        </w:rPr>
      </w:pPr>
      <w:r w:rsidRPr="002D5AF8">
        <w:rPr>
          <w:rFonts w:cstheme="minorHAnsi"/>
          <w:sz w:val="22"/>
          <w:lang w:val="en-GB"/>
        </w:rPr>
        <w:t xml:space="preserve">The Southern African region represents a wide range of resource and climate contexts with varied supplies of water, food and energy. Each of the fifteen member states of the Southern African Development Community (SADC) has a distinct developmental imperative. The main objectives of the SADC are to achieve economic development, peace and security, and growth, alleviate poverty, enhance the standard and quality of life of the peoples of Southern Africa, and support the socially disadvantaged through Regional Integration. </w:t>
      </w:r>
      <w:r w:rsidR="006142F7" w:rsidRPr="002D5AF8">
        <w:rPr>
          <w:rFonts w:cstheme="minorHAnsi"/>
          <w:sz w:val="22"/>
        </w:rPr>
        <w:t xml:space="preserve">SADC is an inter-governmental organization established in 1992 </w:t>
      </w:r>
      <w:r w:rsidR="006142F7" w:rsidRPr="002D5AF8">
        <w:rPr>
          <w:rFonts w:eastAsiaTheme="minorEastAsia" w:cstheme="minorHAnsi"/>
          <w:sz w:val="22"/>
          <w:lang w:eastAsia="fr-FR"/>
        </w:rPr>
        <w:t>by</w:t>
      </w:r>
      <w:r w:rsidR="00F56ED2" w:rsidRPr="002D5AF8">
        <w:rPr>
          <w:rFonts w:eastAsiaTheme="minorEastAsia" w:cstheme="minorHAnsi"/>
          <w:sz w:val="22"/>
          <w:lang w:eastAsia="fr-FR"/>
        </w:rPr>
        <w:t xml:space="preserve"> the</w:t>
      </w:r>
      <w:r w:rsidR="006142F7" w:rsidRPr="002D5AF8">
        <w:rPr>
          <w:rFonts w:eastAsiaTheme="minorEastAsia" w:cstheme="minorHAnsi"/>
          <w:sz w:val="22"/>
          <w:lang w:eastAsia="fr-FR"/>
        </w:rPr>
        <w:t xml:space="preserve"> Member States.</w:t>
      </w:r>
    </w:p>
    <w:p w14:paraId="70D5610F" w14:textId="77777777" w:rsidR="006142F7" w:rsidRPr="002D5AF8" w:rsidRDefault="006142F7" w:rsidP="00124D37">
      <w:pPr>
        <w:pStyle w:val="NoSpacing"/>
        <w:ind w:left="360"/>
        <w:jc w:val="both"/>
        <w:rPr>
          <w:rFonts w:cstheme="minorHAnsi"/>
          <w:sz w:val="22"/>
          <w:lang w:val="en-GB"/>
        </w:rPr>
      </w:pPr>
    </w:p>
    <w:p w14:paraId="460D8879" w14:textId="52591DF8" w:rsidR="00A57C3B" w:rsidRPr="002D5AF8" w:rsidRDefault="00A57C3B" w:rsidP="006142F7">
      <w:pPr>
        <w:pStyle w:val="NoSpacing"/>
        <w:ind w:left="360"/>
        <w:jc w:val="both"/>
        <w:rPr>
          <w:rFonts w:cstheme="minorHAnsi"/>
          <w:sz w:val="22"/>
          <w:lang w:val="en-GB"/>
        </w:rPr>
      </w:pPr>
      <w:r w:rsidRPr="002D5AF8">
        <w:rPr>
          <w:rFonts w:cstheme="minorHAnsi"/>
          <w:sz w:val="22"/>
          <w:lang w:val="en-GB"/>
        </w:rPr>
        <w:t xml:space="preserve">The </w:t>
      </w:r>
      <w:r w:rsidR="006142F7" w:rsidRPr="002D5AF8">
        <w:rPr>
          <w:rFonts w:cstheme="minorHAnsi"/>
          <w:sz w:val="22"/>
          <w:lang w:val="en-GB"/>
        </w:rPr>
        <w:t>SADC Regional Water Policy was adopted in 2005. The Policy is implemented through a Regional Strategic Action Plan (RSAP)</w:t>
      </w:r>
      <w:r w:rsidR="000A0193" w:rsidRPr="002D5AF8">
        <w:rPr>
          <w:rFonts w:cstheme="minorHAnsi"/>
          <w:sz w:val="22"/>
          <w:lang w:val="en-GB"/>
        </w:rPr>
        <w:t xml:space="preserve">, </w:t>
      </w:r>
      <w:r w:rsidRPr="002D5AF8">
        <w:rPr>
          <w:rFonts w:cstheme="minorHAnsi"/>
          <w:sz w:val="22"/>
          <w:lang w:val="en-GB"/>
        </w:rPr>
        <w:t xml:space="preserve">a 5-year </w:t>
      </w:r>
      <w:r w:rsidR="006142F7" w:rsidRPr="002D5AF8">
        <w:rPr>
          <w:rFonts w:cstheme="minorHAnsi"/>
          <w:sz w:val="22"/>
          <w:lang w:val="en-GB"/>
        </w:rPr>
        <w:t xml:space="preserve">Regional Water Programme. The </w:t>
      </w:r>
      <w:r w:rsidRPr="002D5AF8">
        <w:rPr>
          <w:rFonts w:cstheme="minorHAnsi"/>
          <w:sz w:val="22"/>
          <w:lang w:val="en-GB"/>
        </w:rPr>
        <w:t xml:space="preserve">current </w:t>
      </w:r>
      <w:r w:rsidR="006142F7" w:rsidRPr="002D5AF8">
        <w:rPr>
          <w:rFonts w:cstheme="minorHAnsi"/>
          <w:sz w:val="22"/>
          <w:lang w:val="en-GB"/>
        </w:rPr>
        <w:t xml:space="preserve">RSAP IV (2016-2020) consists of 8 programmes, </w:t>
      </w:r>
      <w:r w:rsidR="000A0193" w:rsidRPr="002D5AF8">
        <w:rPr>
          <w:rFonts w:cstheme="minorHAnsi"/>
          <w:sz w:val="22"/>
          <w:lang w:val="en-GB"/>
        </w:rPr>
        <w:t>out of which</w:t>
      </w:r>
      <w:r w:rsidR="00D3435A">
        <w:rPr>
          <w:rFonts w:cstheme="minorHAnsi"/>
          <w:sz w:val="22"/>
          <w:lang w:val="en-GB"/>
        </w:rPr>
        <w:t xml:space="preserve"> one </w:t>
      </w:r>
      <w:r w:rsidR="000A0193" w:rsidRPr="002D5AF8">
        <w:rPr>
          <w:rFonts w:cstheme="minorHAnsi"/>
          <w:sz w:val="22"/>
          <w:lang w:val="en-GB"/>
        </w:rPr>
        <w:t xml:space="preserve">is a </w:t>
      </w:r>
      <w:r w:rsidR="006142F7" w:rsidRPr="002D5AF8">
        <w:rPr>
          <w:rFonts w:cstheme="minorHAnsi"/>
          <w:sz w:val="22"/>
          <w:lang w:val="en-GB"/>
        </w:rPr>
        <w:t>Water, Energy, and Food (WEF) security nexus</w:t>
      </w:r>
      <w:r w:rsidR="000A0193" w:rsidRPr="002D5AF8">
        <w:rPr>
          <w:rFonts w:cstheme="minorHAnsi"/>
          <w:sz w:val="22"/>
          <w:lang w:val="en-GB"/>
        </w:rPr>
        <w:t>.</w:t>
      </w:r>
    </w:p>
    <w:p w14:paraId="4E5B78E0" w14:textId="77777777" w:rsidR="002029CA" w:rsidRPr="002D5AF8" w:rsidRDefault="002029CA" w:rsidP="002029CA">
      <w:pPr>
        <w:pStyle w:val="NoSpacing"/>
        <w:ind w:left="360"/>
        <w:jc w:val="both"/>
        <w:rPr>
          <w:rFonts w:cstheme="minorHAnsi"/>
          <w:sz w:val="22"/>
          <w:lang w:val="en-GB"/>
        </w:rPr>
      </w:pPr>
    </w:p>
    <w:p w14:paraId="6E99FE55" w14:textId="3F648F70" w:rsidR="002029CA" w:rsidRPr="002D5AF8" w:rsidRDefault="00D22FD7" w:rsidP="002029CA">
      <w:pPr>
        <w:pStyle w:val="NoSpacing"/>
        <w:ind w:left="360"/>
        <w:jc w:val="both"/>
        <w:rPr>
          <w:rFonts w:cstheme="minorHAnsi"/>
          <w:sz w:val="22"/>
          <w:lang w:val="en-GB"/>
        </w:rPr>
      </w:pPr>
      <w:r w:rsidRPr="002D5AF8">
        <w:rPr>
          <w:rFonts w:cstheme="minorHAnsi"/>
          <w:sz w:val="22"/>
          <w:lang w:val="en-GB"/>
        </w:rPr>
        <w:t>A</w:t>
      </w:r>
      <w:r w:rsidR="002029CA" w:rsidRPr="002D5AF8">
        <w:rPr>
          <w:rFonts w:cstheme="minorHAnsi"/>
          <w:sz w:val="22"/>
          <w:lang w:val="en-GB"/>
        </w:rPr>
        <w:t xml:space="preserve"> Regional Energy Access Strategic Action Plan (REASAP) was approved in 2011, setting broad goals for improving access to modern forms of energy as well as specific policy mechanisms to achieve increased access. A Renewable Energy Strategy and Action Plan (RESAP) </w:t>
      </w:r>
      <w:r w:rsidR="004C4AEC">
        <w:rPr>
          <w:rFonts w:cstheme="minorHAnsi"/>
          <w:sz w:val="22"/>
          <w:lang w:val="en-GB"/>
        </w:rPr>
        <w:t>was</w:t>
      </w:r>
      <w:r w:rsidR="002029CA" w:rsidRPr="002D5AF8">
        <w:rPr>
          <w:rFonts w:cstheme="minorHAnsi"/>
          <w:sz w:val="22"/>
          <w:lang w:val="en-GB"/>
        </w:rPr>
        <w:t xml:space="preserve"> approved in 2016, and a SADC Centre for Renewable Energy and Energy Efficiency (SACREEE) </w:t>
      </w:r>
      <w:r w:rsidRPr="002D5AF8">
        <w:rPr>
          <w:rFonts w:cstheme="minorHAnsi"/>
          <w:sz w:val="22"/>
          <w:lang w:val="en-GB"/>
        </w:rPr>
        <w:t xml:space="preserve">is </w:t>
      </w:r>
      <w:r w:rsidR="002029CA" w:rsidRPr="002D5AF8">
        <w:rPr>
          <w:rFonts w:cstheme="minorHAnsi"/>
          <w:sz w:val="22"/>
          <w:lang w:val="en-GB"/>
        </w:rPr>
        <w:t xml:space="preserve">established in Namibia. </w:t>
      </w:r>
    </w:p>
    <w:p w14:paraId="1516ABDE" w14:textId="77777777" w:rsidR="002029CA" w:rsidRPr="002D5AF8" w:rsidRDefault="002029CA" w:rsidP="002029CA">
      <w:pPr>
        <w:pStyle w:val="NoSpacing"/>
        <w:ind w:left="360"/>
        <w:jc w:val="both"/>
        <w:rPr>
          <w:rFonts w:cstheme="minorHAnsi"/>
          <w:sz w:val="22"/>
          <w:lang w:val="en-GB"/>
        </w:rPr>
      </w:pPr>
    </w:p>
    <w:p w14:paraId="24BEFF43" w14:textId="3A0B1A3E" w:rsidR="002029CA" w:rsidRPr="00EE7D16" w:rsidRDefault="002029CA" w:rsidP="002029CA">
      <w:pPr>
        <w:pStyle w:val="NoSpacing"/>
        <w:ind w:left="360"/>
        <w:jc w:val="both"/>
        <w:rPr>
          <w:rFonts w:cstheme="minorHAnsi"/>
          <w:sz w:val="22"/>
          <w:lang w:val="en-GB"/>
        </w:rPr>
      </w:pPr>
      <w:r w:rsidRPr="002D5AF8">
        <w:rPr>
          <w:rFonts w:cstheme="minorHAnsi"/>
          <w:sz w:val="22"/>
          <w:lang w:val="en-GB"/>
        </w:rPr>
        <w:t xml:space="preserve">A Regional Agricultural Policy (RAP) </w:t>
      </w:r>
      <w:r w:rsidR="00EE7D16">
        <w:rPr>
          <w:rFonts w:cstheme="minorHAnsi"/>
          <w:sz w:val="22"/>
          <w:lang w:val="en-GB"/>
        </w:rPr>
        <w:t xml:space="preserve">was adopted in 2014. </w:t>
      </w:r>
      <w:r w:rsidRPr="002D5AF8">
        <w:rPr>
          <w:rFonts w:cstheme="minorHAnsi"/>
          <w:sz w:val="22"/>
          <w:lang w:val="en-GB"/>
        </w:rPr>
        <w:t>SADC is working on its implementation through a Regional Agricultural Investment Plan</w:t>
      </w:r>
      <w:r w:rsidR="00EE7D16">
        <w:rPr>
          <w:rFonts w:cstheme="minorHAnsi"/>
          <w:sz w:val="22"/>
          <w:lang w:val="en-GB"/>
        </w:rPr>
        <w:t xml:space="preserve"> </w:t>
      </w:r>
      <w:r w:rsidR="00AF3D5C">
        <w:rPr>
          <w:rFonts w:cstheme="minorHAnsi"/>
          <w:sz w:val="22"/>
          <w:lang w:val="en-GB"/>
        </w:rPr>
        <w:t xml:space="preserve">(RAIP) </w:t>
      </w:r>
      <w:r w:rsidR="00EE7D16">
        <w:rPr>
          <w:rFonts w:cstheme="minorHAnsi"/>
          <w:sz w:val="22"/>
          <w:lang w:val="en-GB"/>
        </w:rPr>
        <w:t>which has been adopted in March 2017</w:t>
      </w:r>
      <w:r w:rsidRPr="002D5AF8">
        <w:rPr>
          <w:rFonts w:cstheme="minorHAnsi"/>
          <w:sz w:val="22"/>
          <w:lang w:val="en-GB"/>
        </w:rPr>
        <w:t xml:space="preserve">. </w:t>
      </w:r>
      <w:r w:rsidR="00C61D92" w:rsidRPr="00EE7D16">
        <w:rPr>
          <w:rFonts w:cstheme="minorHAnsi"/>
          <w:sz w:val="22"/>
          <w:lang w:val="en-GB"/>
        </w:rPr>
        <w:t>SADC has also approved the establishment of Regional Agriculture Development Fund as part of the broader Regional Development Fund to further support implementation of the Policy.</w:t>
      </w:r>
    </w:p>
    <w:p w14:paraId="7E9567B9" w14:textId="77777777" w:rsidR="002029CA" w:rsidRPr="002D5AF8" w:rsidRDefault="002029CA" w:rsidP="002029CA">
      <w:pPr>
        <w:pStyle w:val="NoSpacing"/>
        <w:ind w:left="360"/>
        <w:jc w:val="both"/>
        <w:rPr>
          <w:rFonts w:cstheme="minorHAnsi"/>
          <w:sz w:val="22"/>
          <w:lang w:val="en-GB"/>
        </w:rPr>
      </w:pPr>
    </w:p>
    <w:p w14:paraId="4E5374E5" w14:textId="73806DD6" w:rsidR="002029CA" w:rsidRPr="002D5AF8" w:rsidRDefault="002029CA" w:rsidP="002029CA">
      <w:pPr>
        <w:pStyle w:val="NoSpacing"/>
        <w:ind w:left="360"/>
        <w:jc w:val="both"/>
        <w:rPr>
          <w:rFonts w:cstheme="minorHAnsi"/>
          <w:sz w:val="22"/>
          <w:lang w:val="en-GB"/>
        </w:rPr>
      </w:pPr>
      <w:r w:rsidRPr="002D5AF8">
        <w:rPr>
          <w:rFonts w:cstheme="minorHAnsi"/>
          <w:sz w:val="22"/>
          <w:lang w:val="en-GB"/>
        </w:rPr>
        <w:t xml:space="preserve">The SADC Industrialisation Strategy and Roadmap (2015-2063) was approved in April 2015. This framework is aimed at achieving industrial development and has been placed at the core of the developmental integration agenda of SADC. Inherent in this policy is recognition from SADC Member States that industrial development is central to diversification of their economies; development of productive capacity; and the creation of employment in order to reduce poverty and set their economies on a more sustainable growth path. </w:t>
      </w:r>
    </w:p>
    <w:p w14:paraId="4283F0BB" w14:textId="1ED3BC37" w:rsidR="00124D37" w:rsidRPr="002D5AF8" w:rsidRDefault="00124D37" w:rsidP="002029CA">
      <w:pPr>
        <w:pStyle w:val="NoSpacing"/>
        <w:ind w:left="360"/>
        <w:jc w:val="both"/>
        <w:rPr>
          <w:rFonts w:cstheme="minorHAnsi"/>
          <w:sz w:val="22"/>
          <w:lang w:val="en-GB"/>
        </w:rPr>
      </w:pPr>
    </w:p>
    <w:p w14:paraId="252F1E2E" w14:textId="594E6B43" w:rsidR="00FE388B" w:rsidRDefault="004D3806" w:rsidP="00400FF4">
      <w:pPr>
        <w:pStyle w:val="NoSpacing"/>
        <w:ind w:left="360"/>
        <w:jc w:val="both"/>
        <w:rPr>
          <w:rFonts w:cstheme="minorHAnsi"/>
          <w:sz w:val="22"/>
          <w:lang w:val="en-GB"/>
        </w:rPr>
      </w:pPr>
      <w:r w:rsidRPr="002D5AF8">
        <w:rPr>
          <w:rFonts w:cstheme="minorHAnsi"/>
          <w:sz w:val="22"/>
          <w:lang w:val="en-GB"/>
        </w:rPr>
        <w:t xml:space="preserve">Water, energy and food security are key priority areas for SADC. Integrated planning of water, food and energy sectors and promoting regional cooperation has been considered as a strategy to meet water, energy and food security targets, and to improve natural resource use efficiencies in the region. </w:t>
      </w:r>
    </w:p>
    <w:p w14:paraId="3075C31B" w14:textId="77777777" w:rsidR="00400FF4" w:rsidRPr="002D5AF8" w:rsidRDefault="00400FF4" w:rsidP="00400FF4">
      <w:pPr>
        <w:pStyle w:val="NoSpacing"/>
        <w:ind w:left="360"/>
        <w:jc w:val="both"/>
        <w:rPr>
          <w:rFonts w:cstheme="minorHAnsi"/>
          <w:sz w:val="22"/>
          <w:lang w:val="en-GB"/>
        </w:rPr>
      </w:pPr>
    </w:p>
    <w:p w14:paraId="38696734" w14:textId="0EFC7E01" w:rsidR="00FE388B" w:rsidRPr="002D5AF8" w:rsidRDefault="00FE388B" w:rsidP="00FE388B">
      <w:pPr>
        <w:pStyle w:val="NoSpacing"/>
        <w:ind w:left="360"/>
        <w:jc w:val="both"/>
        <w:rPr>
          <w:rFonts w:cstheme="minorHAnsi"/>
          <w:sz w:val="22"/>
          <w:lang w:val="en-GB"/>
        </w:rPr>
      </w:pPr>
      <w:r w:rsidRPr="002D5AF8">
        <w:rPr>
          <w:rFonts w:cstheme="minorHAnsi"/>
          <w:sz w:val="22"/>
          <w:lang w:val="en-GB"/>
        </w:rPr>
        <w:t xml:space="preserve">The WEF Nexus is an approach that can be applied at different scales and contexts. The </w:t>
      </w:r>
      <w:r w:rsidR="00400FF4">
        <w:rPr>
          <w:rFonts w:cstheme="minorHAnsi"/>
          <w:sz w:val="22"/>
          <w:lang w:val="en-GB"/>
        </w:rPr>
        <w:t>SADC WEF Nexus Operational F</w:t>
      </w:r>
      <w:r w:rsidRPr="002D5AF8">
        <w:rPr>
          <w:rFonts w:cstheme="minorHAnsi"/>
          <w:sz w:val="22"/>
          <w:lang w:val="en-GB"/>
        </w:rPr>
        <w:t xml:space="preserve">ramework </w:t>
      </w:r>
      <w:r w:rsidR="00AF3D5C">
        <w:rPr>
          <w:rFonts w:cstheme="minorHAnsi"/>
          <w:sz w:val="22"/>
          <w:lang w:val="en-GB"/>
        </w:rPr>
        <w:t>is expected to provide</w:t>
      </w:r>
      <w:r w:rsidRPr="002D5AF8">
        <w:rPr>
          <w:rFonts w:cstheme="minorHAnsi"/>
          <w:sz w:val="22"/>
          <w:lang w:val="en-GB"/>
        </w:rPr>
        <w:t xml:space="preserve"> overall guidance and tools to make decisions, coordinate between different sectors and facilitate Nexus investments in the SADC region. </w:t>
      </w:r>
      <w:r w:rsidR="00400FF4">
        <w:rPr>
          <w:rFonts w:cstheme="minorHAnsi"/>
          <w:sz w:val="22"/>
          <w:lang w:val="en-GB"/>
        </w:rPr>
        <w:t xml:space="preserve">The </w:t>
      </w:r>
      <w:r w:rsidRPr="002D5AF8">
        <w:rPr>
          <w:rFonts w:cstheme="minorHAnsi"/>
          <w:sz w:val="22"/>
          <w:lang w:val="en-GB"/>
        </w:rPr>
        <w:t xml:space="preserve">goal is to inform investment, decision making and associated risk management to ensure optimization of water, energy and food security. </w:t>
      </w:r>
    </w:p>
    <w:p w14:paraId="3EA8FD5F" w14:textId="77777777" w:rsidR="00FE388B" w:rsidRPr="002D5AF8" w:rsidRDefault="00FE388B" w:rsidP="00FE388B">
      <w:pPr>
        <w:pStyle w:val="NoSpacing"/>
        <w:ind w:left="360"/>
        <w:jc w:val="both"/>
        <w:rPr>
          <w:rFonts w:cstheme="minorHAnsi"/>
          <w:sz w:val="22"/>
          <w:lang w:val="en-GB"/>
        </w:rPr>
      </w:pPr>
    </w:p>
    <w:p w14:paraId="218D2EDA" w14:textId="77777777" w:rsidR="00DA4C36" w:rsidRPr="00385803" w:rsidRDefault="00DA4C36" w:rsidP="00385803">
      <w:pPr>
        <w:pStyle w:val="NoSpacing"/>
        <w:numPr>
          <w:ilvl w:val="0"/>
          <w:numId w:val="1"/>
        </w:numPr>
        <w:spacing w:line="280" w:lineRule="atLeast"/>
        <w:ind w:left="360"/>
        <w:rPr>
          <w:rFonts w:cstheme="minorHAnsi"/>
          <w:b/>
          <w:bCs/>
          <w:sz w:val="26"/>
          <w:szCs w:val="26"/>
          <w:lang w:val="en-GB"/>
        </w:rPr>
      </w:pPr>
      <w:r w:rsidRPr="00385803">
        <w:rPr>
          <w:rFonts w:cstheme="minorHAnsi"/>
          <w:b/>
          <w:bCs/>
          <w:sz w:val="26"/>
          <w:szCs w:val="26"/>
          <w:lang w:val="en-GB"/>
        </w:rPr>
        <w:t>Project</w:t>
      </w:r>
    </w:p>
    <w:p w14:paraId="404B18CB" w14:textId="77777777" w:rsidR="00DA4C36" w:rsidRPr="00137954" w:rsidRDefault="00DA4C36" w:rsidP="00DA4C36">
      <w:pPr>
        <w:pStyle w:val="NoSpacing"/>
        <w:spacing w:line="280" w:lineRule="atLeast"/>
        <w:ind w:left="360"/>
        <w:jc w:val="both"/>
        <w:rPr>
          <w:rFonts w:cstheme="minorHAnsi"/>
          <w:b/>
          <w:sz w:val="26"/>
          <w:szCs w:val="26"/>
          <w:lang w:val="en-GB"/>
        </w:rPr>
      </w:pPr>
    </w:p>
    <w:p w14:paraId="1C02F50C" w14:textId="23EDFA9B" w:rsidR="00DA4C36" w:rsidRPr="003A1722" w:rsidRDefault="00DA4C36" w:rsidP="00DA4C36">
      <w:pPr>
        <w:pStyle w:val="NoSpacing"/>
        <w:ind w:left="360"/>
        <w:jc w:val="both"/>
        <w:rPr>
          <w:rFonts w:cstheme="minorHAnsi"/>
          <w:sz w:val="22"/>
          <w:lang w:val="en-GB"/>
        </w:rPr>
      </w:pPr>
      <w:r w:rsidRPr="003A1722">
        <w:rPr>
          <w:rFonts w:cstheme="minorHAnsi"/>
          <w:sz w:val="22"/>
          <w:lang w:val="en-GB"/>
        </w:rPr>
        <w:t xml:space="preserve">The SADC </w:t>
      </w:r>
      <w:r w:rsidR="00AF3D5C">
        <w:rPr>
          <w:rFonts w:cstheme="minorHAnsi"/>
          <w:sz w:val="22"/>
          <w:lang w:val="en-GB"/>
        </w:rPr>
        <w:t xml:space="preserve">WEF </w:t>
      </w:r>
      <w:r w:rsidRPr="003A1722">
        <w:rPr>
          <w:rFonts w:cstheme="minorHAnsi"/>
          <w:sz w:val="22"/>
          <w:lang w:val="en-GB"/>
        </w:rPr>
        <w:t xml:space="preserve">NEXUS Dialogue Project “Fostering Water, Energy and Food Security Nexus Dialogue and Multi-Sector Investment in the SADC Region” is a project supported by the European Commission as part of the global ‘Nexus Dialogues Programme”. The Nexus Dialogues Programme (Phase I) aims at helping regional organisations and their member states applying a nexus </w:t>
      </w:r>
      <w:r w:rsidRPr="003A1722">
        <w:rPr>
          <w:rFonts w:cstheme="minorHAnsi"/>
          <w:sz w:val="22"/>
          <w:lang w:val="en-GB"/>
        </w:rPr>
        <w:lastRenderedPageBreak/>
        <w:t xml:space="preserve">approach in the formulation of multi-sector policy recommendations, strategies, action plans and investment programmes. Phase I also aims at identifying concrete investment projects - with a focus on multi-purpose water infrastructure - which could be funded under Phase II. </w:t>
      </w:r>
    </w:p>
    <w:p w14:paraId="387F83E8" w14:textId="77777777" w:rsidR="00DA4C36" w:rsidRPr="003A1722" w:rsidRDefault="00DA4C36" w:rsidP="00DA4C36">
      <w:pPr>
        <w:pStyle w:val="NoSpacing"/>
        <w:ind w:left="360"/>
        <w:jc w:val="both"/>
        <w:rPr>
          <w:rFonts w:cstheme="minorHAnsi"/>
          <w:sz w:val="22"/>
          <w:lang w:val="en-GB"/>
        </w:rPr>
      </w:pPr>
    </w:p>
    <w:p w14:paraId="0EF43E1D" w14:textId="77777777" w:rsidR="00DA4C36" w:rsidRPr="003A1722" w:rsidRDefault="00DA4C36" w:rsidP="00DA4C36">
      <w:pPr>
        <w:pStyle w:val="NoSpacing"/>
        <w:ind w:left="360"/>
        <w:jc w:val="both"/>
        <w:rPr>
          <w:rFonts w:cstheme="minorHAnsi"/>
          <w:sz w:val="22"/>
          <w:lang w:val="en-GB"/>
        </w:rPr>
      </w:pPr>
      <w:r w:rsidRPr="003A1722">
        <w:rPr>
          <w:rFonts w:cstheme="minorHAnsi"/>
          <w:sz w:val="22"/>
          <w:lang w:val="en-GB"/>
        </w:rPr>
        <w:t xml:space="preserve">The overall objective of the project is to support the transformation required to meet increasing water, energy and food security demand in a context of climate change in the SADC Region through the development of a truly integrated nexus approach. The specific objective of the project is to create an enabling environment that will drive cross-sectoral engagement and implementation of nexus investment projects that contribute to enhancing water, food and energy security in SADC region. The SADC Nexus Dialogue Project is a strategic fit in the implementation of SADC Regional Indicative Strategic Action Plan (RSAP IV) and the Roadmap and Strategy for Industrialisation. </w:t>
      </w:r>
    </w:p>
    <w:p w14:paraId="4AFFA86A" w14:textId="77777777" w:rsidR="00DA4C36" w:rsidRDefault="00DA4C36" w:rsidP="00DA4C36">
      <w:pPr>
        <w:pStyle w:val="NoSpacing"/>
        <w:ind w:left="360"/>
        <w:jc w:val="both"/>
        <w:rPr>
          <w:rFonts w:cstheme="minorHAnsi"/>
          <w:sz w:val="22"/>
          <w:lang w:val="en-GB"/>
        </w:rPr>
      </w:pPr>
    </w:p>
    <w:p w14:paraId="4CECC818" w14:textId="77777777" w:rsidR="00DA4C36" w:rsidRPr="00E30BE2" w:rsidRDefault="00DA4C36" w:rsidP="00DA4C36">
      <w:pPr>
        <w:pStyle w:val="NoSpacing"/>
        <w:ind w:left="360"/>
        <w:jc w:val="both"/>
        <w:rPr>
          <w:rFonts w:cstheme="minorHAnsi"/>
          <w:sz w:val="22"/>
          <w:lang w:val="en-GB"/>
        </w:rPr>
      </w:pPr>
      <w:r w:rsidRPr="00E30BE2">
        <w:rPr>
          <w:rFonts w:cstheme="minorHAnsi"/>
          <w:sz w:val="22"/>
          <w:lang w:val="en-GB"/>
        </w:rPr>
        <w:t xml:space="preserve">The </w:t>
      </w:r>
      <w:r>
        <w:rPr>
          <w:rFonts w:cstheme="minorHAnsi"/>
          <w:sz w:val="22"/>
          <w:lang w:val="en-GB"/>
        </w:rPr>
        <w:t>two</w:t>
      </w:r>
      <w:r w:rsidRPr="00E30BE2">
        <w:rPr>
          <w:rFonts w:cstheme="minorHAnsi"/>
          <w:sz w:val="22"/>
          <w:lang w:val="en-GB"/>
        </w:rPr>
        <w:t xml:space="preserve"> expected results of the project are:</w:t>
      </w:r>
    </w:p>
    <w:p w14:paraId="32C5158A" w14:textId="77777777" w:rsidR="00DA4C36" w:rsidRPr="00C84869" w:rsidRDefault="00DA4C36" w:rsidP="00DA4C36">
      <w:pPr>
        <w:pStyle w:val="NoSpacing"/>
        <w:numPr>
          <w:ilvl w:val="0"/>
          <w:numId w:val="8"/>
        </w:numPr>
        <w:jc w:val="both"/>
        <w:rPr>
          <w:rFonts w:cstheme="minorHAnsi"/>
          <w:sz w:val="22"/>
          <w:lang w:val="en-GB"/>
        </w:rPr>
      </w:pPr>
      <w:r w:rsidRPr="00C84869">
        <w:rPr>
          <w:rFonts w:cstheme="minorHAnsi"/>
          <w:sz w:val="22"/>
          <w:lang w:val="en-GB"/>
        </w:rPr>
        <w:t xml:space="preserve">Establishing a SADC Regional WEF Nexus Operational Framework; and  </w:t>
      </w:r>
    </w:p>
    <w:p w14:paraId="4DD81A49" w14:textId="77777777" w:rsidR="00DA4C36" w:rsidRPr="00C84869" w:rsidRDefault="00DA4C36" w:rsidP="00DA4C36">
      <w:pPr>
        <w:pStyle w:val="NoSpacing"/>
        <w:numPr>
          <w:ilvl w:val="0"/>
          <w:numId w:val="8"/>
        </w:numPr>
        <w:jc w:val="both"/>
        <w:rPr>
          <w:rFonts w:cstheme="minorHAnsi"/>
          <w:sz w:val="22"/>
          <w:lang w:val="en-GB"/>
        </w:rPr>
      </w:pPr>
      <w:r w:rsidRPr="00C84869">
        <w:rPr>
          <w:rFonts w:cstheme="minorHAnsi"/>
          <w:sz w:val="22"/>
          <w:lang w:val="en-GB"/>
        </w:rPr>
        <w:t xml:space="preserve">Developing a prioritised list of Nexus Investment Projects </w:t>
      </w:r>
    </w:p>
    <w:p w14:paraId="76754379" w14:textId="77777777" w:rsidR="00DA4C36" w:rsidRPr="003A1722" w:rsidRDefault="00DA4C36" w:rsidP="00DA4C36">
      <w:pPr>
        <w:pStyle w:val="NoSpacing"/>
        <w:spacing w:line="290" w:lineRule="atLeast"/>
        <w:ind w:left="360"/>
        <w:jc w:val="both"/>
        <w:rPr>
          <w:rFonts w:cstheme="minorHAnsi"/>
          <w:sz w:val="22"/>
          <w:szCs w:val="24"/>
          <w:lang w:val="en-GB"/>
        </w:rPr>
      </w:pPr>
    </w:p>
    <w:p w14:paraId="263628CC" w14:textId="4ACA8F7C" w:rsidR="00DA4C36" w:rsidRDefault="00DA4C36" w:rsidP="006D0F99">
      <w:pPr>
        <w:pStyle w:val="NoSpacing"/>
        <w:spacing w:line="290" w:lineRule="atLeast"/>
        <w:ind w:left="360"/>
        <w:jc w:val="both"/>
        <w:rPr>
          <w:rFonts w:cstheme="minorHAnsi"/>
          <w:color w:val="00B050"/>
          <w:sz w:val="36"/>
        </w:rPr>
      </w:pPr>
      <w:r w:rsidRPr="003A1722">
        <w:rPr>
          <w:rFonts w:cstheme="minorHAnsi"/>
          <w:sz w:val="22"/>
          <w:szCs w:val="24"/>
          <w:lang w:val="en-GB"/>
        </w:rPr>
        <w:t>GWPSA</w:t>
      </w:r>
      <w:r>
        <w:rPr>
          <w:rFonts w:cstheme="minorHAnsi"/>
          <w:sz w:val="22"/>
          <w:szCs w:val="24"/>
          <w:lang w:val="en-GB"/>
        </w:rPr>
        <w:t>, as a project implementing partner for SADC,</w:t>
      </w:r>
      <w:r w:rsidRPr="003A1722">
        <w:rPr>
          <w:rFonts w:cstheme="minorHAnsi"/>
          <w:sz w:val="22"/>
          <w:szCs w:val="24"/>
          <w:lang w:val="en-GB"/>
        </w:rPr>
        <w:t xml:space="preserve"> is </w:t>
      </w:r>
      <w:r w:rsidR="006D0F99">
        <w:rPr>
          <w:rFonts w:cstheme="minorHAnsi"/>
          <w:sz w:val="22"/>
          <w:szCs w:val="24"/>
          <w:lang w:val="en-GB"/>
        </w:rPr>
        <w:t xml:space="preserve">looking for an individual consultant as a Lead Writer of the SADC Regional WEF Nexus Operational Framework as per the attached Outline. </w:t>
      </w:r>
    </w:p>
    <w:p w14:paraId="06C7EC89" w14:textId="77777777" w:rsidR="00DA4C36" w:rsidRPr="003A1722" w:rsidRDefault="00DA4C36" w:rsidP="00DA4C36">
      <w:pPr>
        <w:spacing w:after="0" w:line="280" w:lineRule="atLeast"/>
        <w:ind w:left="360"/>
        <w:rPr>
          <w:rFonts w:cstheme="minorHAnsi"/>
          <w:sz w:val="22"/>
        </w:rPr>
      </w:pPr>
    </w:p>
    <w:p w14:paraId="3EC9EFC1" w14:textId="77777777" w:rsidR="00DA4C36" w:rsidRPr="00385803" w:rsidRDefault="00DA4C36" w:rsidP="00DA4C36">
      <w:pPr>
        <w:pStyle w:val="NoSpacing"/>
        <w:numPr>
          <w:ilvl w:val="0"/>
          <w:numId w:val="1"/>
        </w:numPr>
        <w:spacing w:line="280" w:lineRule="atLeast"/>
        <w:ind w:left="360"/>
        <w:rPr>
          <w:rFonts w:cstheme="minorHAnsi"/>
          <w:b/>
          <w:bCs/>
          <w:sz w:val="26"/>
          <w:szCs w:val="26"/>
          <w:lang w:val="en-GB"/>
        </w:rPr>
      </w:pPr>
      <w:r w:rsidRPr="00385803">
        <w:rPr>
          <w:rFonts w:cstheme="minorHAnsi"/>
          <w:b/>
          <w:bCs/>
          <w:sz w:val="26"/>
          <w:szCs w:val="26"/>
          <w:lang w:val="en-GB"/>
        </w:rPr>
        <w:t>Objective</w:t>
      </w:r>
    </w:p>
    <w:p w14:paraId="65C94C83" w14:textId="768934A6" w:rsidR="00116E9D" w:rsidRPr="002D5AF8" w:rsidRDefault="00DA4C36" w:rsidP="00116E9D">
      <w:pPr>
        <w:pStyle w:val="NoSpacing"/>
        <w:spacing w:line="280" w:lineRule="atLeast"/>
        <w:ind w:left="360"/>
        <w:jc w:val="both"/>
        <w:rPr>
          <w:rFonts w:cstheme="minorHAnsi"/>
          <w:sz w:val="22"/>
          <w:lang w:val="en-GB"/>
        </w:rPr>
      </w:pPr>
      <w:r>
        <w:rPr>
          <w:sz w:val="22"/>
          <w:lang w:val="en-GB"/>
        </w:rPr>
        <w:t xml:space="preserve">The main objective of the assignment will be to </w:t>
      </w:r>
      <w:r w:rsidR="00C972D8">
        <w:rPr>
          <w:sz w:val="22"/>
          <w:lang w:val="en-GB"/>
        </w:rPr>
        <w:t>write the SADC Regional WEF Nexus Operational Framework through consolidating contributions from other writers of specific sections</w:t>
      </w:r>
      <w:r>
        <w:rPr>
          <w:sz w:val="22"/>
          <w:lang w:val="en-GB"/>
        </w:rPr>
        <w:t>.</w:t>
      </w:r>
      <w:r w:rsidR="00116E9D" w:rsidRPr="00116E9D">
        <w:rPr>
          <w:rFonts w:cstheme="minorHAnsi"/>
          <w:sz w:val="22"/>
          <w:lang w:val="en-GB"/>
        </w:rPr>
        <w:t xml:space="preserve"> </w:t>
      </w:r>
      <w:r w:rsidR="00116E9D" w:rsidRPr="002D5AF8">
        <w:rPr>
          <w:rFonts w:cstheme="minorHAnsi"/>
          <w:sz w:val="22"/>
          <w:lang w:val="en-GB"/>
        </w:rPr>
        <w:t>The main objective of the framework is to provide tools, guidelines, or other mechanisms that enhance WEF nexus approaches in the SADC region t</w:t>
      </w:r>
      <w:r w:rsidR="00116E9D">
        <w:rPr>
          <w:rFonts w:cstheme="minorHAnsi"/>
          <w:sz w:val="22"/>
          <w:lang w:val="en-GB"/>
        </w:rPr>
        <w:t>o</w:t>
      </w:r>
      <w:r w:rsidR="00116E9D" w:rsidRPr="002D5AF8">
        <w:rPr>
          <w:rFonts w:cstheme="minorHAnsi"/>
          <w:sz w:val="22"/>
          <w:lang w:val="en-GB"/>
        </w:rPr>
        <w:t xml:space="preserve"> facilitate investment in the region.</w:t>
      </w:r>
    </w:p>
    <w:p w14:paraId="63FF8A7D" w14:textId="7EBCB4AC" w:rsidR="00DA4C36" w:rsidRDefault="00DA4C36" w:rsidP="00DA4C36">
      <w:pPr>
        <w:pStyle w:val="NoSpacing"/>
        <w:spacing w:line="280" w:lineRule="atLeast"/>
        <w:ind w:left="360"/>
        <w:rPr>
          <w:sz w:val="22"/>
          <w:lang w:val="en-GB"/>
        </w:rPr>
      </w:pPr>
    </w:p>
    <w:p w14:paraId="4C65F38E" w14:textId="77777777" w:rsidR="00DA4C36" w:rsidRPr="00385803" w:rsidRDefault="00DA4C36" w:rsidP="00DA4C36">
      <w:pPr>
        <w:pStyle w:val="NoSpacing"/>
        <w:numPr>
          <w:ilvl w:val="0"/>
          <w:numId w:val="1"/>
        </w:numPr>
        <w:spacing w:line="280" w:lineRule="atLeast"/>
        <w:ind w:left="360"/>
        <w:rPr>
          <w:rFonts w:cstheme="minorHAnsi"/>
          <w:b/>
          <w:bCs/>
          <w:sz w:val="26"/>
          <w:szCs w:val="26"/>
          <w:lang w:val="en-GB"/>
        </w:rPr>
      </w:pPr>
      <w:r w:rsidRPr="00385803">
        <w:rPr>
          <w:rFonts w:cstheme="minorHAnsi"/>
          <w:b/>
          <w:bCs/>
          <w:sz w:val="26"/>
          <w:szCs w:val="26"/>
          <w:lang w:val="en-GB"/>
        </w:rPr>
        <w:t>Scope of the work</w:t>
      </w:r>
    </w:p>
    <w:p w14:paraId="7E3D613A" w14:textId="77777777" w:rsidR="00DA4C36" w:rsidRDefault="00DA4C36" w:rsidP="00DA4C36">
      <w:pPr>
        <w:pStyle w:val="NoSpacing"/>
        <w:spacing w:line="280" w:lineRule="atLeast"/>
        <w:ind w:left="360"/>
        <w:rPr>
          <w:sz w:val="22"/>
          <w:lang w:val="en-GB"/>
        </w:rPr>
      </w:pPr>
      <w:r>
        <w:rPr>
          <w:sz w:val="22"/>
          <w:lang w:val="en-GB"/>
        </w:rPr>
        <w:t>The scope of work includes the following:</w:t>
      </w:r>
    </w:p>
    <w:p w14:paraId="13C7FBB0" w14:textId="77777777" w:rsidR="00DA4C36" w:rsidRDefault="00DA4C36" w:rsidP="00DA4C36">
      <w:pPr>
        <w:pStyle w:val="NoSpacing"/>
        <w:spacing w:line="280" w:lineRule="atLeast"/>
        <w:ind w:left="360"/>
        <w:rPr>
          <w:sz w:val="22"/>
          <w:lang w:val="en-GB"/>
        </w:rPr>
      </w:pPr>
    </w:p>
    <w:p w14:paraId="7A0F4E19" w14:textId="627441DD" w:rsidR="00DA4C36" w:rsidRDefault="00C972D8" w:rsidP="00DA4C36">
      <w:pPr>
        <w:pStyle w:val="ListParagraph"/>
        <w:numPr>
          <w:ilvl w:val="1"/>
          <w:numId w:val="9"/>
        </w:numPr>
        <w:autoSpaceDE w:val="0"/>
        <w:autoSpaceDN w:val="0"/>
        <w:spacing w:line="280" w:lineRule="atLeast"/>
        <w:ind w:left="720"/>
        <w:rPr>
          <w:rFonts w:ascii="Calibri" w:hAnsi="Calibri" w:cs="Calibri"/>
          <w:b/>
          <w:bCs/>
          <w:i/>
          <w:iCs/>
        </w:rPr>
      </w:pPr>
      <w:r>
        <w:rPr>
          <w:rFonts w:ascii="Calibri" w:hAnsi="Calibri" w:cs="Calibri"/>
          <w:b/>
          <w:bCs/>
          <w:i/>
          <w:iCs/>
        </w:rPr>
        <w:t xml:space="preserve">Draft the sections </w:t>
      </w:r>
      <w:r w:rsidR="004E79D4">
        <w:rPr>
          <w:rFonts w:ascii="Calibri" w:hAnsi="Calibri" w:cs="Calibri"/>
          <w:b/>
          <w:bCs/>
          <w:i/>
          <w:iCs/>
        </w:rPr>
        <w:t>under</w:t>
      </w:r>
      <w:r>
        <w:rPr>
          <w:rFonts w:ascii="Calibri" w:hAnsi="Calibri" w:cs="Calibri"/>
          <w:b/>
          <w:bCs/>
          <w:i/>
          <w:iCs/>
        </w:rPr>
        <w:t xml:space="preserve"> PART TWO: SADC WEF Nexus </w:t>
      </w:r>
      <w:r w:rsidR="00C226CB">
        <w:rPr>
          <w:rFonts w:ascii="Calibri" w:hAnsi="Calibri" w:cs="Calibri"/>
          <w:b/>
          <w:bCs/>
          <w:i/>
          <w:iCs/>
        </w:rPr>
        <w:t>Investment:</w:t>
      </w:r>
      <w:r>
        <w:rPr>
          <w:rFonts w:ascii="Calibri" w:hAnsi="Calibri" w:cs="Calibri"/>
          <w:b/>
          <w:bCs/>
          <w:i/>
          <w:iCs/>
        </w:rPr>
        <w:t xml:space="preserve"> Project Prioritization </w:t>
      </w:r>
      <w:r w:rsidR="00DA4C36">
        <w:rPr>
          <w:rFonts w:ascii="Calibri" w:hAnsi="Calibri" w:cs="Calibri"/>
          <w:b/>
          <w:bCs/>
          <w:i/>
          <w:iCs/>
        </w:rPr>
        <w:t xml:space="preserve"> </w:t>
      </w:r>
    </w:p>
    <w:p w14:paraId="7B2AAC75" w14:textId="484129F2" w:rsidR="00C972D8" w:rsidRPr="00C972D8" w:rsidRDefault="00C972D8" w:rsidP="00C972D8">
      <w:pPr>
        <w:pStyle w:val="NoSpacing"/>
        <w:numPr>
          <w:ilvl w:val="0"/>
          <w:numId w:val="10"/>
        </w:numPr>
        <w:spacing w:line="280" w:lineRule="atLeast"/>
        <w:rPr>
          <w:rFonts w:ascii="Calibri" w:hAnsi="Calibri" w:cs="Calibri"/>
          <w:sz w:val="22"/>
          <w:lang w:val="en-GB"/>
        </w:rPr>
      </w:pPr>
      <w:r>
        <w:rPr>
          <w:sz w:val="22"/>
          <w:lang w:val="en-GB"/>
        </w:rPr>
        <w:t>WEF Nexus Screening and Scoping</w:t>
      </w:r>
    </w:p>
    <w:p w14:paraId="5455F741" w14:textId="77777777" w:rsidR="00C972D8" w:rsidRPr="00C972D8" w:rsidRDefault="00C972D8" w:rsidP="00C972D8">
      <w:pPr>
        <w:pStyle w:val="NoSpacing"/>
        <w:numPr>
          <w:ilvl w:val="1"/>
          <w:numId w:val="10"/>
        </w:numPr>
        <w:spacing w:line="280" w:lineRule="atLeast"/>
        <w:rPr>
          <w:rFonts w:ascii="Calibri" w:hAnsi="Calibri" w:cs="Calibri"/>
          <w:sz w:val="22"/>
          <w:lang w:val="en-GB"/>
        </w:rPr>
      </w:pPr>
      <w:r>
        <w:rPr>
          <w:sz w:val="22"/>
          <w:lang w:val="en-GB"/>
        </w:rPr>
        <w:t>Draft WEF Nexus Criteria/Tools for screening investment projects</w:t>
      </w:r>
    </w:p>
    <w:p w14:paraId="6B7826C0" w14:textId="7B8ED812" w:rsidR="00C972D8" w:rsidRPr="00F40513" w:rsidRDefault="00F40513" w:rsidP="00F40513">
      <w:pPr>
        <w:pStyle w:val="NoSpacing"/>
        <w:numPr>
          <w:ilvl w:val="1"/>
          <w:numId w:val="10"/>
        </w:numPr>
        <w:spacing w:line="280" w:lineRule="atLeast"/>
        <w:rPr>
          <w:sz w:val="22"/>
          <w:lang w:val="en-GB"/>
        </w:rPr>
      </w:pPr>
      <w:r>
        <w:rPr>
          <w:sz w:val="22"/>
          <w:lang w:val="en-GB"/>
        </w:rPr>
        <w:t xml:space="preserve">Draft procedures for </w:t>
      </w:r>
      <w:r w:rsidR="00C972D8" w:rsidRPr="00F40513">
        <w:rPr>
          <w:sz w:val="22"/>
          <w:lang w:val="en-GB"/>
        </w:rPr>
        <w:t>Scoping WEF Nexus analysis for investment projects</w:t>
      </w:r>
    </w:p>
    <w:p w14:paraId="58583526" w14:textId="77777777" w:rsidR="00677C6E" w:rsidRDefault="00280BCD" w:rsidP="00F40513">
      <w:pPr>
        <w:pStyle w:val="NoSpacing"/>
        <w:numPr>
          <w:ilvl w:val="1"/>
          <w:numId w:val="10"/>
        </w:numPr>
        <w:spacing w:line="280" w:lineRule="atLeast"/>
        <w:rPr>
          <w:sz w:val="22"/>
          <w:lang w:val="en-GB"/>
        </w:rPr>
      </w:pPr>
      <w:r>
        <w:rPr>
          <w:sz w:val="22"/>
          <w:lang w:val="en-GB"/>
        </w:rPr>
        <w:t>F</w:t>
      </w:r>
      <w:r w:rsidR="00F40513">
        <w:rPr>
          <w:sz w:val="22"/>
          <w:lang w:val="en-GB"/>
        </w:rPr>
        <w:t xml:space="preserve">acilitate </w:t>
      </w:r>
      <w:r w:rsidR="00C972D8" w:rsidRPr="00F40513">
        <w:rPr>
          <w:sz w:val="22"/>
          <w:lang w:val="en-GB"/>
        </w:rPr>
        <w:t xml:space="preserve">Stakeholders’ dialogue </w:t>
      </w:r>
      <w:r>
        <w:rPr>
          <w:sz w:val="22"/>
          <w:lang w:val="en-GB"/>
        </w:rPr>
        <w:t>for input</w:t>
      </w:r>
    </w:p>
    <w:p w14:paraId="0FED7663" w14:textId="77777777" w:rsidR="00D062DE" w:rsidRPr="00D062DE" w:rsidRDefault="00D062DE" w:rsidP="00D062DE">
      <w:pPr>
        <w:pStyle w:val="NoSpacing"/>
        <w:numPr>
          <w:ilvl w:val="1"/>
          <w:numId w:val="10"/>
        </w:numPr>
        <w:spacing w:line="280" w:lineRule="atLeast"/>
        <w:rPr>
          <w:sz w:val="22"/>
          <w:lang w:val="en-GB"/>
        </w:rPr>
      </w:pPr>
      <w:r>
        <w:rPr>
          <w:sz w:val="22"/>
          <w:lang w:val="en-GB"/>
        </w:rPr>
        <w:t xml:space="preserve">Hold discussions with SADC Secretariat and </w:t>
      </w:r>
      <w:r w:rsidRPr="00F40513">
        <w:rPr>
          <w:sz w:val="22"/>
          <w:lang w:val="en-GB"/>
        </w:rPr>
        <w:t>WEF</w:t>
      </w:r>
      <w:r w:rsidRPr="00677C6E">
        <w:rPr>
          <w:sz w:val="22"/>
          <w:lang w:val="en-GB"/>
        </w:rPr>
        <w:t xml:space="preserve"> nexus Technical Partners </w:t>
      </w:r>
      <w:r>
        <w:rPr>
          <w:sz w:val="22"/>
          <w:lang w:val="en-GB"/>
        </w:rPr>
        <w:t>such as Stockholm Environment Institute (SEI)</w:t>
      </w:r>
    </w:p>
    <w:p w14:paraId="2B042799" w14:textId="264E014B" w:rsidR="00EA75DB" w:rsidRPr="00EA75DB" w:rsidRDefault="00EA75DB" w:rsidP="00DA4C36">
      <w:pPr>
        <w:pStyle w:val="NoSpacing"/>
        <w:numPr>
          <w:ilvl w:val="0"/>
          <w:numId w:val="10"/>
        </w:numPr>
        <w:spacing w:line="280" w:lineRule="atLeast"/>
        <w:rPr>
          <w:sz w:val="22"/>
          <w:lang w:val="en-GB"/>
        </w:rPr>
      </w:pPr>
      <w:r w:rsidRPr="00EA75DB">
        <w:rPr>
          <w:sz w:val="22"/>
          <w:lang w:val="en-GB"/>
        </w:rPr>
        <w:t xml:space="preserve">Investment Projects’ prioritization </w:t>
      </w:r>
    </w:p>
    <w:p w14:paraId="36C2E161" w14:textId="7667B199" w:rsidR="00EA75DB" w:rsidRPr="00EA75DB" w:rsidRDefault="00C226CB" w:rsidP="00EA75DB">
      <w:pPr>
        <w:pStyle w:val="NoSpacing"/>
        <w:numPr>
          <w:ilvl w:val="1"/>
          <w:numId w:val="10"/>
        </w:numPr>
        <w:spacing w:line="280" w:lineRule="atLeast"/>
        <w:rPr>
          <w:sz w:val="22"/>
          <w:lang w:val="en-GB"/>
        </w:rPr>
      </w:pPr>
      <w:r>
        <w:rPr>
          <w:sz w:val="22"/>
          <w:lang w:val="en-GB"/>
        </w:rPr>
        <w:t xml:space="preserve">Draft </w:t>
      </w:r>
      <w:r w:rsidR="00EA75DB" w:rsidRPr="00EA75DB">
        <w:rPr>
          <w:sz w:val="22"/>
          <w:lang w:val="en-GB"/>
        </w:rPr>
        <w:t>Prioritization criteria (preliminary) using WEF Nexus approaches</w:t>
      </w:r>
    </w:p>
    <w:p w14:paraId="7B5109EC" w14:textId="0AD3AC70" w:rsidR="00280BCD" w:rsidRDefault="00280BCD" w:rsidP="00280BCD">
      <w:pPr>
        <w:pStyle w:val="NoSpacing"/>
        <w:numPr>
          <w:ilvl w:val="1"/>
          <w:numId w:val="10"/>
        </w:numPr>
        <w:spacing w:line="280" w:lineRule="atLeast"/>
        <w:rPr>
          <w:sz w:val="22"/>
          <w:lang w:val="en-GB"/>
        </w:rPr>
      </w:pPr>
      <w:r>
        <w:rPr>
          <w:sz w:val="22"/>
          <w:lang w:val="en-GB"/>
        </w:rPr>
        <w:t xml:space="preserve">Facilitate </w:t>
      </w:r>
      <w:r w:rsidRPr="00F40513">
        <w:rPr>
          <w:sz w:val="22"/>
          <w:lang w:val="en-GB"/>
        </w:rPr>
        <w:t xml:space="preserve">Stakeholders’ dialogue </w:t>
      </w:r>
      <w:r>
        <w:rPr>
          <w:sz w:val="22"/>
          <w:lang w:val="en-GB"/>
        </w:rPr>
        <w:t xml:space="preserve">for input </w:t>
      </w:r>
      <w:r w:rsidRPr="00F40513">
        <w:rPr>
          <w:sz w:val="22"/>
          <w:lang w:val="en-GB"/>
        </w:rPr>
        <w:t xml:space="preserve"> </w:t>
      </w:r>
    </w:p>
    <w:p w14:paraId="758AEB93" w14:textId="279B4A79" w:rsidR="00D062DE" w:rsidRPr="00D062DE" w:rsidRDefault="00D062DE" w:rsidP="00D062DE">
      <w:pPr>
        <w:pStyle w:val="NoSpacing"/>
        <w:numPr>
          <w:ilvl w:val="1"/>
          <w:numId w:val="10"/>
        </w:numPr>
        <w:spacing w:line="280" w:lineRule="atLeast"/>
        <w:rPr>
          <w:sz w:val="22"/>
          <w:lang w:val="en-GB"/>
        </w:rPr>
      </w:pPr>
      <w:r>
        <w:rPr>
          <w:sz w:val="22"/>
          <w:lang w:val="en-GB"/>
        </w:rPr>
        <w:t xml:space="preserve">Hold discussions with SADC Secretariat and </w:t>
      </w:r>
      <w:r w:rsidRPr="00F40513">
        <w:rPr>
          <w:sz w:val="22"/>
          <w:lang w:val="en-GB"/>
        </w:rPr>
        <w:t>WEF</w:t>
      </w:r>
      <w:r w:rsidRPr="00677C6E">
        <w:rPr>
          <w:sz w:val="22"/>
          <w:lang w:val="en-GB"/>
        </w:rPr>
        <w:t xml:space="preserve"> nexus Technical Partners </w:t>
      </w:r>
      <w:r>
        <w:rPr>
          <w:sz w:val="22"/>
          <w:lang w:val="en-GB"/>
        </w:rPr>
        <w:t>such as Stockholm Environment Institute (SEI)</w:t>
      </w:r>
    </w:p>
    <w:p w14:paraId="71991AA0" w14:textId="24ABE101" w:rsidR="00C226CB" w:rsidRDefault="00C226CB" w:rsidP="00C226CB">
      <w:pPr>
        <w:pStyle w:val="ListParagraph"/>
        <w:numPr>
          <w:ilvl w:val="1"/>
          <w:numId w:val="9"/>
        </w:numPr>
        <w:autoSpaceDE w:val="0"/>
        <w:autoSpaceDN w:val="0"/>
        <w:spacing w:line="280" w:lineRule="atLeast"/>
        <w:ind w:left="720"/>
        <w:rPr>
          <w:rFonts w:ascii="Calibri" w:hAnsi="Calibri" w:cs="Calibri"/>
          <w:b/>
          <w:bCs/>
          <w:i/>
          <w:iCs/>
        </w:rPr>
      </w:pPr>
      <w:r>
        <w:rPr>
          <w:rFonts w:ascii="Calibri" w:hAnsi="Calibri" w:cs="Calibri"/>
          <w:b/>
          <w:bCs/>
          <w:i/>
          <w:iCs/>
        </w:rPr>
        <w:t xml:space="preserve">Draft the sections </w:t>
      </w:r>
      <w:r w:rsidR="004E79D4">
        <w:rPr>
          <w:rFonts w:ascii="Calibri" w:hAnsi="Calibri" w:cs="Calibri"/>
          <w:b/>
          <w:bCs/>
          <w:i/>
          <w:iCs/>
        </w:rPr>
        <w:t>under</w:t>
      </w:r>
      <w:r>
        <w:rPr>
          <w:rFonts w:ascii="Calibri" w:hAnsi="Calibri" w:cs="Calibri"/>
          <w:b/>
          <w:bCs/>
          <w:i/>
          <w:iCs/>
        </w:rPr>
        <w:t xml:space="preserve"> PART TWO: SADC WEF Nexus Investment: Project Appraisal  </w:t>
      </w:r>
    </w:p>
    <w:p w14:paraId="199F5A7F" w14:textId="1F10124E" w:rsidR="00C226CB" w:rsidRPr="00C972D8" w:rsidRDefault="00C226CB" w:rsidP="00C226CB">
      <w:pPr>
        <w:pStyle w:val="NoSpacing"/>
        <w:numPr>
          <w:ilvl w:val="0"/>
          <w:numId w:val="11"/>
        </w:numPr>
        <w:spacing w:line="280" w:lineRule="atLeast"/>
        <w:rPr>
          <w:rFonts w:ascii="Calibri" w:hAnsi="Calibri" w:cs="Calibri"/>
          <w:sz w:val="22"/>
          <w:lang w:val="en-GB"/>
        </w:rPr>
      </w:pPr>
      <w:r>
        <w:rPr>
          <w:sz w:val="22"/>
          <w:lang w:val="en-GB"/>
        </w:rPr>
        <w:t>WEF Nexus Analysis</w:t>
      </w:r>
    </w:p>
    <w:p w14:paraId="78C03E8D" w14:textId="281F0BFA" w:rsidR="00C226CB" w:rsidRPr="00C226CB" w:rsidRDefault="00C226CB" w:rsidP="00C226CB">
      <w:pPr>
        <w:pStyle w:val="NoSpacing"/>
        <w:numPr>
          <w:ilvl w:val="1"/>
          <w:numId w:val="10"/>
        </w:numPr>
        <w:spacing w:line="280" w:lineRule="atLeast"/>
        <w:rPr>
          <w:sz w:val="22"/>
          <w:lang w:val="en-GB"/>
        </w:rPr>
      </w:pPr>
      <w:r>
        <w:rPr>
          <w:sz w:val="22"/>
          <w:lang w:val="en-GB"/>
        </w:rPr>
        <w:t xml:space="preserve">Review the available </w:t>
      </w:r>
      <w:r w:rsidRPr="00C226CB">
        <w:rPr>
          <w:sz w:val="22"/>
          <w:lang w:val="en-GB"/>
        </w:rPr>
        <w:t>WEF Nexus Analytical Tools (project optimization (synergies and trade-offs) using models) to support decision making involving the three sectors</w:t>
      </w:r>
    </w:p>
    <w:p w14:paraId="022CAC4D" w14:textId="08680AB6" w:rsidR="00C226CB" w:rsidRPr="00C226CB" w:rsidRDefault="00C226CB" w:rsidP="00C226CB">
      <w:pPr>
        <w:pStyle w:val="NoSpacing"/>
        <w:numPr>
          <w:ilvl w:val="1"/>
          <w:numId w:val="10"/>
        </w:numPr>
        <w:spacing w:line="280" w:lineRule="atLeast"/>
        <w:rPr>
          <w:sz w:val="22"/>
          <w:lang w:val="en-GB"/>
        </w:rPr>
      </w:pPr>
      <w:r>
        <w:rPr>
          <w:sz w:val="22"/>
          <w:lang w:val="en-GB"/>
        </w:rPr>
        <w:t xml:space="preserve">Draft text on the importance of considering </w:t>
      </w:r>
      <w:r w:rsidRPr="00C226CB">
        <w:rPr>
          <w:sz w:val="22"/>
          <w:lang w:val="en-GB"/>
        </w:rPr>
        <w:t xml:space="preserve">Nexus analysis as part of feasibility study and project appraisal. </w:t>
      </w:r>
    </w:p>
    <w:p w14:paraId="409FBFA9" w14:textId="568868E6" w:rsidR="00C226CB" w:rsidRDefault="00C226CB" w:rsidP="00C226CB">
      <w:pPr>
        <w:pStyle w:val="NoSpacing"/>
        <w:numPr>
          <w:ilvl w:val="1"/>
          <w:numId w:val="10"/>
        </w:numPr>
        <w:spacing w:line="280" w:lineRule="atLeast"/>
        <w:rPr>
          <w:sz w:val="22"/>
          <w:lang w:val="en-GB"/>
        </w:rPr>
      </w:pPr>
      <w:r>
        <w:rPr>
          <w:sz w:val="22"/>
          <w:lang w:val="en-GB"/>
        </w:rPr>
        <w:t xml:space="preserve">Draft </w:t>
      </w:r>
      <w:r w:rsidRPr="00C226CB">
        <w:rPr>
          <w:sz w:val="22"/>
          <w:lang w:val="en-GB"/>
        </w:rPr>
        <w:t>procedural and technical guidelines</w:t>
      </w:r>
      <w:r>
        <w:rPr>
          <w:sz w:val="22"/>
          <w:lang w:val="en-GB"/>
        </w:rPr>
        <w:t xml:space="preserve"> for conducing a</w:t>
      </w:r>
      <w:r w:rsidRPr="00C226CB">
        <w:rPr>
          <w:sz w:val="22"/>
          <w:lang w:val="en-GB"/>
        </w:rPr>
        <w:t xml:space="preserve"> </w:t>
      </w:r>
      <w:r>
        <w:rPr>
          <w:sz w:val="22"/>
          <w:lang w:val="en-GB"/>
        </w:rPr>
        <w:t>WEF Nexus Analysis</w:t>
      </w:r>
    </w:p>
    <w:p w14:paraId="1928E72F" w14:textId="77777777" w:rsidR="00D062DE" w:rsidRPr="00D062DE" w:rsidRDefault="00D062DE" w:rsidP="00D062DE">
      <w:pPr>
        <w:pStyle w:val="NoSpacing"/>
        <w:numPr>
          <w:ilvl w:val="1"/>
          <w:numId w:val="10"/>
        </w:numPr>
        <w:spacing w:line="280" w:lineRule="atLeast"/>
        <w:rPr>
          <w:sz w:val="22"/>
          <w:lang w:val="en-GB"/>
        </w:rPr>
      </w:pPr>
      <w:r>
        <w:rPr>
          <w:sz w:val="22"/>
          <w:lang w:val="en-GB"/>
        </w:rPr>
        <w:lastRenderedPageBreak/>
        <w:t xml:space="preserve">Hold discussions with SADC Secretariat and </w:t>
      </w:r>
      <w:r w:rsidRPr="00F40513">
        <w:rPr>
          <w:sz w:val="22"/>
          <w:lang w:val="en-GB"/>
        </w:rPr>
        <w:t>WEF</w:t>
      </w:r>
      <w:r w:rsidRPr="00677C6E">
        <w:rPr>
          <w:sz w:val="22"/>
          <w:lang w:val="en-GB"/>
        </w:rPr>
        <w:t xml:space="preserve"> nexus Technical Partners </w:t>
      </w:r>
      <w:r>
        <w:rPr>
          <w:sz w:val="22"/>
          <w:lang w:val="en-GB"/>
        </w:rPr>
        <w:t>such as Stockholm Environment Institute (SEI)</w:t>
      </w:r>
    </w:p>
    <w:p w14:paraId="2BD4AC40" w14:textId="6F1F255F" w:rsidR="004E79D4" w:rsidRDefault="004E79D4" w:rsidP="004E79D4">
      <w:pPr>
        <w:pStyle w:val="ListParagraph"/>
        <w:numPr>
          <w:ilvl w:val="1"/>
          <w:numId w:val="9"/>
        </w:numPr>
        <w:autoSpaceDE w:val="0"/>
        <w:autoSpaceDN w:val="0"/>
        <w:spacing w:line="280" w:lineRule="atLeast"/>
        <w:ind w:left="720"/>
        <w:rPr>
          <w:rFonts w:ascii="Calibri" w:hAnsi="Calibri" w:cs="Calibri"/>
          <w:b/>
          <w:bCs/>
          <w:i/>
          <w:iCs/>
        </w:rPr>
      </w:pPr>
      <w:r>
        <w:rPr>
          <w:rFonts w:ascii="Calibri" w:hAnsi="Calibri" w:cs="Calibri"/>
          <w:b/>
          <w:bCs/>
          <w:i/>
          <w:iCs/>
        </w:rPr>
        <w:t xml:space="preserve">Review contributions from other writers for the sections under </w:t>
      </w:r>
      <w:r w:rsidRPr="004E79D4">
        <w:rPr>
          <w:rFonts w:ascii="Calibri" w:hAnsi="Calibri" w:cs="Calibri"/>
          <w:b/>
          <w:bCs/>
          <w:i/>
          <w:iCs/>
        </w:rPr>
        <w:t>PART One: SADC WEF Nexus Governance system: coordination and decision-making</w:t>
      </w:r>
    </w:p>
    <w:p w14:paraId="372CB8D3" w14:textId="1C0B41EE" w:rsidR="004E79D4" w:rsidRPr="004E79D4" w:rsidRDefault="004E79D4" w:rsidP="004E79D4">
      <w:pPr>
        <w:pStyle w:val="NoSpacing"/>
        <w:numPr>
          <w:ilvl w:val="0"/>
          <w:numId w:val="12"/>
        </w:numPr>
        <w:spacing w:line="280" w:lineRule="atLeast"/>
        <w:rPr>
          <w:sz w:val="22"/>
          <w:lang w:val="en-GB"/>
        </w:rPr>
      </w:pPr>
      <w:r w:rsidRPr="004E79D4">
        <w:rPr>
          <w:sz w:val="22"/>
          <w:lang w:val="en-GB"/>
        </w:rPr>
        <w:t>Mechanisms for enhancing institutional coordination at regional level:</w:t>
      </w:r>
    </w:p>
    <w:p w14:paraId="2EBF9658" w14:textId="73043EF3" w:rsidR="004E79D4" w:rsidRDefault="004E79D4" w:rsidP="004E79D4">
      <w:pPr>
        <w:pStyle w:val="NoSpacing"/>
        <w:numPr>
          <w:ilvl w:val="0"/>
          <w:numId w:val="12"/>
        </w:numPr>
        <w:spacing w:line="280" w:lineRule="atLeast"/>
        <w:rPr>
          <w:sz w:val="22"/>
          <w:lang w:val="en-GB"/>
        </w:rPr>
      </w:pPr>
      <w:r w:rsidRPr="004E79D4">
        <w:rPr>
          <w:sz w:val="22"/>
          <w:lang w:val="en-GB"/>
        </w:rPr>
        <w:t>Mechanisms for aligning sectoral policies:</w:t>
      </w:r>
    </w:p>
    <w:p w14:paraId="0BB7C92C" w14:textId="016FC064" w:rsidR="004E79D4" w:rsidRDefault="004E79D4" w:rsidP="004E79D4">
      <w:pPr>
        <w:pStyle w:val="ListParagraph"/>
        <w:numPr>
          <w:ilvl w:val="1"/>
          <w:numId w:val="9"/>
        </w:numPr>
        <w:autoSpaceDE w:val="0"/>
        <w:autoSpaceDN w:val="0"/>
        <w:spacing w:line="280" w:lineRule="atLeast"/>
        <w:ind w:left="720"/>
        <w:rPr>
          <w:rFonts w:ascii="Calibri" w:hAnsi="Calibri" w:cs="Calibri"/>
          <w:b/>
          <w:bCs/>
          <w:i/>
          <w:iCs/>
        </w:rPr>
      </w:pPr>
      <w:r>
        <w:rPr>
          <w:rFonts w:ascii="Calibri" w:hAnsi="Calibri" w:cs="Calibri"/>
          <w:b/>
          <w:bCs/>
          <w:i/>
          <w:iCs/>
        </w:rPr>
        <w:t xml:space="preserve">Review contributions from other writers for the sections under </w:t>
      </w:r>
      <w:r w:rsidRPr="004E79D4">
        <w:rPr>
          <w:rFonts w:ascii="Calibri" w:hAnsi="Calibri" w:cs="Calibri"/>
          <w:b/>
          <w:bCs/>
          <w:i/>
          <w:iCs/>
        </w:rPr>
        <w:t xml:space="preserve">PART </w:t>
      </w:r>
      <w:r>
        <w:rPr>
          <w:rFonts w:ascii="Calibri" w:hAnsi="Calibri" w:cs="Calibri"/>
          <w:b/>
          <w:bCs/>
          <w:i/>
          <w:iCs/>
        </w:rPr>
        <w:t>Four</w:t>
      </w:r>
      <w:r w:rsidRPr="004E79D4">
        <w:rPr>
          <w:rFonts w:ascii="Calibri" w:hAnsi="Calibri" w:cs="Calibri"/>
          <w:b/>
          <w:bCs/>
          <w:i/>
          <w:iCs/>
        </w:rPr>
        <w:t>: SADC WEF Nexus technical guidelines for Member States and RBOs</w:t>
      </w:r>
    </w:p>
    <w:p w14:paraId="240BA5D5" w14:textId="77777777" w:rsidR="004E79D4" w:rsidRPr="004E79D4" w:rsidRDefault="004E79D4" w:rsidP="004E79D4">
      <w:pPr>
        <w:pStyle w:val="NoSpacing"/>
        <w:numPr>
          <w:ilvl w:val="0"/>
          <w:numId w:val="14"/>
        </w:numPr>
        <w:spacing w:line="280" w:lineRule="atLeast"/>
        <w:rPr>
          <w:sz w:val="22"/>
          <w:lang w:val="en-GB"/>
        </w:rPr>
      </w:pPr>
      <w:r w:rsidRPr="004E79D4">
        <w:rPr>
          <w:sz w:val="22"/>
          <w:lang w:val="en-GB"/>
        </w:rPr>
        <w:t xml:space="preserve">Technical Guidelines for Member States </w:t>
      </w:r>
    </w:p>
    <w:p w14:paraId="02939A48" w14:textId="77777777" w:rsidR="004E79D4" w:rsidRPr="004E79D4" w:rsidRDefault="004E79D4" w:rsidP="004E79D4">
      <w:pPr>
        <w:pStyle w:val="NoSpacing"/>
        <w:numPr>
          <w:ilvl w:val="0"/>
          <w:numId w:val="14"/>
        </w:numPr>
        <w:spacing w:line="280" w:lineRule="atLeast"/>
        <w:rPr>
          <w:sz w:val="22"/>
          <w:lang w:val="en-GB"/>
        </w:rPr>
      </w:pPr>
      <w:r w:rsidRPr="004E79D4">
        <w:rPr>
          <w:sz w:val="22"/>
          <w:lang w:val="en-GB"/>
        </w:rPr>
        <w:t xml:space="preserve">Technical Guidelines for RBOs </w:t>
      </w:r>
    </w:p>
    <w:p w14:paraId="3EFA8DC4" w14:textId="77777777" w:rsidR="004E79D4" w:rsidRDefault="004E79D4" w:rsidP="004E79D4">
      <w:pPr>
        <w:pStyle w:val="ListParagraph"/>
        <w:autoSpaceDE w:val="0"/>
        <w:autoSpaceDN w:val="0"/>
        <w:spacing w:line="280" w:lineRule="atLeast"/>
      </w:pPr>
    </w:p>
    <w:p w14:paraId="5FACFDEC" w14:textId="2A20524E" w:rsidR="00116E9D" w:rsidRDefault="00116E9D" w:rsidP="00116E9D">
      <w:pPr>
        <w:pStyle w:val="ListParagraph"/>
        <w:numPr>
          <w:ilvl w:val="1"/>
          <w:numId w:val="9"/>
        </w:numPr>
        <w:autoSpaceDE w:val="0"/>
        <w:autoSpaceDN w:val="0"/>
        <w:spacing w:line="280" w:lineRule="atLeast"/>
        <w:ind w:left="720"/>
        <w:rPr>
          <w:rFonts w:ascii="Calibri" w:hAnsi="Calibri" w:cs="Calibri"/>
          <w:b/>
          <w:bCs/>
          <w:i/>
          <w:iCs/>
        </w:rPr>
      </w:pPr>
      <w:r>
        <w:rPr>
          <w:rFonts w:ascii="Calibri" w:hAnsi="Calibri" w:cs="Calibri"/>
          <w:b/>
          <w:bCs/>
          <w:i/>
          <w:iCs/>
        </w:rPr>
        <w:t>Write up the overall SADC WEF Nexus Operational Framework Document as per the attached outline</w:t>
      </w:r>
    </w:p>
    <w:p w14:paraId="4730D496" w14:textId="77777777" w:rsidR="00DA4C36" w:rsidRDefault="00DA4C36" w:rsidP="00DA4C36">
      <w:pPr>
        <w:spacing w:line="280" w:lineRule="atLeast"/>
        <w:ind w:left="360"/>
        <w:rPr>
          <w:lang w:val="en-ZA"/>
        </w:rPr>
      </w:pPr>
    </w:p>
    <w:p w14:paraId="37584659" w14:textId="77777777" w:rsidR="00DA4C36" w:rsidRPr="00385803" w:rsidRDefault="00DA4C36" w:rsidP="00DA4C36">
      <w:pPr>
        <w:pStyle w:val="NoSpacing"/>
        <w:numPr>
          <w:ilvl w:val="0"/>
          <w:numId w:val="1"/>
        </w:numPr>
        <w:spacing w:line="280" w:lineRule="atLeast"/>
        <w:ind w:left="360"/>
        <w:rPr>
          <w:rFonts w:cstheme="minorHAnsi"/>
          <w:b/>
          <w:bCs/>
          <w:sz w:val="26"/>
          <w:szCs w:val="26"/>
          <w:lang w:val="en-GB"/>
        </w:rPr>
      </w:pPr>
      <w:r w:rsidRPr="00385803">
        <w:rPr>
          <w:rFonts w:cstheme="minorHAnsi"/>
          <w:b/>
          <w:bCs/>
          <w:sz w:val="26"/>
          <w:szCs w:val="26"/>
          <w:lang w:val="en-GB"/>
        </w:rPr>
        <w:t>Duration of the work</w:t>
      </w:r>
    </w:p>
    <w:p w14:paraId="508FA597" w14:textId="77AE5FBD" w:rsidR="00DA4C36" w:rsidRDefault="00DA4C36" w:rsidP="00DA4C36">
      <w:pPr>
        <w:spacing w:line="280" w:lineRule="atLeast"/>
        <w:ind w:left="360"/>
        <w:rPr>
          <w:sz w:val="22"/>
          <w:lang w:val="en-GB"/>
        </w:rPr>
      </w:pPr>
      <w:r>
        <w:rPr>
          <w:lang w:val="en-GB"/>
        </w:rPr>
        <w:t xml:space="preserve">The work will be delivered within </w:t>
      </w:r>
      <w:r w:rsidR="00656087">
        <w:rPr>
          <w:lang w:val="en-GB"/>
        </w:rPr>
        <w:t>seven</w:t>
      </w:r>
      <w:r>
        <w:rPr>
          <w:lang w:val="en-GB"/>
        </w:rPr>
        <w:t xml:space="preserve"> months starting from 1 </w:t>
      </w:r>
      <w:r w:rsidR="00656087">
        <w:rPr>
          <w:lang w:val="en-GB"/>
        </w:rPr>
        <w:t>June</w:t>
      </w:r>
      <w:r>
        <w:rPr>
          <w:lang w:val="en-GB"/>
        </w:rPr>
        <w:t xml:space="preserve"> until end </w:t>
      </w:r>
      <w:r w:rsidR="00656087">
        <w:rPr>
          <w:lang w:val="en-GB"/>
        </w:rPr>
        <w:t>December</w:t>
      </w:r>
      <w:r w:rsidR="00116E9D">
        <w:rPr>
          <w:lang w:val="en-GB"/>
        </w:rPr>
        <w:t xml:space="preserve"> </w:t>
      </w:r>
      <w:r>
        <w:rPr>
          <w:lang w:val="en-GB"/>
        </w:rPr>
        <w:t xml:space="preserve">2018. </w:t>
      </w:r>
    </w:p>
    <w:p w14:paraId="7A523373" w14:textId="77777777" w:rsidR="00385803" w:rsidRPr="00385803" w:rsidRDefault="00385803" w:rsidP="00385803">
      <w:pPr>
        <w:pStyle w:val="NoSpacing"/>
        <w:numPr>
          <w:ilvl w:val="0"/>
          <w:numId w:val="1"/>
        </w:numPr>
        <w:spacing w:line="280" w:lineRule="atLeast"/>
        <w:ind w:left="360"/>
        <w:rPr>
          <w:rFonts w:cstheme="minorHAnsi"/>
          <w:b/>
          <w:bCs/>
          <w:sz w:val="26"/>
          <w:szCs w:val="26"/>
          <w:lang w:val="en-GB"/>
        </w:rPr>
      </w:pPr>
      <w:r w:rsidRPr="00385803">
        <w:rPr>
          <w:rFonts w:cstheme="minorHAnsi"/>
          <w:b/>
          <w:bCs/>
          <w:sz w:val="26"/>
          <w:szCs w:val="26"/>
          <w:lang w:val="en-GB"/>
        </w:rPr>
        <w:t xml:space="preserve">Tasks to be performed </w:t>
      </w:r>
    </w:p>
    <w:p w14:paraId="3E8CCB86" w14:textId="77777777" w:rsidR="00385803" w:rsidRPr="006708BA" w:rsidRDefault="00385803" w:rsidP="00385803">
      <w:pPr>
        <w:pStyle w:val="NoSpacing"/>
        <w:spacing w:line="280" w:lineRule="atLeast"/>
        <w:ind w:left="284"/>
        <w:jc w:val="both"/>
        <w:rPr>
          <w:rFonts w:cs="Calibri"/>
          <w:sz w:val="23"/>
          <w:szCs w:val="23"/>
          <w:lang w:val="en-GB"/>
        </w:rPr>
      </w:pPr>
      <w:r w:rsidRPr="006708BA">
        <w:rPr>
          <w:rFonts w:cs="Calibri"/>
          <w:sz w:val="23"/>
          <w:szCs w:val="23"/>
          <w:lang w:val="en-GB"/>
        </w:rPr>
        <w:t>The consultant will perform the following tasks:</w:t>
      </w:r>
    </w:p>
    <w:p w14:paraId="4308BF1E" w14:textId="2C55EF39" w:rsidR="00385803" w:rsidRDefault="00385803" w:rsidP="00385803">
      <w:pPr>
        <w:pStyle w:val="NoSpacing"/>
        <w:numPr>
          <w:ilvl w:val="0"/>
          <w:numId w:val="16"/>
        </w:numPr>
        <w:spacing w:line="280" w:lineRule="atLeast"/>
        <w:jc w:val="both"/>
        <w:rPr>
          <w:rFonts w:cs="Calibri"/>
          <w:sz w:val="23"/>
          <w:szCs w:val="23"/>
          <w:lang w:val="en-GB"/>
        </w:rPr>
      </w:pPr>
      <w:r>
        <w:rPr>
          <w:rFonts w:cs="Calibri"/>
          <w:sz w:val="23"/>
          <w:szCs w:val="23"/>
          <w:lang w:val="en-GB"/>
        </w:rPr>
        <w:t xml:space="preserve">Prepare an inception report on the methodologies, approaches and time frame that will be applied </w:t>
      </w:r>
    </w:p>
    <w:p w14:paraId="3A689A30" w14:textId="48EE09F2" w:rsidR="00385803" w:rsidRPr="006708BA" w:rsidRDefault="00385803" w:rsidP="00385803">
      <w:pPr>
        <w:pStyle w:val="NoSpacing"/>
        <w:numPr>
          <w:ilvl w:val="0"/>
          <w:numId w:val="16"/>
        </w:numPr>
        <w:spacing w:line="280" w:lineRule="atLeast"/>
        <w:jc w:val="both"/>
        <w:rPr>
          <w:rFonts w:cs="Calibri"/>
          <w:sz w:val="23"/>
          <w:szCs w:val="23"/>
          <w:lang w:val="en-GB"/>
        </w:rPr>
      </w:pPr>
      <w:r>
        <w:rPr>
          <w:rFonts w:cs="Calibri"/>
          <w:sz w:val="23"/>
          <w:szCs w:val="23"/>
          <w:lang w:val="en-GB"/>
        </w:rPr>
        <w:t xml:space="preserve">Regularly consult with the GWPSA Program Team and  SADC Team. Also consult other partners when necessary and relevant </w:t>
      </w:r>
    </w:p>
    <w:p w14:paraId="1CD4DD15" w14:textId="1B6B344B" w:rsidR="00385803" w:rsidRDefault="00385803" w:rsidP="00385803">
      <w:pPr>
        <w:pStyle w:val="NoSpacing"/>
        <w:numPr>
          <w:ilvl w:val="0"/>
          <w:numId w:val="16"/>
        </w:numPr>
        <w:spacing w:line="280" w:lineRule="atLeast"/>
        <w:jc w:val="both"/>
        <w:rPr>
          <w:rFonts w:cs="Calibri"/>
          <w:sz w:val="23"/>
          <w:szCs w:val="23"/>
          <w:lang w:val="en-GB"/>
        </w:rPr>
      </w:pPr>
      <w:r>
        <w:rPr>
          <w:rFonts w:cs="Calibri"/>
          <w:sz w:val="23"/>
          <w:szCs w:val="23"/>
          <w:lang w:val="en-GB"/>
        </w:rPr>
        <w:t>Coordinate the writers of the different sections of the framework, and lead the writing-up of the document</w:t>
      </w:r>
    </w:p>
    <w:p w14:paraId="60A1F58C" w14:textId="72931F53" w:rsidR="00385803" w:rsidRDefault="00385803" w:rsidP="00385803">
      <w:pPr>
        <w:pStyle w:val="NoSpacing"/>
        <w:numPr>
          <w:ilvl w:val="0"/>
          <w:numId w:val="16"/>
        </w:numPr>
        <w:spacing w:line="280" w:lineRule="atLeast"/>
        <w:jc w:val="both"/>
        <w:rPr>
          <w:rFonts w:cs="Calibri"/>
          <w:sz w:val="23"/>
          <w:szCs w:val="23"/>
          <w:lang w:val="en-GB"/>
        </w:rPr>
      </w:pPr>
      <w:r>
        <w:rPr>
          <w:rFonts w:cs="Calibri"/>
          <w:sz w:val="23"/>
          <w:szCs w:val="23"/>
          <w:lang w:val="en-GB"/>
        </w:rPr>
        <w:t>Organize meetings/technical sessions for reviewing the different sections of the document</w:t>
      </w:r>
    </w:p>
    <w:p w14:paraId="3203B708" w14:textId="77777777" w:rsidR="00385803" w:rsidRDefault="00385803" w:rsidP="00385803">
      <w:pPr>
        <w:pStyle w:val="NoSpacing"/>
        <w:numPr>
          <w:ilvl w:val="0"/>
          <w:numId w:val="16"/>
        </w:numPr>
        <w:spacing w:line="280" w:lineRule="atLeast"/>
        <w:jc w:val="both"/>
        <w:rPr>
          <w:rFonts w:cs="Calibri"/>
          <w:sz w:val="23"/>
          <w:szCs w:val="23"/>
          <w:lang w:val="en-GB"/>
        </w:rPr>
      </w:pPr>
      <w:r>
        <w:rPr>
          <w:rFonts w:cs="Calibri"/>
          <w:sz w:val="23"/>
          <w:szCs w:val="23"/>
          <w:lang w:val="en-GB"/>
        </w:rPr>
        <w:t>Participate in main events related to the SADC-EU WEF nexus project</w:t>
      </w:r>
    </w:p>
    <w:p w14:paraId="5BC62E27" w14:textId="2FA0CFF4" w:rsidR="00385803" w:rsidRDefault="00385803" w:rsidP="00385803">
      <w:pPr>
        <w:pStyle w:val="NoSpacing"/>
        <w:numPr>
          <w:ilvl w:val="0"/>
          <w:numId w:val="16"/>
        </w:numPr>
        <w:spacing w:line="280" w:lineRule="atLeast"/>
        <w:jc w:val="both"/>
        <w:rPr>
          <w:rFonts w:cs="Calibri"/>
          <w:sz w:val="23"/>
          <w:szCs w:val="23"/>
          <w:lang w:val="en-GB"/>
        </w:rPr>
      </w:pPr>
      <w:r w:rsidRPr="006708BA">
        <w:rPr>
          <w:rFonts w:cs="Calibri"/>
          <w:sz w:val="23"/>
          <w:szCs w:val="23"/>
          <w:lang w:val="en-GB"/>
        </w:rPr>
        <w:t xml:space="preserve">Regularly communicate </w:t>
      </w:r>
      <w:r>
        <w:rPr>
          <w:rFonts w:cs="Calibri"/>
          <w:sz w:val="23"/>
          <w:szCs w:val="23"/>
          <w:lang w:val="en-GB"/>
        </w:rPr>
        <w:t>with</w:t>
      </w:r>
      <w:r w:rsidRPr="006708BA">
        <w:rPr>
          <w:rFonts w:cs="Calibri"/>
          <w:sz w:val="23"/>
          <w:szCs w:val="23"/>
          <w:lang w:val="en-GB"/>
        </w:rPr>
        <w:t xml:space="preserve"> GWP</w:t>
      </w:r>
      <w:r>
        <w:rPr>
          <w:rFonts w:cs="Calibri"/>
          <w:sz w:val="23"/>
          <w:szCs w:val="23"/>
          <w:lang w:val="en-GB"/>
        </w:rPr>
        <w:t>-</w:t>
      </w:r>
      <w:r w:rsidRPr="006708BA">
        <w:rPr>
          <w:rFonts w:cs="Calibri"/>
          <w:sz w:val="23"/>
          <w:szCs w:val="23"/>
          <w:lang w:val="en-GB"/>
        </w:rPr>
        <w:t>SA</w:t>
      </w:r>
      <w:r>
        <w:rPr>
          <w:rFonts w:cs="Calibri"/>
          <w:sz w:val="23"/>
          <w:szCs w:val="23"/>
          <w:lang w:val="en-GB"/>
        </w:rPr>
        <w:t xml:space="preserve"> Team</w:t>
      </w:r>
    </w:p>
    <w:p w14:paraId="5CE5853A" w14:textId="77777777" w:rsidR="00385803" w:rsidRDefault="00385803" w:rsidP="00385803">
      <w:pPr>
        <w:pStyle w:val="NoSpacing"/>
        <w:spacing w:line="280" w:lineRule="atLeast"/>
        <w:jc w:val="both"/>
        <w:rPr>
          <w:rFonts w:cs="Calibri"/>
          <w:b/>
          <w:sz w:val="23"/>
          <w:szCs w:val="23"/>
          <w:lang w:val="en-GB"/>
        </w:rPr>
      </w:pPr>
    </w:p>
    <w:p w14:paraId="0EC2001D" w14:textId="77777777" w:rsidR="00385803" w:rsidRPr="0054239A" w:rsidRDefault="00385803" w:rsidP="00385803">
      <w:pPr>
        <w:pStyle w:val="NoSpacing"/>
        <w:numPr>
          <w:ilvl w:val="0"/>
          <w:numId w:val="1"/>
        </w:numPr>
        <w:spacing w:line="280" w:lineRule="atLeast"/>
        <w:ind w:left="360"/>
        <w:jc w:val="both"/>
        <w:rPr>
          <w:rFonts w:cs="Calibri"/>
          <w:b/>
          <w:sz w:val="26"/>
          <w:szCs w:val="26"/>
          <w:lang w:val="en-GB"/>
        </w:rPr>
      </w:pPr>
      <w:r w:rsidRPr="0054239A">
        <w:rPr>
          <w:rFonts w:cs="Calibri"/>
          <w:b/>
          <w:sz w:val="26"/>
          <w:szCs w:val="26"/>
          <w:lang w:val="en-GB"/>
        </w:rPr>
        <w:t>Supervision, Reporting and Deliverables</w:t>
      </w:r>
    </w:p>
    <w:p w14:paraId="438B0E42" w14:textId="111CFD90" w:rsidR="00385803" w:rsidRDefault="00385803" w:rsidP="00385803">
      <w:pPr>
        <w:spacing w:after="0" w:line="280" w:lineRule="atLeast"/>
        <w:ind w:left="360"/>
        <w:jc w:val="both"/>
        <w:rPr>
          <w:rFonts w:cs="Calibri"/>
          <w:sz w:val="23"/>
          <w:szCs w:val="23"/>
        </w:rPr>
      </w:pPr>
      <w:r w:rsidRPr="00F83249">
        <w:rPr>
          <w:rFonts w:cs="Calibri"/>
          <w:sz w:val="23"/>
          <w:szCs w:val="23"/>
        </w:rPr>
        <w:t xml:space="preserve">The Consultant shall report to the </w:t>
      </w:r>
      <w:r>
        <w:rPr>
          <w:rFonts w:cs="Calibri"/>
          <w:sz w:val="23"/>
          <w:szCs w:val="23"/>
        </w:rPr>
        <w:t>Technical Advisor for Programs, GWP Africa Coordination Unit/GWP Southern Africa.</w:t>
      </w:r>
    </w:p>
    <w:p w14:paraId="48AEDCE2" w14:textId="77777777" w:rsidR="00385803" w:rsidRDefault="00385803" w:rsidP="00385803">
      <w:pPr>
        <w:spacing w:after="0" w:line="280" w:lineRule="atLeast"/>
        <w:ind w:left="360"/>
        <w:jc w:val="both"/>
        <w:rPr>
          <w:rFonts w:cs="Calibri"/>
          <w:sz w:val="23"/>
          <w:szCs w:val="23"/>
        </w:rPr>
      </w:pPr>
    </w:p>
    <w:p w14:paraId="775C9AF2" w14:textId="39F71F9A" w:rsidR="00385803" w:rsidRDefault="00385803" w:rsidP="00385803">
      <w:pPr>
        <w:spacing w:after="0" w:line="280" w:lineRule="atLeast"/>
        <w:ind w:left="360"/>
        <w:jc w:val="both"/>
        <w:rPr>
          <w:rFonts w:cs="Calibri"/>
          <w:sz w:val="23"/>
          <w:szCs w:val="23"/>
        </w:rPr>
      </w:pPr>
      <w:r>
        <w:rPr>
          <w:rFonts w:cs="Calibri"/>
          <w:sz w:val="23"/>
          <w:szCs w:val="23"/>
        </w:rPr>
        <w:t xml:space="preserve">The Consultant will be expected to work closely with the </w:t>
      </w:r>
      <w:r w:rsidR="001A3236">
        <w:rPr>
          <w:rFonts w:cs="Calibri"/>
          <w:sz w:val="23"/>
          <w:szCs w:val="23"/>
        </w:rPr>
        <w:t xml:space="preserve">GWP and SADC Teams </w:t>
      </w:r>
    </w:p>
    <w:p w14:paraId="36B135BE" w14:textId="77777777" w:rsidR="00385803" w:rsidRDefault="00385803" w:rsidP="00385803">
      <w:pPr>
        <w:spacing w:after="0" w:line="280" w:lineRule="atLeast"/>
        <w:ind w:left="360"/>
        <w:jc w:val="both"/>
        <w:rPr>
          <w:rFonts w:cs="Calibri"/>
          <w:sz w:val="23"/>
          <w:szCs w:val="23"/>
        </w:rPr>
      </w:pPr>
    </w:p>
    <w:p w14:paraId="47678F5E" w14:textId="77777777" w:rsidR="00385803" w:rsidRPr="006708BA" w:rsidRDefault="00385803" w:rsidP="00385803">
      <w:pPr>
        <w:spacing w:after="0" w:line="280" w:lineRule="atLeast"/>
        <w:ind w:left="360"/>
        <w:jc w:val="both"/>
        <w:rPr>
          <w:rFonts w:cs="Calibri"/>
          <w:sz w:val="23"/>
          <w:szCs w:val="23"/>
        </w:rPr>
      </w:pPr>
      <w:r w:rsidRPr="00F83249">
        <w:rPr>
          <w:rFonts w:cs="Calibri"/>
          <w:sz w:val="23"/>
          <w:szCs w:val="23"/>
        </w:rPr>
        <w:t>The following deliverables</w:t>
      </w:r>
      <w:r w:rsidRPr="006708BA">
        <w:rPr>
          <w:rFonts w:cs="Calibri"/>
          <w:sz w:val="23"/>
          <w:szCs w:val="23"/>
        </w:rPr>
        <w:t xml:space="preserve"> are expected from the consultant:</w:t>
      </w:r>
    </w:p>
    <w:p w14:paraId="2041DABC" w14:textId="4E5CCF96" w:rsidR="001A3236" w:rsidRPr="001A3236" w:rsidRDefault="00385803" w:rsidP="00385803">
      <w:pPr>
        <w:pStyle w:val="ListParagraph"/>
        <w:numPr>
          <w:ilvl w:val="0"/>
          <w:numId w:val="15"/>
        </w:numPr>
        <w:spacing w:line="280" w:lineRule="atLeast"/>
        <w:jc w:val="both"/>
        <w:rPr>
          <w:rFonts w:asciiTheme="minorHAnsi" w:eastAsiaTheme="minorHAnsi" w:hAnsiTheme="minorHAnsi" w:cs="Calibri"/>
          <w:sz w:val="23"/>
          <w:szCs w:val="23"/>
        </w:rPr>
      </w:pPr>
      <w:r w:rsidRPr="006708BA">
        <w:rPr>
          <w:rFonts w:asciiTheme="minorHAnsi" w:eastAsiaTheme="minorHAnsi" w:hAnsiTheme="minorHAnsi" w:cs="Calibri"/>
          <w:sz w:val="23"/>
          <w:szCs w:val="23"/>
        </w:rPr>
        <w:t>A</w:t>
      </w:r>
      <w:r w:rsidR="001A3236">
        <w:rPr>
          <w:rFonts w:asciiTheme="minorHAnsi" w:eastAsiaTheme="minorHAnsi" w:hAnsiTheme="minorHAnsi" w:cs="Calibri"/>
          <w:sz w:val="23"/>
          <w:szCs w:val="23"/>
        </w:rPr>
        <w:t xml:space="preserve">n inception report </w:t>
      </w:r>
      <w:r w:rsidR="001A3236" w:rsidRPr="006708BA">
        <w:rPr>
          <w:rFonts w:asciiTheme="minorHAnsi" w:eastAsiaTheme="minorHAnsi" w:hAnsiTheme="minorHAnsi" w:cs="Calibri"/>
          <w:sz w:val="23"/>
          <w:szCs w:val="23"/>
        </w:rPr>
        <w:t>describing</w:t>
      </w:r>
      <w:r w:rsidR="001A3236">
        <w:rPr>
          <w:rFonts w:asciiTheme="minorHAnsi" w:eastAsiaTheme="minorHAnsi" w:hAnsiTheme="minorHAnsi" w:cs="Calibri"/>
          <w:sz w:val="23"/>
          <w:szCs w:val="23"/>
        </w:rPr>
        <w:t xml:space="preserve"> the </w:t>
      </w:r>
      <w:r w:rsidR="001A3236">
        <w:rPr>
          <w:rFonts w:cs="Calibri"/>
          <w:sz w:val="23"/>
          <w:szCs w:val="23"/>
        </w:rPr>
        <w:t>methodologies and approaches for drafting the two sections and for writing the overall document</w:t>
      </w:r>
    </w:p>
    <w:p w14:paraId="59949FAF" w14:textId="76CDE829" w:rsidR="001A3236" w:rsidRPr="001A3236" w:rsidRDefault="001A3236" w:rsidP="00385803">
      <w:pPr>
        <w:pStyle w:val="ListParagraph"/>
        <w:numPr>
          <w:ilvl w:val="0"/>
          <w:numId w:val="15"/>
        </w:numPr>
        <w:spacing w:line="280" w:lineRule="atLeast"/>
        <w:jc w:val="both"/>
        <w:rPr>
          <w:rFonts w:asciiTheme="minorHAnsi" w:eastAsiaTheme="minorHAnsi" w:hAnsiTheme="minorHAnsi" w:cs="Calibri"/>
          <w:sz w:val="23"/>
          <w:szCs w:val="23"/>
        </w:rPr>
      </w:pPr>
      <w:r>
        <w:rPr>
          <w:rFonts w:cs="Calibri"/>
          <w:sz w:val="23"/>
          <w:szCs w:val="23"/>
        </w:rPr>
        <w:t>Draft document on SADC WEF Nexus Investment Project Prioritization</w:t>
      </w:r>
    </w:p>
    <w:p w14:paraId="776551DB" w14:textId="3A93B783" w:rsidR="001A3236" w:rsidRPr="001A3236" w:rsidRDefault="001A3236" w:rsidP="001A3236">
      <w:pPr>
        <w:pStyle w:val="ListParagraph"/>
        <w:numPr>
          <w:ilvl w:val="0"/>
          <w:numId w:val="15"/>
        </w:numPr>
        <w:spacing w:line="280" w:lineRule="atLeast"/>
        <w:jc w:val="both"/>
        <w:rPr>
          <w:rFonts w:asciiTheme="minorHAnsi" w:eastAsiaTheme="minorHAnsi" w:hAnsiTheme="minorHAnsi" w:cs="Calibri"/>
          <w:sz w:val="23"/>
          <w:szCs w:val="23"/>
        </w:rPr>
      </w:pPr>
      <w:r>
        <w:rPr>
          <w:rFonts w:cs="Calibri"/>
          <w:sz w:val="23"/>
          <w:szCs w:val="23"/>
        </w:rPr>
        <w:t>Draft document on SADC WEF Nexus Investment Project Appraisal</w:t>
      </w:r>
    </w:p>
    <w:p w14:paraId="32186CCE" w14:textId="77777777" w:rsidR="001A3236" w:rsidRDefault="001A3236" w:rsidP="00385803">
      <w:pPr>
        <w:pStyle w:val="ListParagraph"/>
        <w:numPr>
          <w:ilvl w:val="0"/>
          <w:numId w:val="15"/>
        </w:numPr>
        <w:spacing w:line="280" w:lineRule="atLeast"/>
        <w:jc w:val="both"/>
        <w:rPr>
          <w:rFonts w:asciiTheme="minorHAnsi" w:eastAsiaTheme="minorHAnsi" w:hAnsiTheme="minorHAnsi" w:cs="Calibri"/>
          <w:sz w:val="23"/>
          <w:szCs w:val="23"/>
        </w:rPr>
      </w:pPr>
      <w:r>
        <w:rPr>
          <w:rFonts w:asciiTheme="minorHAnsi" w:eastAsiaTheme="minorHAnsi" w:hAnsiTheme="minorHAnsi" w:cs="Calibri"/>
          <w:sz w:val="23"/>
          <w:szCs w:val="23"/>
        </w:rPr>
        <w:t>Reports from the different meetings or consultations in the course of the period of the assignment</w:t>
      </w:r>
    </w:p>
    <w:p w14:paraId="29674C6F" w14:textId="722B5714" w:rsidR="001A3236" w:rsidRDefault="001A3236" w:rsidP="00385803">
      <w:pPr>
        <w:pStyle w:val="ListParagraph"/>
        <w:numPr>
          <w:ilvl w:val="0"/>
          <w:numId w:val="15"/>
        </w:numPr>
        <w:spacing w:line="280" w:lineRule="atLeast"/>
        <w:jc w:val="both"/>
        <w:rPr>
          <w:rFonts w:asciiTheme="minorHAnsi" w:eastAsiaTheme="minorHAnsi" w:hAnsiTheme="minorHAnsi" w:cs="Calibri"/>
          <w:sz w:val="23"/>
          <w:szCs w:val="23"/>
        </w:rPr>
      </w:pPr>
      <w:r>
        <w:rPr>
          <w:rFonts w:asciiTheme="minorHAnsi" w:eastAsiaTheme="minorHAnsi" w:hAnsiTheme="minorHAnsi" w:cs="Calibri"/>
          <w:sz w:val="23"/>
          <w:szCs w:val="23"/>
        </w:rPr>
        <w:t xml:space="preserve">Draft Document on SADC Regional Operation Framework </w:t>
      </w:r>
    </w:p>
    <w:p w14:paraId="06963FD8" w14:textId="77777777" w:rsidR="001A3236" w:rsidRDefault="001A3236" w:rsidP="00385803">
      <w:pPr>
        <w:pStyle w:val="ListParagraph"/>
        <w:numPr>
          <w:ilvl w:val="0"/>
          <w:numId w:val="15"/>
        </w:numPr>
        <w:spacing w:line="280" w:lineRule="atLeast"/>
        <w:jc w:val="both"/>
        <w:rPr>
          <w:rFonts w:asciiTheme="minorHAnsi" w:eastAsiaTheme="minorHAnsi" w:hAnsiTheme="minorHAnsi" w:cs="Calibri"/>
          <w:sz w:val="23"/>
          <w:szCs w:val="23"/>
        </w:rPr>
      </w:pPr>
      <w:r>
        <w:rPr>
          <w:rFonts w:asciiTheme="minorHAnsi" w:eastAsiaTheme="minorHAnsi" w:hAnsiTheme="minorHAnsi" w:cs="Calibri"/>
          <w:sz w:val="23"/>
          <w:szCs w:val="23"/>
        </w:rPr>
        <w:t>Soft copies of documents referred during the process</w:t>
      </w:r>
    </w:p>
    <w:p w14:paraId="1C5AE01C" w14:textId="77777777" w:rsidR="00385803" w:rsidRDefault="00385803" w:rsidP="00385803">
      <w:pPr>
        <w:spacing w:after="0" w:line="280" w:lineRule="atLeast"/>
        <w:ind w:left="360"/>
        <w:jc w:val="both"/>
        <w:rPr>
          <w:rFonts w:cs="Calibri"/>
          <w:sz w:val="23"/>
          <w:szCs w:val="23"/>
        </w:rPr>
      </w:pPr>
    </w:p>
    <w:p w14:paraId="65544FC3" w14:textId="77777777" w:rsidR="00385803" w:rsidRPr="0054239A" w:rsidRDefault="00385803" w:rsidP="00385803">
      <w:pPr>
        <w:pStyle w:val="NoSpacing"/>
        <w:numPr>
          <w:ilvl w:val="0"/>
          <w:numId w:val="1"/>
        </w:numPr>
        <w:spacing w:line="280" w:lineRule="atLeast"/>
        <w:ind w:left="360"/>
        <w:jc w:val="both"/>
        <w:rPr>
          <w:rFonts w:cs="Calibri"/>
          <w:b/>
          <w:sz w:val="26"/>
          <w:szCs w:val="26"/>
          <w:lang w:val="en-GB"/>
        </w:rPr>
      </w:pPr>
      <w:r w:rsidRPr="0054239A">
        <w:rPr>
          <w:rFonts w:cs="Calibri"/>
          <w:b/>
          <w:sz w:val="26"/>
          <w:szCs w:val="26"/>
          <w:lang w:val="en-GB"/>
        </w:rPr>
        <w:lastRenderedPageBreak/>
        <w:t xml:space="preserve">Qualification and experience </w:t>
      </w:r>
    </w:p>
    <w:p w14:paraId="6E84D184" w14:textId="77777777" w:rsidR="00385803" w:rsidRPr="006708BA" w:rsidRDefault="00385803" w:rsidP="00385803">
      <w:pPr>
        <w:spacing w:after="0" w:line="280" w:lineRule="atLeast"/>
        <w:ind w:left="360"/>
        <w:jc w:val="both"/>
        <w:rPr>
          <w:rFonts w:cs="Calibri"/>
          <w:sz w:val="23"/>
          <w:szCs w:val="23"/>
        </w:rPr>
      </w:pPr>
      <w:r w:rsidRPr="006708BA">
        <w:rPr>
          <w:rFonts w:cs="Calibri"/>
          <w:sz w:val="23"/>
          <w:szCs w:val="23"/>
        </w:rPr>
        <w:t xml:space="preserve">The assignment defined in this TOR requires a high level technical/professional expertise. </w:t>
      </w:r>
      <w:r>
        <w:rPr>
          <w:rFonts w:cs="Calibri"/>
          <w:sz w:val="23"/>
          <w:szCs w:val="23"/>
        </w:rPr>
        <w:t>Individuals</w:t>
      </w:r>
      <w:r w:rsidRPr="006708BA">
        <w:rPr>
          <w:rFonts w:cs="Calibri"/>
          <w:sz w:val="23"/>
          <w:szCs w:val="23"/>
        </w:rPr>
        <w:t xml:space="preserve"> interested in this work </w:t>
      </w:r>
      <w:r>
        <w:rPr>
          <w:rFonts w:cs="Calibri"/>
          <w:sz w:val="23"/>
          <w:szCs w:val="23"/>
        </w:rPr>
        <w:t>are</w:t>
      </w:r>
      <w:r w:rsidRPr="006708BA">
        <w:rPr>
          <w:rFonts w:cs="Calibri"/>
          <w:sz w:val="23"/>
          <w:szCs w:val="23"/>
        </w:rPr>
        <w:t xml:space="preserve"> required to have the following qualifications and experiences:</w:t>
      </w:r>
    </w:p>
    <w:p w14:paraId="7866A172" w14:textId="7D37CE78" w:rsidR="00385803" w:rsidRPr="006708BA" w:rsidRDefault="00385803" w:rsidP="00385803">
      <w:pPr>
        <w:pStyle w:val="ListParagraph"/>
        <w:numPr>
          <w:ilvl w:val="0"/>
          <w:numId w:val="15"/>
        </w:numPr>
        <w:spacing w:line="280" w:lineRule="atLeast"/>
        <w:jc w:val="both"/>
        <w:rPr>
          <w:rFonts w:asciiTheme="minorHAnsi" w:eastAsiaTheme="minorHAnsi" w:hAnsiTheme="minorHAnsi" w:cs="Calibri"/>
          <w:sz w:val="23"/>
          <w:szCs w:val="23"/>
        </w:rPr>
      </w:pPr>
      <w:r w:rsidRPr="006708BA">
        <w:rPr>
          <w:rFonts w:asciiTheme="minorHAnsi" w:eastAsiaTheme="minorHAnsi" w:hAnsiTheme="minorHAnsi" w:cs="Calibri"/>
          <w:sz w:val="23"/>
          <w:szCs w:val="23"/>
        </w:rPr>
        <w:t>Minimum qualification with Master of Science Degree</w:t>
      </w:r>
      <w:r>
        <w:rPr>
          <w:rFonts w:asciiTheme="minorHAnsi" w:eastAsiaTheme="minorHAnsi" w:hAnsiTheme="minorHAnsi" w:cs="Calibri"/>
          <w:sz w:val="23"/>
          <w:szCs w:val="23"/>
        </w:rPr>
        <w:t xml:space="preserve"> </w:t>
      </w:r>
      <w:r w:rsidR="00C2379B">
        <w:rPr>
          <w:rFonts w:asciiTheme="minorHAnsi" w:eastAsiaTheme="minorHAnsi" w:hAnsiTheme="minorHAnsi" w:cs="Calibri"/>
          <w:sz w:val="23"/>
          <w:szCs w:val="23"/>
        </w:rPr>
        <w:t xml:space="preserve">in Economics, Natural Resources/Environmental Economics, Development Economics, Environmental science or related disciplines </w:t>
      </w:r>
    </w:p>
    <w:p w14:paraId="144C9338" w14:textId="2C8C6031" w:rsidR="00385803" w:rsidRPr="006708BA" w:rsidRDefault="00385803" w:rsidP="00385803">
      <w:pPr>
        <w:pStyle w:val="ListParagraph"/>
        <w:numPr>
          <w:ilvl w:val="0"/>
          <w:numId w:val="15"/>
        </w:numPr>
        <w:spacing w:line="280" w:lineRule="atLeast"/>
        <w:jc w:val="both"/>
        <w:rPr>
          <w:rFonts w:asciiTheme="minorHAnsi" w:eastAsiaTheme="minorHAnsi" w:hAnsiTheme="minorHAnsi" w:cs="Calibri"/>
          <w:sz w:val="23"/>
          <w:szCs w:val="23"/>
        </w:rPr>
      </w:pPr>
      <w:r w:rsidRPr="006708BA">
        <w:rPr>
          <w:rFonts w:asciiTheme="minorHAnsi" w:eastAsiaTheme="minorHAnsi" w:hAnsiTheme="minorHAnsi" w:cs="Calibri"/>
          <w:sz w:val="23"/>
          <w:szCs w:val="23"/>
        </w:rPr>
        <w:t>An understanding of water resources management, climate change</w:t>
      </w:r>
      <w:r>
        <w:rPr>
          <w:rFonts w:asciiTheme="minorHAnsi" w:eastAsiaTheme="minorHAnsi" w:hAnsiTheme="minorHAnsi" w:cs="Calibri"/>
          <w:sz w:val="23"/>
          <w:szCs w:val="23"/>
        </w:rPr>
        <w:t>,</w:t>
      </w:r>
      <w:r w:rsidRPr="006708BA">
        <w:rPr>
          <w:rFonts w:asciiTheme="minorHAnsi" w:eastAsiaTheme="minorHAnsi" w:hAnsiTheme="minorHAnsi" w:cs="Calibri"/>
          <w:sz w:val="23"/>
          <w:szCs w:val="23"/>
        </w:rPr>
        <w:t xml:space="preserve"> </w:t>
      </w:r>
      <w:r w:rsidRPr="003A1722">
        <w:rPr>
          <w:rFonts w:asciiTheme="minorHAnsi" w:hAnsiTheme="minorHAnsi" w:cstheme="minorHAnsi"/>
        </w:rPr>
        <w:t xml:space="preserve">water-food-energy nexus </w:t>
      </w:r>
      <w:r w:rsidRPr="006708BA">
        <w:rPr>
          <w:rFonts w:asciiTheme="minorHAnsi" w:eastAsiaTheme="minorHAnsi" w:hAnsiTheme="minorHAnsi" w:cs="Calibri"/>
          <w:sz w:val="23"/>
          <w:szCs w:val="23"/>
        </w:rPr>
        <w:t xml:space="preserve">and SDG issues of the </w:t>
      </w:r>
      <w:r>
        <w:rPr>
          <w:rFonts w:asciiTheme="minorHAnsi" w:eastAsiaTheme="minorHAnsi" w:hAnsiTheme="minorHAnsi" w:cs="Calibri"/>
          <w:sz w:val="23"/>
          <w:szCs w:val="23"/>
        </w:rPr>
        <w:t>SADC region</w:t>
      </w:r>
      <w:r w:rsidRPr="006708BA">
        <w:rPr>
          <w:rFonts w:asciiTheme="minorHAnsi" w:eastAsiaTheme="minorHAnsi" w:hAnsiTheme="minorHAnsi" w:cs="Calibri"/>
          <w:sz w:val="23"/>
          <w:szCs w:val="23"/>
        </w:rPr>
        <w:t xml:space="preserve"> </w:t>
      </w:r>
    </w:p>
    <w:p w14:paraId="58B8881C" w14:textId="4EA2E16F" w:rsidR="00385803" w:rsidRPr="003A1722" w:rsidRDefault="00385803" w:rsidP="00385803">
      <w:pPr>
        <w:pStyle w:val="ListParagraph"/>
        <w:numPr>
          <w:ilvl w:val="0"/>
          <w:numId w:val="15"/>
        </w:numPr>
        <w:spacing w:line="280" w:lineRule="atLeast"/>
        <w:jc w:val="both"/>
        <w:rPr>
          <w:rFonts w:asciiTheme="minorHAnsi" w:eastAsiaTheme="minorHAnsi" w:hAnsiTheme="minorHAnsi" w:cstheme="minorHAnsi"/>
        </w:rPr>
      </w:pPr>
      <w:r w:rsidRPr="003A1722">
        <w:rPr>
          <w:rFonts w:asciiTheme="minorHAnsi" w:eastAsiaTheme="minorHAnsi" w:hAnsiTheme="minorHAnsi" w:cstheme="minorHAnsi"/>
        </w:rPr>
        <w:t>An understanding of develop</w:t>
      </w:r>
      <w:r w:rsidR="00C2379B">
        <w:rPr>
          <w:rFonts w:asciiTheme="minorHAnsi" w:eastAsiaTheme="minorHAnsi" w:hAnsiTheme="minorHAnsi" w:cstheme="minorHAnsi"/>
        </w:rPr>
        <w:t xml:space="preserve">ment issues and major actors </w:t>
      </w:r>
      <w:r>
        <w:rPr>
          <w:rFonts w:asciiTheme="minorHAnsi" w:eastAsiaTheme="minorHAnsi" w:hAnsiTheme="minorHAnsi" w:cstheme="minorHAnsi"/>
        </w:rPr>
        <w:t xml:space="preserve">in </w:t>
      </w:r>
      <w:r>
        <w:rPr>
          <w:rFonts w:asciiTheme="minorHAnsi" w:hAnsiTheme="minorHAnsi" w:cstheme="minorHAnsi"/>
        </w:rPr>
        <w:t>the SADC region</w:t>
      </w:r>
    </w:p>
    <w:p w14:paraId="3A4A7FED" w14:textId="0F98C454" w:rsidR="00385803" w:rsidRDefault="00385803" w:rsidP="00385803">
      <w:pPr>
        <w:pStyle w:val="ListParagraph"/>
        <w:numPr>
          <w:ilvl w:val="0"/>
          <w:numId w:val="15"/>
        </w:numPr>
        <w:spacing w:line="280" w:lineRule="atLeast"/>
        <w:jc w:val="both"/>
        <w:rPr>
          <w:rFonts w:asciiTheme="minorHAnsi" w:eastAsiaTheme="minorHAnsi" w:hAnsiTheme="minorHAnsi" w:cs="Calibri"/>
          <w:sz w:val="23"/>
          <w:szCs w:val="23"/>
        </w:rPr>
      </w:pPr>
      <w:r w:rsidRPr="006708BA">
        <w:rPr>
          <w:rFonts w:asciiTheme="minorHAnsi" w:eastAsiaTheme="minorHAnsi" w:hAnsiTheme="minorHAnsi" w:cs="Calibri"/>
          <w:sz w:val="23"/>
          <w:szCs w:val="23"/>
        </w:rPr>
        <w:t xml:space="preserve">At least </w:t>
      </w:r>
      <w:r w:rsidR="00C2379B">
        <w:rPr>
          <w:rFonts w:asciiTheme="minorHAnsi" w:eastAsiaTheme="minorHAnsi" w:hAnsiTheme="minorHAnsi" w:cs="Calibri"/>
          <w:sz w:val="23"/>
          <w:szCs w:val="23"/>
        </w:rPr>
        <w:t>10</w:t>
      </w:r>
      <w:r w:rsidRPr="006708BA">
        <w:rPr>
          <w:rFonts w:asciiTheme="minorHAnsi" w:eastAsiaTheme="minorHAnsi" w:hAnsiTheme="minorHAnsi" w:cs="Calibri"/>
          <w:sz w:val="23"/>
          <w:szCs w:val="23"/>
        </w:rPr>
        <w:t xml:space="preserve"> years of relevant experience in policy analysis, stakeholder engagement, project </w:t>
      </w:r>
      <w:r w:rsidR="00C2379B">
        <w:rPr>
          <w:rFonts w:asciiTheme="minorHAnsi" w:eastAsiaTheme="minorHAnsi" w:hAnsiTheme="minorHAnsi" w:cs="Calibri"/>
          <w:sz w:val="23"/>
          <w:szCs w:val="23"/>
        </w:rPr>
        <w:t>prioritization, appraisal</w:t>
      </w:r>
      <w:r w:rsidRPr="006708BA">
        <w:rPr>
          <w:rFonts w:asciiTheme="minorHAnsi" w:eastAsiaTheme="minorHAnsi" w:hAnsiTheme="minorHAnsi" w:cs="Calibri"/>
          <w:sz w:val="23"/>
          <w:szCs w:val="23"/>
        </w:rPr>
        <w:t xml:space="preserve">. At least four years of working experience in the </w:t>
      </w:r>
      <w:r>
        <w:rPr>
          <w:rFonts w:asciiTheme="minorHAnsi" w:eastAsiaTheme="minorHAnsi" w:hAnsiTheme="minorHAnsi" w:cs="Calibri"/>
          <w:sz w:val="23"/>
          <w:szCs w:val="23"/>
        </w:rPr>
        <w:t>SADC region</w:t>
      </w:r>
      <w:r w:rsidRPr="006708BA">
        <w:rPr>
          <w:rFonts w:asciiTheme="minorHAnsi" w:eastAsiaTheme="minorHAnsi" w:hAnsiTheme="minorHAnsi" w:cs="Calibri"/>
          <w:sz w:val="23"/>
          <w:szCs w:val="23"/>
        </w:rPr>
        <w:t xml:space="preserve">. </w:t>
      </w:r>
    </w:p>
    <w:p w14:paraId="571A7433" w14:textId="77777777" w:rsidR="00385803" w:rsidRDefault="00385803" w:rsidP="00385803">
      <w:pPr>
        <w:pStyle w:val="ListParagraph"/>
        <w:numPr>
          <w:ilvl w:val="0"/>
          <w:numId w:val="15"/>
        </w:numPr>
        <w:spacing w:line="280" w:lineRule="atLeast"/>
        <w:jc w:val="both"/>
        <w:rPr>
          <w:rFonts w:asciiTheme="minorHAnsi" w:eastAsiaTheme="minorHAnsi" w:hAnsiTheme="minorHAnsi" w:cs="Calibri"/>
          <w:sz w:val="23"/>
          <w:szCs w:val="23"/>
        </w:rPr>
      </w:pPr>
      <w:r w:rsidRPr="006708BA">
        <w:rPr>
          <w:rFonts w:asciiTheme="minorHAnsi" w:eastAsiaTheme="minorHAnsi" w:hAnsiTheme="minorHAnsi" w:cs="Calibri"/>
          <w:sz w:val="23"/>
          <w:szCs w:val="23"/>
        </w:rPr>
        <w:t xml:space="preserve">Knowledge of English language is a must. </w:t>
      </w:r>
    </w:p>
    <w:p w14:paraId="2CE89ED9" w14:textId="4BAB433F" w:rsidR="00385803" w:rsidRPr="006708BA" w:rsidRDefault="00385803" w:rsidP="00385803">
      <w:pPr>
        <w:pStyle w:val="ListParagraph"/>
        <w:numPr>
          <w:ilvl w:val="0"/>
          <w:numId w:val="15"/>
        </w:numPr>
        <w:spacing w:line="280" w:lineRule="atLeast"/>
        <w:jc w:val="both"/>
        <w:rPr>
          <w:rFonts w:asciiTheme="minorHAnsi" w:eastAsiaTheme="minorHAnsi" w:hAnsiTheme="minorHAnsi" w:cs="Calibri"/>
          <w:sz w:val="23"/>
          <w:szCs w:val="23"/>
        </w:rPr>
      </w:pPr>
      <w:r>
        <w:rPr>
          <w:rFonts w:asciiTheme="minorHAnsi" w:eastAsiaTheme="minorHAnsi" w:hAnsiTheme="minorHAnsi" w:cs="Calibri"/>
          <w:sz w:val="23"/>
          <w:szCs w:val="23"/>
        </w:rPr>
        <w:t xml:space="preserve">Good knowledge of </w:t>
      </w:r>
      <w:r w:rsidR="00C2379B">
        <w:rPr>
          <w:rFonts w:asciiTheme="minorHAnsi" w:eastAsiaTheme="minorHAnsi" w:hAnsiTheme="minorHAnsi" w:cs="Calibri"/>
          <w:sz w:val="23"/>
          <w:szCs w:val="23"/>
        </w:rPr>
        <w:t>GWP</w:t>
      </w:r>
      <w:r>
        <w:rPr>
          <w:rFonts w:asciiTheme="minorHAnsi" w:eastAsiaTheme="minorHAnsi" w:hAnsiTheme="minorHAnsi" w:cs="Calibri"/>
          <w:sz w:val="23"/>
          <w:szCs w:val="23"/>
        </w:rPr>
        <w:t xml:space="preserve"> engagement processes</w:t>
      </w:r>
      <w:r w:rsidR="00C2379B">
        <w:rPr>
          <w:rFonts w:asciiTheme="minorHAnsi" w:eastAsiaTheme="minorHAnsi" w:hAnsiTheme="minorHAnsi" w:cs="Calibri"/>
          <w:sz w:val="23"/>
          <w:szCs w:val="23"/>
        </w:rPr>
        <w:t xml:space="preserve"> in the SADC region</w:t>
      </w:r>
    </w:p>
    <w:p w14:paraId="138FFDD2" w14:textId="77777777" w:rsidR="00385803" w:rsidRPr="006708BA" w:rsidRDefault="00385803" w:rsidP="00385803">
      <w:pPr>
        <w:pStyle w:val="ListParagraph"/>
        <w:spacing w:line="280" w:lineRule="atLeast"/>
        <w:ind w:left="1080"/>
        <w:jc w:val="both"/>
        <w:rPr>
          <w:rFonts w:asciiTheme="minorHAnsi" w:eastAsiaTheme="minorHAnsi" w:hAnsiTheme="minorHAnsi" w:cs="Calibri"/>
          <w:sz w:val="23"/>
          <w:szCs w:val="23"/>
        </w:rPr>
      </w:pPr>
    </w:p>
    <w:p w14:paraId="16091E0F" w14:textId="77777777" w:rsidR="00385803" w:rsidRPr="0054239A" w:rsidRDefault="00385803" w:rsidP="00385803">
      <w:pPr>
        <w:pStyle w:val="NoSpacing"/>
        <w:numPr>
          <w:ilvl w:val="0"/>
          <w:numId w:val="1"/>
        </w:numPr>
        <w:spacing w:line="280" w:lineRule="atLeast"/>
        <w:ind w:left="360"/>
        <w:jc w:val="both"/>
        <w:rPr>
          <w:rFonts w:cs="Calibri"/>
          <w:b/>
          <w:sz w:val="26"/>
          <w:szCs w:val="26"/>
          <w:lang w:val="en-GB"/>
        </w:rPr>
      </w:pPr>
      <w:r w:rsidRPr="0054239A">
        <w:rPr>
          <w:rFonts w:cs="Calibri"/>
          <w:b/>
          <w:sz w:val="26"/>
          <w:szCs w:val="26"/>
          <w:lang w:val="en-GB"/>
        </w:rPr>
        <w:t xml:space="preserve">Remuneration </w:t>
      </w:r>
    </w:p>
    <w:p w14:paraId="76D2E4D6" w14:textId="35CCA237" w:rsidR="00385803" w:rsidRPr="006708BA" w:rsidRDefault="00385803" w:rsidP="00385803">
      <w:pPr>
        <w:spacing w:after="0" w:line="280" w:lineRule="atLeast"/>
        <w:ind w:left="360"/>
        <w:jc w:val="both"/>
        <w:rPr>
          <w:rFonts w:cs="Calibri"/>
          <w:sz w:val="23"/>
          <w:szCs w:val="23"/>
        </w:rPr>
      </w:pPr>
      <w:r w:rsidRPr="006708BA">
        <w:rPr>
          <w:rFonts w:cs="Calibri"/>
          <w:sz w:val="23"/>
          <w:szCs w:val="23"/>
        </w:rPr>
        <w:t xml:space="preserve">Payments for this consultancy assignment will be based </w:t>
      </w:r>
      <w:r>
        <w:rPr>
          <w:rFonts w:cs="Calibri"/>
          <w:sz w:val="23"/>
          <w:szCs w:val="23"/>
        </w:rPr>
        <w:t xml:space="preserve">on </w:t>
      </w:r>
      <w:r w:rsidRPr="006708BA">
        <w:rPr>
          <w:rFonts w:cs="Calibri"/>
          <w:sz w:val="23"/>
          <w:szCs w:val="23"/>
        </w:rPr>
        <w:t xml:space="preserve">negotiation between GWP and the consultant considering the objectives of GWP which encourages contributions of expertise and other resources to the development of the network in the region. </w:t>
      </w:r>
      <w:r>
        <w:rPr>
          <w:rFonts w:cs="Calibri"/>
          <w:sz w:val="23"/>
          <w:szCs w:val="23"/>
        </w:rPr>
        <w:t xml:space="preserve">Other costs such as travel and per diem will be covered separately by GWPSA.  </w:t>
      </w:r>
    </w:p>
    <w:p w14:paraId="13A1D936" w14:textId="77777777" w:rsidR="00385803" w:rsidRPr="006708BA" w:rsidRDefault="00385803" w:rsidP="00385803">
      <w:pPr>
        <w:spacing w:after="0" w:line="280" w:lineRule="atLeast"/>
        <w:ind w:left="360"/>
        <w:jc w:val="both"/>
        <w:rPr>
          <w:rFonts w:cs="Calibri"/>
          <w:sz w:val="23"/>
          <w:szCs w:val="23"/>
        </w:rPr>
      </w:pPr>
    </w:p>
    <w:p w14:paraId="43169CA5" w14:textId="77777777" w:rsidR="00385803" w:rsidRPr="00332791" w:rsidRDefault="00385803" w:rsidP="00385803">
      <w:pPr>
        <w:pStyle w:val="NoSpacing"/>
        <w:numPr>
          <w:ilvl w:val="0"/>
          <w:numId w:val="1"/>
        </w:numPr>
        <w:spacing w:line="280" w:lineRule="atLeast"/>
        <w:ind w:left="360"/>
        <w:jc w:val="both"/>
        <w:rPr>
          <w:rFonts w:cs="Calibri"/>
          <w:b/>
          <w:sz w:val="26"/>
          <w:szCs w:val="26"/>
          <w:lang w:val="en-GB"/>
        </w:rPr>
      </w:pPr>
      <w:r w:rsidRPr="00332791">
        <w:rPr>
          <w:rFonts w:cs="Calibri"/>
          <w:b/>
          <w:sz w:val="26"/>
          <w:szCs w:val="26"/>
          <w:lang w:val="en-GB"/>
        </w:rPr>
        <w:t>Applications</w:t>
      </w:r>
    </w:p>
    <w:p w14:paraId="55845057" w14:textId="352CF758" w:rsidR="00385803" w:rsidRPr="00332791" w:rsidRDefault="00385803" w:rsidP="00385803">
      <w:pPr>
        <w:spacing w:after="0" w:line="280" w:lineRule="atLeast"/>
        <w:ind w:left="360"/>
        <w:jc w:val="both"/>
        <w:rPr>
          <w:rFonts w:cs="Calibri"/>
          <w:sz w:val="23"/>
          <w:szCs w:val="23"/>
        </w:rPr>
      </w:pPr>
      <w:r w:rsidRPr="00332791">
        <w:rPr>
          <w:rFonts w:cs="Calibri"/>
          <w:sz w:val="23"/>
          <w:szCs w:val="23"/>
        </w:rPr>
        <w:t xml:space="preserve">Individual consultants meeting all the above requirements are invited to submit their CV’s to the following address not later than </w:t>
      </w:r>
      <w:r w:rsidR="00656087">
        <w:rPr>
          <w:rFonts w:cs="Calibri"/>
          <w:sz w:val="23"/>
          <w:szCs w:val="23"/>
        </w:rPr>
        <w:t>10</w:t>
      </w:r>
      <w:r w:rsidR="00656087" w:rsidRPr="00656087">
        <w:rPr>
          <w:rFonts w:cs="Calibri"/>
          <w:sz w:val="23"/>
          <w:szCs w:val="23"/>
          <w:vertAlign w:val="superscript"/>
        </w:rPr>
        <w:t>th</w:t>
      </w:r>
      <w:r w:rsidR="00656087">
        <w:rPr>
          <w:rFonts w:cs="Calibri"/>
          <w:sz w:val="23"/>
          <w:szCs w:val="23"/>
        </w:rPr>
        <w:t xml:space="preserve"> May</w:t>
      </w:r>
      <w:r w:rsidRPr="00332791">
        <w:rPr>
          <w:rFonts w:cs="Calibri"/>
          <w:sz w:val="23"/>
          <w:szCs w:val="23"/>
        </w:rPr>
        <w:t xml:space="preserve"> 201</w:t>
      </w:r>
      <w:r w:rsidR="00677C6E">
        <w:rPr>
          <w:rFonts w:cs="Calibri"/>
          <w:sz w:val="23"/>
          <w:szCs w:val="23"/>
        </w:rPr>
        <w:t>8</w:t>
      </w:r>
      <w:r w:rsidRPr="00332791">
        <w:rPr>
          <w:rFonts w:cs="Calibri"/>
          <w:sz w:val="23"/>
          <w:szCs w:val="23"/>
        </w:rPr>
        <w:t>.</w:t>
      </w:r>
    </w:p>
    <w:p w14:paraId="500AF0BF" w14:textId="77777777" w:rsidR="00385803" w:rsidRPr="00656CB6" w:rsidRDefault="00385803" w:rsidP="00385803">
      <w:pPr>
        <w:spacing w:after="0" w:line="280" w:lineRule="atLeast"/>
        <w:ind w:left="360"/>
        <w:jc w:val="both"/>
        <w:rPr>
          <w:rFonts w:cstheme="minorHAnsi"/>
          <w:sz w:val="22"/>
        </w:rPr>
      </w:pPr>
      <w:r w:rsidRPr="00656CB6">
        <w:rPr>
          <w:rFonts w:cstheme="minorHAnsi"/>
          <w:sz w:val="22"/>
        </w:rPr>
        <w:t xml:space="preserve">Kidanemariam Jembere </w:t>
      </w:r>
    </w:p>
    <w:p w14:paraId="4EC2B2BE" w14:textId="77777777" w:rsidR="00385803" w:rsidRPr="00656CB6" w:rsidRDefault="00385803" w:rsidP="00385803">
      <w:pPr>
        <w:spacing w:after="0" w:line="280" w:lineRule="atLeast"/>
        <w:ind w:left="360"/>
        <w:jc w:val="both"/>
        <w:rPr>
          <w:rFonts w:cstheme="minorHAnsi"/>
          <w:sz w:val="22"/>
        </w:rPr>
      </w:pPr>
      <w:r w:rsidRPr="00656CB6">
        <w:rPr>
          <w:rFonts w:cstheme="minorHAnsi"/>
          <w:sz w:val="22"/>
        </w:rPr>
        <w:t xml:space="preserve">Global Water Partnership Southern Africa </w:t>
      </w:r>
    </w:p>
    <w:p w14:paraId="1E4FF752" w14:textId="77777777" w:rsidR="00385803" w:rsidRPr="00656CB6" w:rsidRDefault="00385803" w:rsidP="00385803">
      <w:pPr>
        <w:spacing w:after="0" w:line="280" w:lineRule="atLeast"/>
        <w:ind w:left="360"/>
        <w:jc w:val="both"/>
        <w:rPr>
          <w:rFonts w:cstheme="minorHAnsi"/>
          <w:sz w:val="22"/>
        </w:rPr>
      </w:pPr>
      <w:r w:rsidRPr="00656CB6">
        <w:rPr>
          <w:rFonts w:cstheme="minorHAnsi"/>
          <w:sz w:val="22"/>
        </w:rPr>
        <w:t xml:space="preserve">333 Grosvenor Street, Hatfield Gardens </w:t>
      </w:r>
    </w:p>
    <w:p w14:paraId="7CCFC586" w14:textId="77777777" w:rsidR="00385803" w:rsidRPr="00656CB6" w:rsidRDefault="00385803" w:rsidP="00385803">
      <w:pPr>
        <w:spacing w:after="0" w:line="280" w:lineRule="atLeast"/>
        <w:ind w:left="360"/>
        <w:jc w:val="both"/>
        <w:rPr>
          <w:rFonts w:cstheme="minorHAnsi"/>
          <w:sz w:val="22"/>
        </w:rPr>
      </w:pPr>
      <w:r w:rsidRPr="00656CB6">
        <w:rPr>
          <w:rFonts w:cstheme="minorHAnsi"/>
          <w:sz w:val="22"/>
        </w:rPr>
        <w:t xml:space="preserve">Pretoria, South Africa </w:t>
      </w:r>
    </w:p>
    <w:p w14:paraId="49D9A37C" w14:textId="77777777" w:rsidR="00385803" w:rsidRPr="00656CB6" w:rsidRDefault="00385803" w:rsidP="00385803">
      <w:pPr>
        <w:spacing w:after="0" w:line="280" w:lineRule="atLeast"/>
        <w:ind w:left="360"/>
        <w:jc w:val="both"/>
        <w:rPr>
          <w:rFonts w:cstheme="minorHAnsi"/>
          <w:sz w:val="22"/>
        </w:rPr>
      </w:pPr>
      <w:r w:rsidRPr="00656CB6">
        <w:rPr>
          <w:rFonts w:cstheme="minorHAnsi"/>
          <w:sz w:val="22"/>
        </w:rPr>
        <w:t xml:space="preserve">Tel: +27 12 430 2121 </w:t>
      </w:r>
    </w:p>
    <w:p w14:paraId="3D61A4FD" w14:textId="77777777" w:rsidR="00385803" w:rsidRDefault="00385803" w:rsidP="00385803">
      <w:pPr>
        <w:spacing w:after="0" w:line="280" w:lineRule="atLeast"/>
        <w:ind w:firstLine="360"/>
      </w:pPr>
      <w:r>
        <w:t xml:space="preserve">Email: </w:t>
      </w:r>
      <w:r>
        <w:rPr>
          <w:color w:val="0000FF"/>
          <w:u w:val="single" w:color="0000FF"/>
        </w:rPr>
        <w:t>k.jembere@cgiar.org</w:t>
      </w:r>
      <w:r>
        <w:t xml:space="preserve">     </w:t>
      </w:r>
      <w:bookmarkStart w:id="0" w:name="_GoBack"/>
      <w:bookmarkEnd w:id="0"/>
    </w:p>
    <w:p w14:paraId="261A2BBF" w14:textId="77777777" w:rsidR="002F37E2" w:rsidRDefault="002F37E2" w:rsidP="00167E4B">
      <w:pPr>
        <w:pStyle w:val="NoSpacing"/>
        <w:spacing w:line="280" w:lineRule="atLeast"/>
        <w:ind w:left="360"/>
        <w:jc w:val="both"/>
        <w:rPr>
          <w:rFonts w:cstheme="minorHAnsi"/>
          <w:sz w:val="22"/>
          <w:lang w:val="en-GB"/>
        </w:rPr>
      </w:pPr>
    </w:p>
    <w:p w14:paraId="745B1CC2" w14:textId="1D68ACE9" w:rsidR="002D5AF8" w:rsidRDefault="002D5AF8" w:rsidP="002D5AF8">
      <w:pPr>
        <w:pStyle w:val="NoSpacing"/>
        <w:spacing w:line="280" w:lineRule="atLeast"/>
        <w:ind w:left="360"/>
        <w:rPr>
          <w:rFonts w:cstheme="minorHAnsi"/>
          <w:b/>
          <w:bCs/>
          <w:sz w:val="22"/>
          <w:lang w:val="en-GB"/>
        </w:rPr>
      </w:pPr>
    </w:p>
    <w:p w14:paraId="53BE1BC5" w14:textId="3498A6AE" w:rsidR="00400FF4" w:rsidRDefault="00400FF4" w:rsidP="002D5AF8">
      <w:pPr>
        <w:pStyle w:val="NoSpacing"/>
        <w:spacing w:line="280" w:lineRule="atLeast"/>
        <w:ind w:left="360"/>
        <w:rPr>
          <w:rFonts w:cstheme="minorHAnsi"/>
          <w:b/>
          <w:bCs/>
          <w:sz w:val="22"/>
          <w:lang w:val="en-GB"/>
        </w:rPr>
      </w:pPr>
    </w:p>
    <w:p w14:paraId="5F3F2C23" w14:textId="77777777" w:rsidR="00400FF4" w:rsidRPr="002D5AF8" w:rsidRDefault="00400FF4" w:rsidP="002D5AF8">
      <w:pPr>
        <w:pStyle w:val="NoSpacing"/>
        <w:spacing w:line="280" w:lineRule="atLeast"/>
        <w:ind w:left="360"/>
        <w:rPr>
          <w:rFonts w:cstheme="minorHAnsi"/>
          <w:b/>
          <w:bCs/>
          <w:sz w:val="22"/>
          <w:lang w:val="en-GB"/>
        </w:rPr>
      </w:pPr>
    </w:p>
    <w:p w14:paraId="5A284D7E" w14:textId="77777777" w:rsidR="00677C6E" w:rsidRDefault="00677C6E">
      <w:pPr>
        <w:rPr>
          <w:rFonts w:cstheme="minorHAnsi"/>
          <w:b/>
          <w:bCs/>
          <w:sz w:val="26"/>
          <w:szCs w:val="26"/>
          <w:highlight w:val="lightGray"/>
          <w:lang w:val="en-GB"/>
        </w:rPr>
      </w:pPr>
      <w:r>
        <w:rPr>
          <w:rFonts w:cstheme="minorHAnsi"/>
          <w:b/>
          <w:bCs/>
          <w:sz w:val="26"/>
          <w:szCs w:val="26"/>
          <w:highlight w:val="lightGray"/>
          <w:lang w:val="en-GB"/>
        </w:rPr>
        <w:br w:type="page"/>
      </w:r>
    </w:p>
    <w:p w14:paraId="76AFAB37" w14:textId="120FE7AB" w:rsidR="004C025C" w:rsidRPr="002F37E2" w:rsidRDefault="00677C6E" w:rsidP="00677C6E">
      <w:pPr>
        <w:pStyle w:val="NoSpacing"/>
        <w:spacing w:line="280" w:lineRule="atLeast"/>
        <w:ind w:left="360"/>
        <w:rPr>
          <w:rFonts w:cstheme="minorHAnsi"/>
          <w:b/>
          <w:bCs/>
          <w:sz w:val="26"/>
          <w:szCs w:val="26"/>
          <w:lang w:val="en-GB"/>
        </w:rPr>
      </w:pPr>
      <w:r>
        <w:rPr>
          <w:rFonts w:cstheme="minorHAnsi"/>
          <w:b/>
          <w:bCs/>
          <w:sz w:val="26"/>
          <w:szCs w:val="26"/>
          <w:lang w:val="en-GB"/>
        </w:rPr>
        <w:lastRenderedPageBreak/>
        <w:t xml:space="preserve">Annex 1: </w:t>
      </w:r>
      <w:r w:rsidR="002D5AF8" w:rsidRPr="002F37E2">
        <w:rPr>
          <w:rFonts w:cstheme="minorHAnsi"/>
          <w:b/>
          <w:bCs/>
          <w:sz w:val="26"/>
          <w:szCs w:val="26"/>
          <w:lang w:val="en-GB"/>
        </w:rPr>
        <w:t>Outline of the SADC WEF Nexus Operational Framework</w:t>
      </w:r>
    </w:p>
    <w:p w14:paraId="4C485B76" w14:textId="48391D16" w:rsidR="004C025C" w:rsidRPr="002D5AF8" w:rsidRDefault="004C025C" w:rsidP="004C025C">
      <w:pPr>
        <w:pStyle w:val="NoSpacing"/>
        <w:spacing w:line="280" w:lineRule="atLeast"/>
        <w:ind w:left="360"/>
        <w:rPr>
          <w:rFonts w:cstheme="minorHAnsi"/>
          <w:sz w:val="22"/>
          <w:lang w:val="en-GB"/>
        </w:rPr>
      </w:pPr>
    </w:p>
    <w:tbl>
      <w:tblPr>
        <w:tblStyle w:val="TableGrid"/>
        <w:tblW w:w="8646" w:type="dxa"/>
        <w:tblInd w:w="421" w:type="dxa"/>
        <w:tblLook w:val="04A0" w:firstRow="1" w:lastRow="0" w:firstColumn="1" w:lastColumn="0" w:noHBand="0" w:noVBand="1"/>
      </w:tblPr>
      <w:tblGrid>
        <w:gridCol w:w="474"/>
        <w:gridCol w:w="2942"/>
        <w:gridCol w:w="4043"/>
        <w:gridCol w:w="1187"/>
      </w:tblGrid>
      <w:tr w:rsidR="00205F49" w:rsidRPr="00062F1E" w14:paraId="52E7BAF2" w14:textId="77777777" w:rsidTr="007E2438">
        <w:tc>
          <w:tcPr>
            <w:tcW w:w="474" w:type="dxa"/>
            <w:shd w:val="clear" w:color="auto" w:fill="FABF8F" w:themeFill="accent6" w:themeFillTint="99"/>
          </w:tcPr>
          <w:p w14:paraId="31A006AD" w14:textId="77777777" w:rsidR="00FD6418" w:rsidRPr="00062F1E" w:rsidRDefault="00FD6418" w:rsidP="009220EE">
            <w:pPr>
              <w:rPr>
                <w:rFonts w:cstheme="minorHAnsi"/>
                <w:b/>
                <w:sz w:val="20"/>
                <w:szCs w:val="20"/>
              </w:rPr>
            </w:pPr>
            <w:r w:rsidRPr="00062F1E">
              <w:rPr>
                <w:rFonts w:cstheme="minorHAnsi"/>
                <w:b/>
                <w:sz w:val="20"/>
                <w:szCs w:val="20"/>
              </w:rPr>
              <w:t>N</w:t>
            </w:r>
          </w:p>
        </w:tc>
        <w:tc>
          <w:tcPr>
            <w:tcW w:w="2942" w:type="dxa"/>
            <w:shd w:val="clear" w:color="auto" w:fill="FABF8F" w:themeFill="accent6" w:themeFillTint="99"/>
          </w:tcPr>
          <w:p w14:paraId="632CF79B" w14:textId="77777777" w:rsidR="00FD6418" w:rsidRPr="00062F1E" w:rsidRDefault="00FD6418" w:rsidP="00FD6418">
            <w:pPr>
              <w:ind w:right="-549"/>
              <w:jc w:val="center"/>
              <w:rPr>
                <w:rFonts w:cstheme="minorHAnsi"/>
                <w:b/>
                <w:sz w:val="20"/>
                <w:szCs w:val="20"/>
              </w:rPr>
            </w:pPr>
            <w:r w:rsidRPr="00062F1E">
              <w:rPr>
                <w:rFonts w:cstheme="minorHAnsi"/>
                <w:b/>
                <w:sz w:val="20"/>
                <w:szCs w:val="20"/>
              </w:rPr>
              <w:t>Topics</w:t>
            </w:r>
          </w:p>
        </w:tc>
        <w:tc>
          <w:tcPr>
            <w:tcW w:w="5230" w:type="dxa"/>
            <w:gridSpan w:val="2"/>
            <w:shd w:val="clear" w:color="auto" w:fill="FABF8F" w:themeFill="accent6" w:themeFillTint="99"/>
          </w:tcPr>
          <w:p w14:paraId="30D0BCCC" w14:textId="4762713E" w:rsidR="00FD6418" w:rsidRPr="00062F1E" w:rsidRDefault="00FD6418" w:rsidP="00011C71">
            <w:pPr>
              <w:jc w:val="center"/>
              <w:rPr>
                <w:rFonts w:cstheme="minorHAnsi"/>
                <w:b/>
                <w:sz w:val="20"/>
                <w:szCs w:val="20"/>
              </w:rPr>
            </w:pPr>
            <w:r w:rsidRPr="00062F1E">
              <w:rPr>
                <w:rFonts w:cstheme="minorHAnsi"/>
                <w:b/>
                <w:sz w:val="20"/>
                <w:szCs w:val="20"/>
              </w:rPr>
              <w:t>Proposed Mechanisms, Tools, Guidelines</w:t>
            </w:r>
          </w:p>
        </w:tc>
      </w:tr>
      <w:tr w:rsidR="00062F1E" w:rsidRPr="00062F1E" w14:paraId="019F3376" w14:textId="77777777" w:rsidTr="00062F1E">
        <w:tc>
          <w:tcPr>
            <w:tcW w:w="8646" w:type="dxa"/>
            <w:gridSpan w:val="4"/>
            <w:shd w:val="clear" w:color="auto" w:fill="D6E3BC" w:themeFill="accent3" w:themeFillTint="66"/>
          </w:tcPr>
          <w:p w14:paraId="235227A8" w14:textId="77777777" w:rsidR="00FD6418" w:rsidRPr="00062F1E" w:rsidRDefault="00FD6418" w:rsidP="00AE1941">
            <w:pPr>
              <w:jc w:val="center"/>
              <w:rPr>
                <w:rFonts w:cstheme="minorHAnsi"/>
                <w:b/>
                <w:color w:val="002060"/>
                <w:sz w:val="20"/>
                <w:szCs w:val="20"/>
              </w:rPr>
            </w:pPr>
          </w:p>
          <w:p w14:paraId="022C53EE" w14:textId="77777777" w:rsidR="002D5AF8" w:rsidRPr="00062F1E" w:rsidRDefault="002D5AF8" w:rsidP="00AE1941">
            <w:pPr>
              <w:jc w:val="center"/>
              <w:rPr>
                <w:rFonts w:cstheme="minorHAnsi"/>
                <w:b/>
                <w:color w:val="002060"/>
                <w:szCs w:val="20"/>
              </w:rPr>
            </w:pPr>
            <w:r w:rsidRPr="00062F1E">
              <w:rPr>
                <w:rFonts w:cstheme="minorHAnsi"/>
                <w:b/>
                <w:color w:val="002060"/>
                <w:szCs w:val="20"/>
              </w:rPr>
              <w:t xml:space="preserve">PART One: </w:t>
            </w:r>
            <w:r w:rsidRPr="00062F1E">
              <w:rPr>
                <w:rFonts w:cstheme="minorHAnsi"/>
                <w:color w:val="002060"/>
                <w:szCs w:val="20"/>
              </w:rPr>
              <w:t>SADC WEF Nexus Governance system: coordination and decision-making</w:t>
            </w:r>
          </w:p>
          <w:p w14:paraId="38DFED4B" w14:textId="7119B471" w:rsidR="00062F1E" w:rsidRPr="00062F1E" w:rsidRDefault="00062F1E" w:rsidP="00AE1941">
            <w:pPr>
              <w:jc w:val="center"/>
              <w:rPr>
                <w:rFonts w:cstheme="minorHAnsi"/>
                <w:color w:val="002060"/>
                <w:sz w:val="20"/>
                <w:szCs w:val="20"/>
              </w:rPr>
            </w:pPr>
          </w:p>
        </w:tc>
      </w:tr>
      <w:tr w:rsidR="00AE1941" w:rsidRPr="00062F1E" w14:paraId="7A66809D" w14:textId="77777777" w:rsidTr="007E2438">
        <w:tc>
          <w:tcPr>
            <w:tcW w:w="474" w:type="dxa"/>
            <w:vMerge w:val="restart"/>
            <w:shd w:val="clear" w:color="auto" w:fill="D6E3BC" w:themeFill="accent3" w:themeFillTint="66"/>
          </w:tcPr>
          <w:p w14:paraId="5385E7D8" w14:textId="50A6953A" w:rsidR="00AE1941" w:rsidRPr="00062F1E" w:rsidRDefault="00062F1E" w:rsidP="009220EE">
            <w:pPr>
              <w:rPr>
                <w:rFonts w:cstheme="minorHAnsi"/>
                <w:b/>
                <w:sz w:val="20"/>
                <w:szCs w:val="20"/>
              </w:rPr>
            </w:pPr>
            <w:r w:rsidRPr="00062F1E">
              <w:rPr>
                <w:rFonts w:cstheme="minorHAnsi"/>
                <w:b/>
                <w:sz w:val="20"/>
                <w:szCs w:val="20"/>
              </w:rPr>
              <w:t xml:space="preserve">1.1 </w:t>
            </w:r>
          </w:p>
        </w:tc>
        <w:tc>
          <w:tcPr>
            <w:tcW w:w="8172" w:type="dxa"/>
            <w:gridSpan w:val="3"/>
            <w:shd w:val="clear" w:color="auto" w:fill="D6E3BC" w:themeFill="accent3" w:themeFillTint="66"/>
          </w:tcPr>
          <w:p w14:paraId="531C293A" w14:textId="34DF8352" w:rsidR="00AE1941" w:rsidRPr="00062F1E" w:rsidRDefault="00AE1941" w:rsidP="00AE1941">
            <w:pPr>
              <w:contextualSpacing/>
              <w:rPr>
                <w:rFonts w:cstheme="minorHAnsi"/>
                <w:b/>
                <w:sz w:val="20"/>
                <w:szCs w:val="20"/>
              </w:rPr>
            </w:pPr>
            <w:r w:rsidRPr="00062F1E">
              <w:rPr>
                <w:rFonts w:cstheme="minorHAnsi"/>
                <w:b/>
                <w:sz w:val="20"/>
                <w:szCs w:val="20"/>
              </w:rPr>
              <w:t>Mechanisms for enhancing institutional coordination at regional level:</w:t>
            </w:r>
          </w:p>
        </w:tc>
      </w:tr>
      <w:tr w:rsidR="00205F49" w:rsidRPr="00062F1E" w14:paraId="361F440D" w14:textId="77777777" w:rsidTr="007E2438">
        <w:tc>
          <w:tcPr>
            <w:tcW w:w="474" w:type="dxa"/>
            <w:vMerge/>
            <w:shd w:val="clear" w:color="auto" w:fill="D6E3BC" w:themeFill="accent3" w:themeFillTint="66"/>
          </w:tcPr>
          <w:p w14:paraId="4961127A" w14:textId="77777777" w:rsidR="00FD6418" w:rsidRPr="00062F1E" w:rsidRDefault="00FD6418" w:rsidP="009220EE">
            <w:pPr>
              <w:rPr>
                <w:rFonts w:cstheme="minorHAnsi"/>
                <w:sz w:val="20"/>
                <w:szCs w:val="20"/>
              </w:rPr>
            </w:pPr>
          </w:p>
        </w:tc>
        <w:tc>
          <w:tcPr>
            <w:tcW w:w="2942" w:type="dxa"/>
            <w:shd w:val="clear" w:color="auto" w:fill="D6E3BC" w:themeFill="accent3" w:themeFillTint="66"/>
          </w:tcPr>
          <w:p w14:paraId="2C0EAD82" w14:textId="0B758007" w:rsidR="00FD6418" w:rsidRPr="00062F1E" w:rsidRDefault="00FD6418" w:rsidP="00C83481">
            <w:pPr>
              <w:pStyle w:val="ListParagraph"/>
              <w:numPr>
                <w:ilvl w:val="2"/>
                <w:numId w:val="4"/>
              </w:numPr>
              <w:ind w:left="528" w:hanging="528"/>
              <w:rPr>
                <w:rFonts w:asciiTheme="minorHAnsi" w:hAnsiTheme="minorHAnsi" w:cstheme="minorHAnsi"/>
                <w:sz w:val="20"/>
                <w:szCs w:val="20"/>
                <w:lang w:val="en-CA"/>
              </w:rPr>
            </w:pPr>
            <w:r w:rsidRPr="00062F1E">
              <w:rPr>
                <w:rFonts w:asciiTheme="minorHAnsi" w:hAnsiTheme="minorHAnsi" w:cstheme="minorHAnsi"/>
                <w:sz w:val="20"/>
                <w:szCs w:val="20"/>
                <w:lang w:val="en-CA"/>
              </w:rPr>
              <w:t xml:space="preserve">WEF Coordination at SADC Secretariat </w:t>
            </w:r>
          </w:p>
        </w:tc>
        <w:tc>
          <w:tcPr>
            <w:tcW w:w="5230" w:type="dxa"/>
            <w:gridSpan w:val="2"/>
            <w:shd w:val="clear" w:color="auto" w:fill="D6E3BC" w:themeFill="accent3" w:themeFillTint="66"/>
          </w:tcPr>
          <w:p w14:paraId="59ED7243" w14:textId="77777777" w:rsidR="00FD6418" w:rsidRPr="00062F1E" w:rsidRDefault="00FD6418" w:rsidP="00C83481">
            <w:pPr>
              <w:pStyle w:val="ListParagraph"/>
              <w:numPr>
                <w:ilvl w:val="0"/>
                <w:numId w:val="2"/>
              </w:numPr>
              <w:ind w:left="255" w:hanging="255"/>
              <w:rPr>
                <w:rFonts w:asciiTheme="minorHAnsi" w:hAnsiTheme="minorHAnsi" w:cstheme="minorHAnsi"/>
                <w:sz w:val="20"/>
                <w:szCs w:val="20"/>
                <w:lang w:val="en-CA"/>
              </w:rPr>
            </w:pPr>
            <w:r w:rsidRPr="00062F1E">
              <w:rPr>
                <w:rFonts w:asciiTheme="minorHAnsi" w:hAnsiTheme="minorHAnsi" w:cstheme="minorHAnsi"/>
                <w:sz w:val="20"/>
                <w:szCs w:val="20"/>
                <w:lang w:val="en-CA"/>
              </w:rPr>
              <w:t xml:space="preserve">A structure within the SADC Secretariat above the sectoral Departments to facilitate coordination; </w:t>
            </w:r>
          </w:p>
          <w:p w14:paraId="054560EA" w14:textId="77777777" w:rsidR="00FD6418" w:rsidRPr="00062F1E" w:rsidRDefault="00FD6418" w:rsidP="00C83481">
            <w:pPr>
              <w:pStyle w:val="ListParagraph"/>
              <w:numPr>
                <w:ilvl w:val="0"/>
                <w:numId w:val="2"/>
              </w:numPr>
              <w:ind w:left="255" w:hanging="255"/>
              <w:rPr>
                <w:rFonts w:asciiTheme="minorHAnsi" w:hAnsiTheme="minorHAnsi" w:cstheme="minorHAnsi"/>
                <w:sz w:val="20"/>
                <w:szCs w:val="20"/>
                <w:lang w:val="en-CA"/>
              </w:rPr>
            </w:pPr>
            <w:r w:rsidRPr="00062F1E">
              <w:rPr>
                <w:rFonts w:asciiTheme="minorHAnsi" w:hAnsiTheme="minorHAnsi" w:cstheme="minorHAnsi"/>
                <w:sz w:val="20"/>
                <w:szCs w:val="20"/>
                <w:lang w:val="en-CA"/>
              </w:rPr>
              <w:t>The SADC Planning Unit to technically coordinate sectoral programs and activities</w:t>
            </w:r>
          </w:p>
          <w:p w14:paraId="42FE7019" w14:textId="6DBFF5E1" w:rsidR="00FD6418" w:rsidRPr="00062F1E" w:rsidRDefault="00FD6418" w:rsidP="00C83481">
            <w:pPr>
              <w:pStyle w:val="ListParagraph"/>
              <w:numPr>
                <w:ilvl w:val="0"/>
                <w:numId w:val="2"/>
              </w:numPr>
              <w:ind w:left="255" w:hanging="255"/>
              <w:rPr>
                <w:rFonts w:asciiTheme="minorHAnsi" w:hAnsiTheme="minorHAnsi" w:cstheme="minorHAnsi"/>
                <w:sz w:val="20"/>
                <w:szCs w:val="20"/>
              </w:rPr>
            </w:pPr>
            <w:r w:rsidRPr="00062F1E">
              <w:rPr>
                <w:rFonts w:asciiTheme="minorHAnsi" w:hAnsiTheme="minorHAnsi" w:cstheme="minorHAnsi"/>
                <w:sz w:val="20"/>
                <w:szCs w:val="20"/>
                <w:lang w:val="en-CA"/>
              </w:rPr>
              <w:t>A Joint Planning Team supporting the Planning Unit</w:t>
            </w:r>
            <w:r w:rsidR="00875F83" w:rsidRPr="00062F1E">
              <w:rPr>
                <w:rFonts w:asciiTheme="minorHAnsi" w:hAnsiTheme="minorHAnsi" w:cstheme="minorHAnsi"/>
                <w:sz w:val="20"/>
                <w:szCs w:val="20"/>
              </w:rPr>
              <w:t xml:space="preserve"> (chaired by Deputy ES)</w:t>
            </w:r>
          </w:p>
        </w:tc>
      </w:tr>
      <w:tr w:rsidR="00205F49" w:rsidRPr="00062F1E" w14:paraId="0C53AA72" w14:textId="77777777" w:rsidTr="007E2438">
        <w:tc>
          <w:tcPr>
            <w:tcW w:w="474" w:type="dxa"/>
            <w:vMerge/>
            <w:shd w:val="clear" w:color="auto" w:fill="D6E3BC" w:themeFill="accent3" w:themeFillTint="66"/>
          </w:tcPr>
          <w:p w14:paraId="68827FCF" w14:textId="77777777" w:rsidR="00FD6418" w:rsidRPr="00062F1E" w:rsidRDefault="00FD6418" w:rsidP="009220EE">
            <w:pPr>
              <w:rPr>
                <w:rFonts w:cstheme="minorHAnsi"/>
                <w:sz w:val="20"/>
                <w:szCs w:val="20"/>
              </w:rPr>
            </w:pPr>
          </w:p>
        </w:tc>
        <w:tc>
          <w:tcPr>
            <w:tcW w:w="2942" w:type="dxa"/>
            <w:shd w:val="clear" w:color="auto" w:fill="D6E3BC" w:themeFill="accent3" w:themeFillTint="66"/>
          </w:tcPr>
          <w:p w14:paraId="716E2746" w14:textId="77777777" w:rsidR="00FD6418" w:rsidRPr="00062F1E" w:rsidRDefault="00FD6418" w:rsidP="00C83481">
            <w:pPr>
              <w:pStyle w:val="ListParagraph"/>
              <w:numPr>
                <w:ilvl w:val="2"/>
                <w:numId w:val="4"/>
              </w:numPr>
              <w:ind w:left="528" w:hanging="528"/>
              <w:rPr>
                <w:rFonts w:asciiTheme="minorHAnsi" w:hAnsiTheme="minorHAnsi" w:cstheme="minorHAnsi"/>
                <w:sz w:val="20"/>
                <w:szCs w:val="20"/>
                <w:lang w:val="en-CA"/>
              </w:rPr>
            </w:pPr>
            <w:r w:rsidRPr="00062F1E">
              <w:rPr>
                <w:rFonts w:asciiTheme="minorHAnsi" w:hAnsiTheme="minorHAnsi" w:cstheme="minorHAnsi"/>
                <w:sz w:val="20"/>
                <w:szCs w:val="20"/>
                <w:lang w:val="en-CA"/>
              </w:rPr>
              <w:t xml:space="preserve">WEF Coordination between SADC Secretariat and SADC-affiliated institutions </w:t>
            </w:r>
          </w:p>
        </w:tc>
        <w:tc>
          <w:tcPr>
            <w:tcW w:w="5230" w:type="dxa"/>
            <w:gridSpan w:val="2"/>
            <w:shd w:val="clear" w:color="auto" w:fill="D6E3BC" w:themeFill="accent3" w:themeFillTint="66"/>
          </w:tcPr>
          <w:p w14:paraId="5CE8C65C" w14:textId="578CAD6E" w:rsidR="00875F83" w:rsidRPr="00062F1E" w:rsidRDefault="00FD6418" w:rsidP="00C83481">
            <w:pPr>
              <w:pStyle w:val="ListParagraph"/>
              <w:numPr>
                <w:ilvl w:val="0"/>
                <w:numId w:val="2"/>
              </w:numPr>
              <w:ind w:left="255" w:hanging="255"/>
              <w:rPr>
                <w:rFonts w:asciiTheme="minorHAnsi" w:hAnsiTheme="minorHAnsi" w:cstheme="minorHAnsi"/>
                <w:sz w:val="20"/>
                <w:szCs w:val="20"/>
              </w:rPr>
            </w:pPr>
            <w:r w:rsidRPr="00062F1E">
              <w:rPr>
                <w:rFonts w:asciiTheme="minorHAnsi" w:hAnsiTheme="minorHAnsi" w:cstheme="minorHAnsi"/>
                <w:sz w:val="20"/>
                <w:szCs w:val="20"/>
              </w:rPr>
              <w:t xml:space="preserve">Guidance </w:t>
            </w:r>
            <w:r w:rsidR="00875F83" w:rsidRPr="00062F1E">
              <w:rPr>
                <w:rFonts w:asciiTheme="minorHAnsi" w:hAnsiTheme="minorHAnsi" w:cstheme="minorHAnsi"/>
                <w:sz w:val="20"/>
                <w:szCs w:val="20"/>
              </w:rPr>
              <w:t>N</w:t>
            </w:r>
            <w:r w:rsidRPr="00062F1E">
              <w:rPr>
                <w:rFonts w:asciiTheme="minorHAnsi" w:hAnsiTheme="minorHAnsi" w:cstheme="minorHAnsi"/>
                <w:sz w:val="20"/>
                <w:szCs w:val="20"/>
              </w:rPr>
              <w:t xml:space="preserve">ote from SADC on how the </w:t>
            </w:r>
            <w:r w:rsidR="00AD5506" w:rsidRPr="00062F1E">
              <w:rPr>
                <w:rFonts w:asciiTheme="minorHAnsi" w:hAnsiTheme="minorHAnsi" w:cstheme="minorHAnsi"/>
                <w:sz w:val="20"/>
                <w:szCs w:val="20"/>
              </w:rPr>
              <w:t>affiliated institutions work</w:t>
            </w:r>
            <w:r w:rsidRPr="00062F1E">
              <w:rPr>
                <w:rFonts w:asciiTheme="minorHAnsi" w:hAnsiTheme="minorHAnsi" w:cstheme="minorHAnsi"/>
                <w:sz w:val="20"/>
                <w:szCs w:val="20"/>
              </w:rPr>
              <w:t xml:space="preserve"> with </w:t>
            </w:r>
            <w:r w:rsidRPr="00062F1E">
              <w:rPr>
                <w:rFonts w:asciiTheme="minorHAnsi" w:hAnsiTheme="minorHAnsi" w:cstheme="minorHAnsi"/>
                <w:sz w:val="20"/>
                <w:szCs w:val="20"/>
                <w:lang w:val="en-CA"/>
              </w:rPr>
              <w:t>SADC</w:t>
            </w:r>
            <w:r w:rsidRPr="00062F1E">
              <w:rPr>
                <w:rFonts w:asciiTheme="minorHAnsi" w:hAnsiTheme="minorHAnsi" w:cstheme="minorHAnsi"/>
                <w:sz w:val="20"/>
                <w:szCs w:val="20"/>
              </w:rPr>
              <w:t xml:space="preserve"> at regional level</w:t>
            </w:r>
          </w:p>
          <w:p w14:paraId="56FFA1E4" w14:textId="77777777" w:rsidR="00FD6418" w:rsidRPr="00062F1E" w:rsidRDefault="00875F83" w:rsidP="00C83481">
            <w:pPr>
              <w:pStyle w:val="ListParagraph"/>
              <w:numPr>
                <w:ilvl w:val="0"/>
                <w:numId w:val="2"/>
              </w:numPr>
              <w:ind w:left="255" w:hanging="255"/>
              <w:rPr>
                <w:rFonts w:asciiTheme="minorHAnsi" w:hAnsiTheme="minorHAnsi" w:cstheme="minorHAnsi"/>
                <w:sz w:val="20"/>
                <w:szCs w:val="20"/>
              </w:rPr>
            </w:pPr>
            <w:r w:rsidRPr="00062F1E">
              <w:rPr>
                <w:rFonts w:asciiTheme="minorHAnsi" w:hAnsiTheme="minorHAnsi" w:cstheme="minorHAnsi"/>
                <w:sz w:val="20"/>
                <w:szCs w:val="20"/>
              </w:rPr>
              <w:t>Regular Dialogue with SADC-S</w:t>
            </w:r>
            <w:r w:rsidR="00FD6418" w:rsidRPr="00062F1E">
              <w:rPr>
                <w:rFonts w:asciiTheme="minorHAnsi" w:hAnsiTheme="minorHAnsi" w:cstheme="minorHAnsi"/>
                <w:sz w:val="20"/>
                <w:szCs w:val="20"/>
              </w:rPr>
              <w:t>takeholders</w:t>
            </w:r>
            <w:r w:rsidRPr="00062F1E">
              <w:rPr>
                <w:rFonts w:asciiTheme="minorHAnsi" w:hAnsiTheme="minorHAnsi" w:cstheme="minorHAnsi"/>
                <w:sz w:val="20"/>
                <w:szCs w:val="20"/>
              </w:rPr>
              <w:t>-(</w:t>
            </w:r>
            <w:r w:rsidR="00FD6418" w:rsidRPr="00062F1E">
              <w:rPr>
                <w:rFonts w:asciiTheme="minorHAnsi" w:hAnsiTheme="minorHAnsi" w:cstheme="minorHAnsi"/>
                <w:sz w:val="20"/>
                <w:szCs w:val="20"/>
              </w:rPr>
              <w:t>project/initiatives-based engagement)</w:t>
            </w:r>
          </w:p>
          <w:p w14:paraId="6ADF1C75" w14:textId="276038B1" w:rsidR="00875F83" w:rsidRPr="00062F1E" w:rsidRDefault="00875F83" w:rsidP="00C83481">
            <w:pPr>
              <w:pStyle w:val="ListParagraph"/>
              <w:numPr>
                <w:ilvl w:val="0"/>
                <w:numId w:val="2"/>
              </w:numPr>
              <w:ind w:left="255" w:hanging="255"/>
              <w:rPr>
                <w:rFonts w:asciiTheme="minorHAnsi" w:hAnsiTheme="minorHAnsi" w:cstheme="minorHAnsi"/>
                <w:sz w:val="20"/>
                <w:szCs w:val="20"/>
                <w:lang w:val="en-CA"/>
              </w:rPr>
            </w:pPr>
            <w:r w:rsidRPr="00062F1E">
              <w:rPr>
                <w:rFonts w:asciiTheme="minorHAnsi" w:hAnsiTheme="minorHAnsi" w:cstheme="minorHAnsi"/>
                <w:sz w:val="20"/>
                <w:szCs w:val="20"/>
                <w:lang w:val="en-CA"/>
              </w:rPr>
              <w:t>The SADC Planning Unit to technically coordinate programs of SADC-affiliated institutions with support from the Joint Planning Team</w:t>
            </w:r>
          </w:p>
        </w:tc>
      </w:tr>
      <w:tr w:rsidR="00205F49" w:rsidRPr="00062F1E" w14:paraId="453D1D2B" w14:textId="77777777" w:rsidTr="007E2438">
        <w:tc>
          <w:tcPr>
            <w:tcW w:w="474" w:type="dxa"/>
            <w:vMerge/>
            <w:shd w:val="clear" w:color="auto" w:fill="D6E3BC" w:themeFill="accent3" w:themeFillTint="66"/>
          </w:tcPr>
          <w:p w14:paraId="00BE874C" w14:textId="77777777" w:rsidR="00FD6418" w:rsidRPr="00062F1E" w:rsidRDefault="00FD6418" w:rsidP="009220EE">
            <w:pPr>
              <w:rPr>
                <w:rFonts w:cstheme="minorHAnsi"/>
                <w:sz w:val="20"/>
                <w:szCs w:val="20"/>
              </w:rPr>
            </w:pPr>
          </w:p>
        </w:tc>
        <w:tc>
          <w:tcPr>
            <w:tcW w:w="2942" w:type="dxa"/>
            <w:shd w:val="clear" w:color="auto" w:fill="D6E3BC" w:themeFill="accent3" w:themeFillTint="66"/>
          </w:tcPr>
          <w:p w14:paraId="285924B6" w14:textId="77777777" w:rsidR="00FD6418" w:rsidRPr="00062F1E" w:rsidRDefault="00FD6418" w:rsidP="00C83481">
            <w:pPr>
              <w:pStyle w:val="ListParagraph"/>
              <w:numPr>
                <w:ilvl w:val="2"/>
                <w:numId w:val="4"/>
              </w:numPr>
              <w:ind w:left="528" w:hanging="528"/>
              <w:rPr>
                <w:rFonts w:asciiTheme="minorHAnsi" w:hAnsiTheme="minorHAnsi" w:cstheme="minorHAnsi"/>
                <w:sz w:val="20"/>
                <w:szCs w:val="20"/>
                <w:lang w:val="en-CA"/>
              </w:rPr>
            </w:pPr>
            <w:r w:rsidRPr="00062F1E">
              <w:rPr>
                <w:rFonts w:asciiTheme="minorHAnsi" w:hAnsiTheme="minorHAnsi" w:cstheme="minorHAnsi"/>
                <w:sz w:val="20"/>
                <w:szCs w:val="20"/>
              </w:rPr>
              <w:t xml:space="preserve">WEF </w:t>
            </w:r>
            <w:r w:rsidRPr="00062F1E">
              <w:rPr>
                <w:rFonts w:asciiTheme="minorHAnsi" w:hAnsiTheme="minorHAnsi" w:cstheme="minorHAnsi"/>
                <w:sz w:val="20"/>
                <w:szCs w:val="20"/>
                <w:lang w:val="en-CA"/>
              </w:rPr>
              <w:t>Coordination</w:t>
            </w:r>
            <w:r w:rsidRPr="00062F1E">
              <w:rPr>
                <w:rFonts w:asciiTheme="minorHAnsi" w:hAnsiTheme="minorHAnsi" w:cstheme="minorHAnsi"/>
                <w:sz w:val="20"/>
                <w:szCs w:val="20"/>
              </w:rPr>
              <w:t xml:space="preserve"> between stakeholders at regional level</w:t>
            </w:r>
          </w:p>
        </w:tc>
        <w:tc>
          <w:tcPr>
            <w:tcW w:w="5230" w:type="dxa"/>
            <w:gridSpan w:val="2"/>
            <w:shd w:val="clear" w:color="auto" w:fill="D6E3BC" w:themeFill="accent3" w:themeFillTint="66"/>
          </w:tcPr>
          <w:p w14:paraId="24D37744" w14:textId="77777777" w:rsidR="00AD5506" w:rsidRPr="00062F1E" w:rsidRDefault="00AD5506" w:rsidP="00C83481">
            <w:pPr>
              <w:pStyle w:val="ListParagraph"/>
              <w:numPr>
                <w:ilvl w:val="0"/>
                <w:numId w:val="2"/>
              </w:numPr>
              <w:ind w:left="255" w:hanging="255"/>
              <w:rPr>
                <w:rFonts w:asciiTheme="minorHAnsi" w:hAnsiTheme="minorHAnsi" w:cstheme="minorHAnsi"/>
                <w:sz w:val="20"/>
                <w:szCs w:val="20"/>
              </w:rPr>
            </w:pPr>
            <w:r w:rsidRPr="00062F1E">
              <w:rPr>
                <w:rFonts w:asciiTheme="minorHAnsi" w:hAnsiTheme="minorHAnsi" w:cstheme="minorHAnsi"/>
                <w:sz w:val="20"/>
                <w:szCs w:val="20"/>
              </w:rPr>
              <w:t xml:space="preserve">Guidance Note from SADC on how the WEF sector </w:t>
            </w:r>
            <w:r w:rsidRPr="00062F1E">
              <w:rPr>
                <w:rFonts w:asciiTheme="minorHAnsi" w:hAnsiTheme="minorHAnsi" w:cstheme="minorHAnsi"/>
                <w:sz w:val="20"/>
                <w:szCs w:val="20"/>
                <w:lang w:val="en-CA"/>
              </w:rPr>
              <w:t>stakeholders</w:t>
            </w:r>
            <w:r w:rsidRPr="00062F1E">
              <w:rPr>
                <w:rFonts w:asciiTheme="minorHAnsi" w:hAnsiTheme="minorHAnsi" w:cstheme="minorHAnsi"/>
                <w:sz w:val="20"/>
                <w:szCs w:val="20"/>
              </w:rPr>
              <w:t xml:space="preserve"> work with </w:t>
            </w:r>
            <w:r w:rsidRPr="00062F1E">
              <w:rPr>
                <w:rFonts w:asciiTheme="minorHAnsi" w:hAnsiTheme="minorHAnsi" w:cstheme="minorHAnsi"/>
                <w:sz w:val="20"/>
                <w:szCs w:val="20"/>
                <w:lang w:val="en-CA"/>
              </w:rPr>
              <w:t>SADC</w:t>
            </w:r>
            <w:r w:rsidRPr="00062F1E">
              <w:rPr>
                <w:rFonts w:asciiTheme="minorHAnsi" w:hAnsiTheme="minorHAnsi" w:cstheme="minorHAnsi"/>
                <w:sz w:val="20"/>
                <w:szCs w:val="20"/>
              </w:rPr>
              <w:t xml:space="preserve"> at regional level</w:t>
            </w:r>
          </w:p>
          <w:p w14:paraId="39B8CF53" w14:textId="458F2E04" w:rsidR="00FD6418" w:rsidRPr="00062F1E" w:rsidRDefault="00FD6418" w:rsidP="00C83481">
            <w:pPr>
              <w:pStyle w:val="ListParagraph"/>
              <w:numPr>
                <w:ilvl w:val="0"/>
                <w:numId w:val="2"/>
              </w:numPr>
              <w:ind w:left="255" w:hanging="255"/>
              <w:rPr>
                <w:rFonts w:asciiTheme="minorHAnsi" w:hAnsiTheme="minorHAnsi" w:cstheme="minorHAnsi"/>
                <w:sz w:val="20"/>
                <w:szCs w:val="20"/>
              </w:rPr>
            </w:pPr>
            <w:r w:rsidRPr="00062F1E">
              <w:rPr>
                <w:rFonts w:asciiTheme="minorHAnsi" w:hAnsiTheme="minorHAnsi" w:cstheme="minorHAnsi"/>
                <w:sz w:val="20"/>
                <w:szCs w:val="20"/>
              </w:rPr>
              <w:t>A Coordination Unit at SADC Secretariat</w:t>
            </w:r>
            <w:r w:rsidR="00875F83" w:rsidRPr="00062F1E">
              <w:rPr>
                <w:rFonts w:asciiTheme="minorHAnsi" w:hAnsiTheme="minorHAnsi" w:cstheme="minorHAnsi"/>
                <w:sz w:val="20"/>
                <w:szCs w:val="20"/>
              </w:rPr>
              <w:t xml:space="preserve"> OR </w:t>
            </w:r>
            <w:r w:rsidR="00AD5506" w:rsidRPr="00062F1E">
              <w:rPr>
                <w:rFonts w:asciiTheme="minorHAnsi" w:hAnsiTheme="minorHAnsi" w:cstheme="minorHAnsi"/>
                <w:sz w:val="20"/>
                <w:szCs w:val="20"/>
                <w:lang w:val="en-CA"/>
              </w:rPr>
              <w:t>The SADC Planning Unit</w:t>
            </w:r>
          </w:p>
          <w:p w14:paraId="52C75CBA" w14:textId="51F25754" w:rsidR="00FD6418" w:rsidRPr="00062F1E" w:rsidRDefault="00FD6418" w:rsidP="00C83481">
            <w:pPr>
              <w:pStyle w:val="ListParagraph"/>
              <w:numPr>
                <w:ilvl w:val="0"/>
                <w:numId w:val="2"/>
              </w:numPr>
              <w:ind w:left="255" w:hanging="255"/>
              <w:rPr>
                <w:rFonts w:asciiTheme="minorHAnsi" w:hAnsiTheme="minorHAnsi" w:cstheme="minorHAnsi"/>
                <w:sz w:val="20"/>
                <w:szCs w:val="20"/>
              </w:rPr>
            </w:pPr>
            <w:r w:rsidRPr="00062F1E">
              <w:rPr>
                <w:rFonts w:asciiTheme="minorHAnsi" w:hAnsiTheme="minorHAnsi" w:cstheme="minorHAnsi"/>
                <w:sz w:val="20"/>
                <w:szCs w:val="20"/>
              </w:rPr>
              <w:t xml:space="preserve"> </w:t>
            </w:r>
            <w:r w:rsidR="00AD5506" w:rsidRPr="00062F1E">
              <w:rPr>
                <w:rFonts w:asciiTheme="minorHAnsi" w:hAnsiTheme="minorHAnsi" w:cstheme="minorHAnsi"/>
                <w:sz w:val="20"/>
                <w:szCs w:val="20"/>
              </w:rPr>
              <w:t xml:space="preserve">Regular Dialogue with regional-Stakeholders-(project/initiatives-based engagement) </w:t>
            </w:r>
          </w:p>
        </w:tc>
      </w:tr>
      <w:tr w:rsidR="00062F1E" w:rsidRPr="00062F1E" w14:paraId="4C598859" w14:textId="77777777" w:rsidTr="007E2438">
        <w:tc>
          <w:tcPr>
            <w:tcW w:w="474" w:type="dxa"/>
            <w:vMerge w:val="restart"/>
            <w:shd w:val="clear" w:color="auto" w:fill="D6E3BC" w:themeFill="accent3" w:themeFillTint="66"/>
          </w:tcPr>
          <w:p w14:paraId="5494CD0B" w14:textId="67081583" w:rsidR="00062F1E" w:rsidRPr="00062F1E" w:rsidRDefault="00062F1E" w:rsidP="009220EE">
            <w:pPr>
              <w:contextualSpacing/>
              <w:rPr>
                <w:rFonts w:cstheme="minorHAnsi"/>
                <w:b/>
                <w:sz w:val="20"/>
                <w:szCs w:val="20"/>
              </w:rPr>
            </w:pPr>
            <w:r w:rsidRPr="00062F1E">
              <w:rPr>
                <w:rFonts w:cstheme="minorHAnsi"/>
                <w:b/>
                <w:sz w:val="20"/>
                <w:szCs w:val="20"/>
              </w:rPr>
              <w:t>1.2</w:t>
            </w:r>
          </w:p>
        </w:tc>
        <w:tc>
          <w:tcPr>
            <w:tcW w:w="8172" w:type="dxa"/>
            <w:gridSpan w:val="3"/>
            <w:shd w:val="clear" w:color="auto" w:fill="D6E3BC" w:themeFill="accent3" w:themeFillTint="66"/>
          </w:tcPr>
          <w:p w14:paraId="6B8AF157" w14:textId="77777777" w:rsidR="00062F1E" w:rsidRPr="00062F1E" w:rsidRDefault="00062F1E" w:rsidP="009220EE">
            <w:pPr>
              <w:contextualSpacing/>
              <w:rPr>
                <w:rFonts w:cstheme="minorHAnsi"/>
                <w:b/>
                <w:sz w:val="20"/>
                <w:szCs w:val="20"/>
              </w:rPr>
            </w:pPr>
            <w:r w:rsidRPr="00062F1E">
              <w:rPr>
                <w:rFonts w:cstheme="minorHAnsi"/>
                <w:b/>
                <w:sz w:val="20"/>
                <w:szCs w:val="20"/>
              </w:rPr>
              <w:t>Mechanisms for aligning sectoral policies:</w:t>
            </w:r>
          </w:p>
        </w:tc>
      </w:tr>
      <w:tr w:rsidR="00062F1E" w:rsidRPr="00062F1E" w14:paraId="5EE7D46F" w14:textId="77777777" w:rsidTr="007E2438">
        <w:tc>
          <w:tcPr>
            <w:tcW w:w="474" w:type="dxa"/>
            <w:vMerge/>
            <w:shd w:val="clear" w:color="auto" w:fill="D6E3BC" w:themeFill="accent3" w:themeFillTint="66"/>
          </w:tcPr>
          <w:p w14:paraId="21D08DFC" w14:textId="77777777" w:rsidR="00062F1E" w:rsidRPr="00062F1E" w:rsidRDefault="00062F1E" w:rsidP="009220EE">
            <w:pPr>
              <w:rPr>
                <w:rFonts w:cstheme="minorHAnsi"/>
                <w:sz w:val="20"/>
                <w:szCs w:val="20"/>
              </w:rPr>
            </w:pPr>
          </w:p>
        </w:tc>
        <w:tc>
          <w:tcPr>
            <w:tcW w:w="2942" w:type="dxa"/>
            <w:shd w:val="clear" w:color="auto" w:fill="D6E3BC" w:themeFill="accent3" w:themeFillTint="66"/>
          </w:tcPr>
          <w:p w14:paraId="58E3B33E" w14:textId="482246BF" w:rsidR="00062F1E" w:rsidRPr="00062F1E" w:rsidRDefault="00062F1E" w:rsidP="00C83481">
            <w:pPr>
              <w:pStyle w:val="ListParagraph"/>
              <w:numPr>
                <w:ilvl w:val="2"/>
                <w:numId w:val="5"/>
              </w:numPr>
              <w:ind w:left="528" w:hanging="528"/>
              <w:rPr>
                <w:rFonts w:asciiTheme="minorHAnsi" w:hAnsiTheme="minorHAnsi" w:cstheme="minorHAnsi"/>
                <w:sz w:val="20"/>
                <w:szCs w:val="20"/>
                <w:lang w:val="en-CA"/>
              </w:rPr>
            </w:pPr>
            <w:r w:rsidRPr="00062F1E">
              <w:rPr>
                <w:rFonts w:asciiTheme="minorHAnsi" w:hAnsiTheme="minorHAnsi" w:cstheme="minorHAnsi"/>
                <w:sz w:val="20"/>
                <w:szCs w:val="20"/>
                <w:lang w:val="en-CA"/>
              </w:rPr>
              <w:t xml:space="preserve">Coherence/alignment in implementing regional sectoral policies  </w:t>
            </w:r>
          </w:p>
        </w:tc>
        <w:tc>
          <w:tcPr>
            <w:tcW w:w="5230" w:type="dxa"/>
            <w:gridSpan w:val="2"/>
            <w:shd w:val="clear" w:color="auto" w:fill="D6E3BC" w:themeFill="accent3" w:themeFillTint="66"/>
          </w:tcPr>
          <w:p w14:paraId="31DBF8E2" w14:textId="7AAC4F24" w:rsidR="00062F1E" w:rsidRPr="00062F1E" w:rsidRDefault="00062F1E" w:rsidP="00C83481">
            <w:pPr>
              <w:pStyle w:val="ListParagraph"/>
              <w:numPr>
                <w:ilvl w:val="0"/>
                <w:numId w:val="2"/>
              </w:numPr>
              <w:ind w:left="255" w:hanging="255"/>
              <w:rPr>
                <w:rFonts w:asciiTheme="minorHAnsi" w:hAnsiTheme="minorHAnsi" w:cstheme="minorHAnsi"/>
                <w:sz w:val="20"/>
                <w:szCs w:val="20"/>
              </w:rPr>
            </w:pPr>
            <w:r w:rsidRPr="00062F1E">
              <w:rPr>
                <w:rFonts w:asciiTheme="minorHAnsi" w:hAnsiTheme="minorHAnsi" w:cstheme="minorHAnsi"/>
                <w:sz w:val="20"/>
                <w:szCs w:val="20"/>
              </w:rPr>
              <w:t xml:space="preserve">SADC Guidelines on WEF integrated policy </w:t>
            </w:r>
            <w:r w:rsidRPr="00062F1E">
              <w:rPr>
                <w:rFonts w:asciiTheme="minorHAnsi" w:hAnsiTheme="minorHAnsi" w:cstheme="minorHAnsi"/>
                <w:sz w:val="20"/>
                <w:szCs w:val="20"/>
                <w:lang w:val="en-CA"/>
              </w:rPr>
              <w:t>implementation</w:t>
            </w:r>
          </w:p>
        </w:tc>
      </w:tr>
      <w:tr w:rsidR="00062F1E" w:rsidRPr="00062F1E" w14:paraId="61B33A22" w14:textId="77777777" w:rsidTr="007E2438">
        <w:tc>
          <w:tcPr>
            <w:tcW w:w="474" w:type="dxa"/>
            <w:vMerge/>
            <w:shd w:val="clear" w:color="auto" w:fill="D6E3BC" w:themeFill="accent3" w:themeFillTint="66"/>
          </w:tcPr>
          <w:p w14:paraId="6954EBB8" w14:textId="77777777" w:rsidR="00062F1E" w:rsidRPr="00062F1E" w:rsidRDefault="00062F1E" w:rsidP="00062F1E">
            <w:pPr>
              <w:rPr>
                <w:rFonts w:cstheme="minorHAnsi"/>
                <w:sz w:val="20"/>
                <w:szCs w:val="20"/>
              </w:rPr>
            </w:pPr>
          </w:p>
        </w:tc>
        <w:tc>
          <w:tcPr>
            <w:tcW w:w="2942" w:type="dxa"/>
            <w:shd w:val="clear" w:color="auto" w:fill="D6E3BC" w:themeFill="accent3" w:themeFillTint="66"/>
          </w:tcPr>
          <w:p w14:paraId="79E3EB4D" w14:textId="0316002E" w:rsidR="00062F1E" w:rsidRPr="00062F1E" w:rsidRDefault="00062F1E" w:rsidP="00C83481">
            <w:pPr>
              <w:pStyle w:val="ListParagraph"/>
              <w:numPr>
                <w:ilvl w:val="2"/>
                <w:numId w:val="5"/>
              </w:numPr>
              <w:ind w:left="528" w:hanging="528"/>
              <w:rPr>
                <w:rFonts w:asciiTheme="minorHAnsi" w:hAnsiTheme="minorHAnsi" w:cstheme="minorHAnsi"/>
                <w:sz w:val="20"/>
                <w:szCs w:val="20"/>
                <w:lang w:val="en-CA"/>
              </w:rPr>
            </w:pPr>
            <w:r w:rsidRPr="00062F1E">
              <w:rPr>
                <w:rFonts w:asciiTheme="minorHAnsi" w:hAnsiTheme="minorHAnsi" w:cstheme="minorHAnsi"/>
                <w:sz w:val="20"/>
                <w:szCs w:val="20"/>
              </w:rPr>
              <w:t>Integrated WEF security  strategies, targets, plans and programs</w:t>
            </w:r>
          </w:p>
        </w:tc>
        <w:tc>
          <w:tcPr>
            <w:tcW w:w="5230" w:type="dxa"/>
            <w:gridSpan w:val="2"/>
            <w:shd w:val="clear" w:color="auto" w:fill="D6E3BC" w:themeFill="accent3" w:themeFillTint="66"/>
          </w:tcPr>
          <w:p w14:paraId="37C6D3AC" w14:textId="72CD5F12" w:rsidR="00062F1E" w:rsidRPr="00062F1E" w:rsidRDefault="00062F1E" w:rsidP="00C83481">
            <w:pPr>
              <w:pStyle w:val="ListParagraph"/>
              <w:numPr>
                <w:ilvl w:val="0"/>
                <w:numId w:val="2"/>
              </w:numPr>
              <w:ind w:left="255" w:hanging="255"/>
              <w:rPr>
                <w:rFonts w:asciiTheme="minorHAnsi" w:hAnsiTheme="minorHAnsi" w:cstheme="minorHAnsi"/>
                <w:sz w:val="20"/>
                <w:szCs w:val="20"/>
              </w:rPr>
            </w:pPr>
            <w:r w:rsidRPr="00062F1E">
              <w:rPr>
                <w:rFonts w:asciiTheme="minorHAnsi" w:hAnsiTheme="minorHAnsi" w:cstheme="minorHAnsi"/>
                <w:sz w:val="20"/>
                <w:szCs w:val="20"/>
              </w:rPr>
              <w:t>SADC Guidelines for preparing integrated strategies, targets, plans and programs</w:t>
            </w:r>
          </w:p>
        </w:tc>
      </w:tr>
      <w:tr w:rsidR="00062F1E" w:rsidRPr="00062F1E" w14:paraId="40AE5F8C" w14:textId="77777777" w:rsidTr="00062F1E">
        <w:tc>
          <w:tcPr>
            <w:tcW w:w="8646" w:type="dxa"/>
            <w:gridSpan w:val="4"/>
            <w:shd w:val="clear" w:color="auto" w:fill="B6DDE8" w:themeFill="accent5" w:themeFillTint="66"/>
          </w:tcPr>
          <w:p w14:paraId="2CF8F812" w14:textId="77777777" w:rsidR="00062F1E" w:rsidRPr="00062F1E" w:rsidRDefault="00062F1E" w:rsidP="00062F1E">
            <w:pPr>
              <w:jc w:val="center"/>
              <w:rPr>
                <w:rFonts w:cstheme="minorHAnsi"/>
                <w:b/>
                <w:color w:val="002060"/>
                <w:sz w:val="20"/>
                <w:szCs w:val="20"/>
              </w:rPr>
            </w:pPr>
          </w:p>
          <w:p w14:paraId="5645F4AE" w14:textId="7B4F2459" w:rsidR="00062F1E" w:rsidRDefault="00062F1E" w:rsidP="00062F1E">
            <w:pPr>
              <w:jc w:val="center"/>
              <w:rPr>
                <w:rFonts w:cstheme="minorHAnsi"/>
                <w:b/>
                <w:color w:val="002060"/>
                <w:szCs w:val="20"/>
              </w:rPr>
            </w:pPr>
            <w:r w:rsidRPr="00062F1E">
              <w:rPr>
                <w:rFonts w:cstheme="minorHAnsi"/>
                <w:b/>
                <w:color w:val="002060"/>
                <w:szCs w:val="20"/>
              </w:rPr>
              <w:t xml:space="preserve">PART Two: </w:t>
            </w:r>
            <w:r w:rsidRPr="00062F1E">
              <w:rPr>
                <w:rFonts w:cstheme="minorHAnsi"/>
                <w:color w:val="002060"/>
                <w:szCs w:val="20"/>
              </w:rPr>
              <w:t>SADC WEF Nexus Investment</w:t>
            </w:r>
            <w:r w:rsidR="00011C71">
              <w:rPr>
                <w:rFonts w:cstheme="minorHAnsi"/>
                <w:color w:val="002060"/>
                <w:szCs w:val="20"/>
              </w:rPr>
              <w:t>:</w:t>
            </w:r>
            <w:r w:rsidRPr="00062F1E">
              <w:rPr>
                <w:rFonts w:cstheme="minorHAnsi"/>
                <w:color w:val="002060"/>
                <w:szCs w:val="20"/>
              </w:rPr>
              <w:t xml:space="preserve"> Project prioritization </w:t>
            </w:r>
          </w:p>
          <w:p w14:paraId="30AB8F8A" w14:textId="5F01772D" w:rsidR="00062F1E" w:rsidRPr="00062F1E" w:rsidRDefault="00062F1E" w:rsidP="00062F1E">
            <w:pPr>
              <w:jc w:val="center"/>
              <w:rPr>
                <w:rFonts w:cstheme="minorHAnsi"/>
                <w:b/>
                <w:color w:val="002060"/>
                <w:sz w:val="20"/>
                <w:szCs w:val="20"/>
              </w:rPr>
            </w:pPr>
          </w:p>
        </w:tc>
      </w:tr>
      <w:tr w:rsidR="00011C71" w:rsidRPr="00062F1E" w14:paraId="22268483" w14:textId="77777777" w:rsidTr="007E2438">
        <w:tc>
          <w:tcPr>
            <w:tcW w:w="474" w:type="dxa"/>
            <w:vMerge w:val="restart"/>
            <w:shd w:val="clear" w:color="auto" w:fill="B6DDE8" w:themeFill="accent5" w:themeFillTint="66"/>
          </w:tcPr>
          <w:p w14:paraId="13EAB859" w14:textId="6FB925A7" w:rsidR="00011C71" w:rsidRPr="00062F1E" w:rsidRDefault="00011C71" w:rsidP="00062F1E">
            <w:pPr>
              <w:rPr>
                <w:rFonts w:cstheme="minorHAnsi"/>
                <w:sz w:val="20"/>
                <w:szCs w:val="20"/>
              </w:rPr>
            </w:pPr>
            <w:r>
              <w:rPr>
                <w:rFonts w:cstheme="minorHAnsi"/>
                <w:sz w:val="20"/>
                <w:szCs w:val="20"/>
              </w:rPr>
              <w:t>2.1</w:t>
            </w:r>
          </w:p>
        </w:tc>
        <w:tc>
          <w:tcPr>
            <w:tcW w:w="2942" w:type="dxa"/>
            <w:shd w:val="clear" w:color="auto" w:fill="B6DDE8" w:themeFill="accent5" w:themeFillTint="66"/>
          </w:tcPr>
          <w:p w14:paraId="2EAEEBED" w14:textId="43B6E61A" w:rsidR="00011C71" w:rsidRPr="00011C71" w:rsidRDefault="00011C71" w:rsidP="00C83481">
            <w:pPr>
              <w:pStyle w:val="ListParagraph"/>
              <w:numPr>
                <w:ilvl w:val="2"/>
                <w:numId w:val="6"/>
              </w:numPr>
              <w:ind w:left="552" w:hanging="552"/>
              <w:rPr>
                <w:rFonts w:cstheme="minorHAnsi"/>
                <w:sz w:val="20"/>
                <w:szCs w:val="20"/>
                <w:lang w:val="en-CA"/>
              </w:rPr>
            </w:pPr>
            <w:r w:rsidRPr="00011C71">
              <w:rPr>
                <w:rFonts w:cstheme="minorHAnsi"/>
                <w:sz w:val="20"/>
                <w:szCs w:val="20"/>
                <w:lang w:val="en-CA"/>
              </w:rPr>
              <w:t xml:space="preserve">WEF Nexus Screening and </w:t>
            </w:r>
            <w:r w:rsidRPr="00011C71">
              <w:rPr>
                <w:rFonts w:asciiTheme="minorHAnsi" w:hAnsiTheme="minorHAnsi" w:cstheme="minorHAnsi"/>
                <w:sz w:val="20"/>
                <w:szCs w:val="20"/>
              </w:rPr>
              <w:t>Scoping</w:t>
            </w:r>
            <w:r w:rsidRPr="00011C71">
              <w:rPr>
                <w:rFonts w:cstheme="minorHAnsi"/>
                <w:sz w:val="20"/>
                <w:szCs w:val="20"/>
                <w:lang w:val="en-CA"/>
              </w:rPr>
              <w:t xml:space="preserve">  </w:t>
            </w:r>
          </w:p>
        </w:tc>
        <w:tc>
          <w:tcPr>
            <w:tcW w:w="5230" w:type="dxa"/>
            <w:gridSpan w:val="2"/>
            <w:shd w:val="clear" w:color="auto" w:fill="B6DDE8" w:themeFill="accent5" w:themeFillTint="66"/>
          </w:tcPr>
          <w:p w14:paraId="1F6D7D85" w14:textId="77777777" w:rsidR="00011C71" w:rsidRDefault="00011C71" w:rsidP="00C83481">
            <w:pPr>
              <w:pStyle w:val="ListParagraph"/>
              <w:numPr>
                <w:ilvl w:val="0"/>
                <w:numId w:val="2"/>
              </w:numPr>
              <w:ind w:left="255" w:hanging="255"/>
              <w:rPr>
                <w:rFonts w:asciiTheme="minorHAnsi" w:hAnsiTheme="minorHAnsi" w:cstheme="minorHAnsi"/>
                <w:sz w:val="20"/>
                <w:szCs w:val="20"/>
              </w:rPr>
            </w:pPr>
            <w:r>
              <w:rPr>
                <w:rFonts w:asciiTheme="minorHAnsi" w:hAnsiTheme="minorHAnsi" w:cstheme="minorHAnsi"/>
                <w:sz w:val="20"/>
                <w:szCs w:val="20"/>
              </w:rPr>
              <w:t xml:space="preserve">WEF Nexus Criteria/Tools for screening investment projects </w:t>
            </w:r>
          </w:p>
          <w:p w14:paraId="46751774" w14:textId="77777777" w:rsidR="00011C71" w:rsidRDefault="00011C71" w:rsidP="00C83481">
            <w:pPr>
              <w:pStyle w:val="ListParagraph"/>
              <w:numPr>
                <w:ilvl w:val="0"/>
                <w:numId w:val="2"/>
              </w:numPr>
              <w:ind w:left="255" w:hanging="255"/>
              <w:rPr>
                <w:rFonts w:asciiTheme="minorHAnsi" w:hAnsiTheme="minorHAnsi" w:cstheme="minorHAnsi"/>
                <w:sz w:val="20"/>
                <w:szCs w:val="20"/>
              </w:rPr>
            </w:pPr>
            <w:r>
              <w:rPr>
                <w:rFonts w:asciiTheme="minorHAnsi" w:hAnsiTheme="minorHAnsi" w:cstheme="minorHAnsi"/>
                <w:sz w:val="20"/>
                <w:szCs w:val="20"/>
              </w:rPr>
              <w:t>Scoping WEF Nexus analysis for investment projects</w:t>
            </w:r>
          </w:p>
          <w:p w14:paraId="6EDCA804" w14:textId="788AB664" w:rsidR="00011C71" w:rsidRPr="00062F1E" w:rsidRDefault="00011C71" w:rsidP="00C83481">
            <w:pPr>
              <w:pStyle w:val="ListParagraph"/>
              <w:numPr>
                <w:ilvl w:val="0"/>
                <w:numId w:val="2"/>
              </w:numPr>
              <w:ind w:left="255" w:hanging="255"/>
              <w:rPr>
                <w:rFonts w:asciiTheme="minorHAnsi" w:hAnsiTheme="minorHAnsi" w:cstheme="minorHAnsi"/>
                <w:sz w:val="20"/>
                <w:szCs w:val="20"/>
              </w:rPr>
            </w:pPr>
            <w:r>
              <w:rPr>
                <w:rFonts w:asciiTheme="minorHAnsi" w:hAnsiTheme="minorHAnsi" w:cstheme="minorHAnsi"/>
                <w:sz w:val="20"/>
                <w:szCs w:val="20"/>
              </w:rPr>
              <w:t>WEF Stakeholders’ dialogue -</w:t>
            </w:r>
            <w:r w:rsidRPr="00062F1E">
              <w:rPr>
                <w:rFonts w:asciiTheme="minorHAnsi" w:hAnsiTheme="minorHAnsi" w:cstheme="minorHAnsi"/>
                <w:sz w:val="20"/>
                <w:szCs w:val="20"/>
              </w:rPr>
              <w:t xml:space="preserve">joint engagement b/n the three sectors </w:t>
            </w:r>
          </w:p>
        </w:tc>
      </w:tr>
      <w:tr w:rsidR="00011C71" w:rsidRPr="00062F1E" w14:paraId="6BE7E189" w14:textId="77777777" w:rsidTr="007E2438">
        <w:tc>
          <w:tcPr>
            <w:tcW w:w="474" w:type="dxa"/>
            <w:vMerge/>
            <w:shd w:val="clear" w:color="auto" w:fill="B6DDE8" w:themeFill="accent5" w:themeFillTint="66"/>
          </w:tcPr>
          <w:p w14:paraId="3AB64E29" w14:textId="77777777" w:rsidR="00011C71" w:rsidRPr="00062F1E" w:rsidRDefault="00011C71" w:rsidP="00062F1E">
            <w:pPr>
              <w:rPr>
                <w:rFonts w:cstheme="minorHAnsi"/>
                <w:sz w:val="20"/>
                <w:szCs w:val="20"/>
              </w:rPr>
            </w:pPr>
          </w:p>
        </w:tc>
        <w:tc>
          <w:tcPr>
            <w:tcW w:w="2942" w:type="dxa"/>
            <w:shd w:val="clear" w:color="auto" w:fill="B6DDE8" w:themeFill="accent5" w:themeFillTint="66"/>
          </w:tcPr>
          <w:p w14:paraId="7EE15A0D" w14:textId="74A14CDD" w:rsidR="00011C71" w:rsidRPr="00062F1E" w:rsidRDefault="00011C71" w:rsidP="00C83481">
            <w:pPr>
              <w:pStyle w:val="ListParagraph"/>
              <w:numPr>
                <w:ilvl w:val="2"/>
                <w:numId w:val="6"/>
              </w:numPr>
              <w:ind w:left="552" w:hanging="552"/>
              <w:rPr>
                <w:rFonts w:asciiTheme="minorHAnsi" w:hAnsiTheme="minorHAnsi" w:cstheme="minorHAnsi"/>
                <w:sz w:val="20"/>
                <w:szCs w:val="20"/>
                <w:lang w:val="en-CA"/>
              </w:rPr>
            </w:pPr>
            <w:r>
              <w:rPr>
                <w:rFonts w:asciiTheme="minorHAnsi" w:hAnsiTheme="minorHAnsi" w:cstheme="minorHAnsi"/>
                <w:sz w:val="20"/>
                <w:szCs w:val="20"/>
                <w:lang w:val="en-CA"/>
              </w:rPr>
              <w:t xml:space="preserve">Investment </w:t>
            </w:r>
            <w:r w:rsidRPr="00011C71">
              <w:rPr>
                <w:rFonts w:cstheme="minorHAnsi"/>
                <w:sz w:val="20"/>
                <w:szCs w:val="20"/>
                <w:lang w:val="en-CA"/>
              </w:rPr>
              <w:t>Projects’</w:t>
            </w:r>
            <w:r>
              <w:rPr>
                <w:rFonts w:asciiTheme="minorHAnsi" w:hAnsiTheme="minorHAnsi" w:cstheme="minorHAnsi"/>
                <w:sz w:val="20"/>
                <w:szCs w:val="20"/>
                <w:lang w:val="en-CA"/>
              </w:rPr>
              <w:t xml:space="preserve"> </w:t>
            </w:r>
            <w:r w:rsidRPr="00062F1E">
              <w:rPr>
                <w:rFonts w:asciiTheme="minorHAnsi" w:hAnsiTheme="minorHAnsi" w:cstheme="minorHAnsi"/>
                <w:sz w:val="20"/>
                <w:szCs w:val="20"/>
                <w:lang w:val="en-CA"/>
              </w:rPr>
              <w:t xml:space="preserve"> prioritization </w:t>
            </w:r>
          </w:p>
        </w:tc>
        <w:tc>
          <w:tcPr>
            <w:tcW w:w="5230" w:type="dxa"/>
            <w:gridSpan w:val="2"/>
            <w:shd w:val="clear" w:color="auto" w:fill="B6DDE8" w:themeFill="accent5" w:themeFillTint="66"/>
          </w:tcPr>
          <w:p w14:paraId="7E56DC24" w14:textId="138566CB" w:rsidR="00011C71" w:rsidRPr="00205F49" w:rsidRDefault="00011C71" w:rsidP="00C83481">
            <w:pPr>
              <w:pStyle w:val="ListParagraph"/>
              <w:numPr>
                <w:ilvl w:val="0"/>
                <w:numId w:val="2"/>
              </w:numPr>
              <w:ind w:left="255" w:hanging="255"/>
              <w:rPr>
                <w:rFonts w:asciiTheme="minorHAnsi" w:hAnsiTheme="minorHAnsi" w:cstheme="minorHAnsi"/>
                <w:sz w:val="20"/>
                <w:szCs w:val="20"/>
              </w:rPr>
            </w:pPr>
            <w:r w:rsidRPr="00062F1E">
              <w:rPr>
                <w:rFonts w:asciiTheme="minorHAnsi" w:hAnsiTheme="minorHAnsi" w:cstheme="minorHAnsi"/>
                <w:sz w:val="20"/>
                <w:szCs w:val="20"/>
              </w:rPr>
              <w:t xml:space="preserve">Prioritization criteria </w:t>
            </w:r>
            <w:r>
              <w:rPr>
                <w:rFonts w:asciiTheme="minorHAnsi" w:hAnsiTheme="minorHAnsi" w:cstheme="minorHAnsi"/>
                <w:sz w:val="20"/>
                <w:szCs w:val="20"/>
              </w:rPr>
              <w:t xml:space="preserve">(preliminary) using </w:t>
            </w:r>
            <w:r w:rsidRPr="00062F1E">
              <w:rPr>
                <w:rFonts w:asciiTheme="minorHAnsi" w:hAnsiTheme="minorHAnsi" w:cstheme="minorHAnsi"/>
                <w:sz w:val="20"/>
                <w:szCs w:val="20"/>
                <w:lang w:val="en-CA"/>
              </w:rPr>
              <w:t>WEF Nexus</w:t>
            </w:r>
            <w:r>
              <w:rPr>
                <w:rFonts w:asciiTheme="minorHAnsi" w:hAnsiTheme="minorHAnsi" w:cstheme="minorHAnsi"/>
                <w:sz w:val="20"/>
                <w:szCs w:val="20"/>
                <w:lang w:val="en-CA"/>
              </w:rPr>
              <w:t xml:space="preserve"> approaches</w:t>
            </w:r>
          </w:p>
          <w:p w14:paraId="4A1A3ECC" w14:textId="7B8382F4" w:rsidR="00011C71" w:rsidRPr="00062F1E" w:rsidRDefault="00011C71" w:rsidP="00C83481">
            <w:pPr>
              <w:pStyle w:val="ListParagraph"/>
              <w:numPr>
                <w:ilvl w:val="0"/>
                <w:numId w:val="2"/>
              </w:numPr>
              <w:ind w:left="255" w:hanging="255"/>
              <w:rPr>
                <w:rFonts w:asciiTheme="minorHAnsi" w:hAnsiTheme="minorHAnsi" w:cstheme="minorHAnsi"/>
                <w:sz w:val="20"/>
                <w:szCs w:val="20"/>
              </w:rPr>
            </w:pPr>
            <w:r>
              <w:rPr>
                <w:rFonts w:asciiTheme="minorHAnsi" w:hAnsiTheme="minorHAnsi" w:cstheme="minorHAnsi"/>
                <w:sz w:val="20"/>
                <w:szCs w:val="20"/>
              </w:rPr>
              <w:t xml:space="preserve">WEF </w:t>
            </w:r>
            <w:r w:rsidR="00400FF4">
              <w:rPr>
                <w:rFonts w:asciiTheme="minorHAnsi" w:hAnsiTheme="minorHAnsi" w:cstheme="minorHAnsi"/>
                <w:sz w:val="20"/>
                <w:szCs w:val="20"/>
              </w:rPr>
              <w:t>Stakeholders</w:t>
            </w:r>
            <w:r>
              <w:rPr>
                <w:rFonts w:asciiTheme="minorHAnsi" w:hAnsiTheme="minorHAnsi" w:cstheme="minorHAnsi"/>
                <w:sz w:val="20"/>
                <w:szCs w:val="20"/>
              </w:rPr>
              <w:t>’ dialogue -</w:t>
            </w:r>
            <w:r w:rsidRPr="00062F1E">
              <w:rPr>
                <w:rFonts w:asciiTheme="minorHAnsi" w:hAnsiTheme="minorHAnsi" w:cstheme="minorHAnsi"/>
                <w:sz w:val="20"/>
                <w:szCs w:val="20"/>
              </w:rPr>
              <w:t>joint engagement b/n the three sectors</w:t>
            </w:r>
          </w:p>
        </w:tc>
      </w:tr>
      <w:tr w:rsidR="00062F1E" w:rsidRPr="00062F1E" w14:paraId="23BE10D0" w14:textId="77777777" w:rsidTr="007E2438">
        <w:tc>
          <w:tcPr>
            <w:tcW w:w="8646" w:type="dxa"/>
            <w:gridSpan w:val="4"/>
            <w:shd w:val="clear" w:color="auto" w:fill="E5B8B7" w:themeFill="accent2" w:themeFillTint="66"/>
          </w:tcPr>
          <w:p w14:paraId="11623B34" w14:textId="77777777" w:rsidR="00062F1E" w:rsidRDefault="00062F1E" w:rsidP="00062F1E">
            <w:pPr>
              <w:jc w:val="center"/>
              <w:rPr>
                <w:rFonts w:cstheme="minorHAnsi"/>
                <w:b/>
                <w:color w:val="002060"/>
                <w:szCs w:val="20"/>
              </w:rPr>
            </w:pPr>
          </w:p>
          <w:p w14:paraId="39C44546" w14:textId="64CAECEB" w:rsidR="00062F1E" w:rsidRPr="00062F1E" w:rsidRDefault="00062F1E" w:rsidP="00062F1E">
            <w:pPr>
              <w:jc w:val="center"/>
              <w:rPr>
                <w:rFonts w:cstheme="minorHAnsi"/>
                <w:b/>
                <w:color w:val="002060"/>
                <w:szCs w:val="20"/>
              </w:rPr>
            </w:pPr>
            <w:r w:rsidRPr="00062F1E">
              <w:rPr>
                <w:rFonts w:cstheme="minorHAnsi"/>
                <w:b/>
                <w:color w:val="002060"/>
                <w:szCs w:val="20"/>
              </w:rPr>
              <w:t xml:space="preserve">PART Three: </w:t>
            </w:r>
            <w:r w:rsidRPr="00062F1E">
              <w:rPr>
                <w:rFonts w:cstheme="minorHAnsi"/>
                <w:color w:val="002060"/>
                <w:szCs w:val="20"/>
              </w:rPr>
              <w:t>SADC WEF Nexus Investment</w:t>
            </w:r>
            <w:r w:rsidR="00011C71">
              <w:rPr>
                <w:rFonts w:cstheme="minorHAnsi"/>
                <w:color w:val="002060"/>
                <w:szCs w:val="20"/>
              </w:rPr>
              <w:t>:</w:t>
            </w:r>
            <w:r w:rsidRPr="00062F1E">
              <w:rPr>
                <w:rFonts w:cstheme="minorHAnsi"/>
                <w:color w:val="002060"/>
                <w:szCs w:val="20"/>
              </w:rPr>
              <w:t xml:space="preserve"> Project appraisal </w:t>
            </w:r>
          </w:p>
          <w:p w14:paraId="39A255B0" w14:textId="77777777" w:rsidR="00062F1E" w:rsidRPr="00062F1E" w:rsidRDefault="00062F1E" w:rsidP="00062F1E">
            <w:pPr>
              <w:jc w:val="center"/>
              <w:rPr>
                <w:rFonts w:cstheme="minorHAnsi"/>
                <w:b/>
                <w:color w:val="002060"/>
                <w:szCs w:val="20"/>
              </w:rPr>
            </w:pPr>
            <w:r w:rsidRPr="00062F1E">
              <w:rPr>
                <w:rFonts w:cstheme="minorHAnsi"/>
                <w:b/>
                <w:color w:val="002060"/>
                <w:szCs w:val="20"/>
              </w:rPr>
              <w:t xml:space="preserve"> </w:t>
            </w:r>
          </w:p>
        </w:tc>
      </w:tr>
      <w:tr w:rsidR="007E2438" w:rsidRPr="00062F1E" w14:paraId="2AC08123" w14:textId="77777777" w:rsidTr="007E2438">
        <w:tc>
          <w:tcPr>
            <w:tcW w:w="474" w:type="dxa"/>
            <w:shd w:val="clear" w:color="auto" w:fill="E5B8B7" w:themeFill="accent2" w:themeFillTint="66"/>
          </w:tcPr>
          <w:p w14:paraId="4D97C72A" w14:textId="74FB7ED7" w:rsidR="007E2438" w:rsidRPr="00AC19BC" w:rsidRDefault="007E2438" w:rsidP="007E2438">
            <w:pPr>
              <w:rPr>
                <w:rFonts w:cstheme="minorHAnsi"/>
                <w:sz w:val="20"/>
                <w:szCs w:val="20"/>
              </w:rPr>
            </w:pPr>
            <w:r>
              <w:rPr>
                <w:rFonts w:cstheme="minorHAnsi"/>
                <w:sz w:val="20"/>
                <w:szCs w:val="20"/>
              </w:rPr>
              <w:t>3.1</w:t>
            </w:r>
          </w:p>
        </w:tc>
        <w:tc>
          <w:tcPr>
            <w:tcW w:w="2942" w:type="dxa"/>
            <w:shd w:val="clear" w:color="auto" w:fill="E5B8B7" w:themeFill="accent2" w:themeFillTint="66"/>
          </w:tcPr>
          <w:p w14:paraId="52C07AA9" w14:textId="67BBBBD3" w:rsidR="007E2438" w:rsidRPr="00AC19BC" w:rsidRDefault="007E2438" w:rsidP="00C83481">
            <w:pPr>
              <w:pStyle w:val="ListParagraph"/>
              <w:numPr>
                <w:ilvl w:val="2"/>
                <w:numId w:val="3"/>
              </w:numPr>
              <w:ind w:left="552" w:hanging="552"/>
              <w:rPr>
                <w:rFonts w:cstheme="minorHAnsi"/>
                <w:sz w:val="20"/>
                <w:szCs w:val="20"/>
                <w:lang w:val="en-CA"/>
              </w:rPr>
            </w:pPr>
            <w:r w:rsidRPr="00AC19BC">
              <w:rPr>
                <w:rFonts w:cstheme="minorHAnsi"/>
                <w:sz w:val="20"/>
                <w:szCs w:val="20"/>
                <w:lang w:val="en-CA"/>
              </w:rPr>
              <w:t xml:space="preserve">WEF nexus analysis  </w:t>
            </w:r>
          </w:p>
        </w:tc>
        <w:tc>
          <w:tcPr>
            <w:tcW w:w="4043" w:type="dxa"/>
            <w:shd w:val="clear" w:color="auto" w:fill="E5B8B7" w:themeFill="accent2" w:themeFillTint="66"/>
          </w:tcPr>
          <w:p w14:paraId="3489565A" w14:textId="77777777" w:rsidR="007E2438" w:rsidRDefault="007E2438" w:rsidP="00C83481">
            <w:pPr>
              <w:pStyle w:val="ListParagraph"/>
              <w:numPr>
                <w:ilvl w:val="0"/>
                <w:numId w:val="2"/>
              </w:numPr>
              <w:ind w:left="255" w:hanging="255"/>
              <w:rPr>
                <w:rFonts w:asciiTheme="minorHAnsi" w:hAnsiTheme="minorHAnsi" w:cstheme="minorHAnsi"/>
                <w:sz w:val="20"/>
                <w:szCs w:val="20"/>
              </w:rPr>
            </w:pPr>
            <w:r w:rsidRPr="00062F1E">
              <w:rPr>
                <w:rFonts w:asciiTheme="minorHAnsi" w:hAnsiTheme="minorHAnsi" w:cstheme="minorHAnsi"/>
                <w:sz w:val="20"/>
                <w:szCs w:val="20"/>
              </w:rPr>
              <w:t xml:space="preserve">WEF Nexus Analytical Tools </w:t>
            </w:r>
            <w:r>
              <w:rPr>
                <w:rFonts w:asciiTheme="minorHAnsi" w:hAnsiTheme="minorHAnsi" w:cstheme="minorHAnsi"/>
                <w:sz w:val="20"/>
                <w:szCs w:val="20"/>
              </w:rPr>
              <w:t>(p</w:t>
            </w:r>
            <w:r w:rsidRPr="00062F1E">
              <w:rPr>
                <w:rFonts w:asciiTheme="minorHAnsi" w:hAnsiTheme="minorHAnsi" w:cstheme="minorHAnsi"/>
                <w:sz w:val="20"/>
                <w:szCs w:val="20"/>
              </w:rPr>
              <w:t>roject optimization (synergies and trade-offs) using models</w:t>
            </w:r>
            <w:r>
              <w:rPr>
                <w:rFonts w:asciiTheme="minorHAnsi" w:hAnsiTheme="minorHAnsi" w:cstheme="minorHAnsi"/>
                <w:sz w:val="20"/>
                <w:szCs w:val="20"/>
              </w:rPr>
              <w:t>)</w:t>
            </w:r>
            <w:r w:rsidRPr="00062F1E">
              <w:rPr>
                <w:rFonts w:asciiTheme="minorHAnsi" w:hAnsiTheme="minorHAnsi" w:cstheme="minorHAnsi"/>
                <w:sz w:val="20"/>
                <w:szCs w:val="20"/>
              </w:rPr>
              <w:t xml:space="preserve"> to support decision making involving the three sectors</w:t>
            </w:r>
          </w:p>
          <w:p w14:paraId="1685030F" w14:textId="77777777" w:rsidR="007E2438" w:rsidRDefault="007E2438" w:rsidP="00C83481">
            <w:pPr>
              <w:pStyle w:val="ListParagraph"/>
              <w:numPr>
                <w:ilvl w:val="0"/>
                <w:numId w:val="2"/>
              </w:numPr>
              <w:ind w:left="255" w:hanging="255"/>
              <w:rPr>
                <w:rFonts w:asciiTheme="minorHAnsi" w:hAnsiTheme="minorHAnsi" w:cstheme="minorHAnsi"/>
                <w:sz w:val="20"/>
                <w:szCs w:val="20"/>
              </w:rPr>
            </w:pPr>
            <w:r w:rsidRPr="00062F1E">
              <w:rPr>
                <w:rFonts w:asciiTheme="minorHAnsi" w:hAnsiTheme="minorHAnsi" w:cstheme="minorHAnsi"/>
                <w:sz w:val="20"/>
                <w:szCs w:val="20"/>
              </w:rPr>
              <w:t xml:space="preserve">Nexus analysis as part of feasibility study and project appraisal. </w:t>
            </w:r>
          </w:p>
          <w:p w14:paraId="3E1E5816" w14:textId="33C6D9A5" w:rsidR="007E2438" w:rsidRPr="00AC19BC" w:rsidRDefault="007E2438" w:rsidP="00C83481">
            <w:pPr>
              <w:pStyle w:val="ListParagraph"/>
              <w:numPr>
                <w:ilvl w:val="0"/>
                <w:numId w:val="2"/>
              </w:numPr>
              <w:ind w:left="255" w:hanging="255"/>
              <w:rPr>
                <w:rFonts w:asciiTheme="minorHAnsi" w:hAnsiTheme="minorHAnsi" w:cstheme="minorHAnsi"/>
                <w:sz w:val="20"/>
                <w:szCs w:val="20"/>
              </w:rPr>
            </w:pPr>
            <w:r w:rsidRPr="00062F1E">
              <w:rPr>
                <w:rFonts w:asciiTheme="minorHAnsi" w:hAnsiTheme="minorHAnsi" w:cstheme="minorHAnsi"/>
                <w:sz w:val="20"/>
                <w:szCs w:val="20"/>
              </w:rPr>
              <w:lastRenderedPageBreak/>
              <w:t xml:space="preserve">WEF Nexus Analysis: procedural and technical guidelines </w:t>
            </w:r>
          </w:p>
        </w:tc>
        <w:tc>
          <w:tcPr>
            <w:tcW w:w="1187" w:type="dxa"/>
            <w:shd w:val="clear" w:color="auto" w:fill="E5B8B7" w:themeFill="accent2" w:themeFillTint="66"/>
          </w:tcPr>
          <w:p w14:paraId="2D2620AE" w14:textId="77777777" w:rsidR="007E2438" w:rsidRPr="00062F1E" w:rsidRDefault="007E2438" w:rsidP="007E2438">
            <w:pPr>
              <w:rPr>
                <w:rFonts w:cstheme="minorHAnsi"/>
                <w:sz w:val="20"/>
                <w:szCs w:val="20"/>
              </w:rPr>
            </w:pPr>
          </w:p>
        </w:tc>
      </w:tr>
      <w:tr w:rsidR="00062F1E" w:rsidRPr="00062F1E" w14:paraId="5AB0CC4D" w14:textId="77777777" w:rsidTr="007E2438">
        <w:tc>
          <w:tcPr>
            <w:tcW w:w="8646" w:type="dxa"/>
            <w:gridSpan w:val="4"/>
            <w:shd w:val="clear" w:color="auto" w:fill="C4BC96" w:themeFill="background2" w:themeFillShade="BF"/>
          </w:tcPr>
          <w:p w14:paraId="772CC31B" w14:textId="77777777" w:rsidR="00062F1E" w:rsidRDefault="00062F1E" w:rsidP="00062F1E">
            <w:pPr>
              <w:jc w:val="center"/>
              <w:rPr>
                <w:rFonts w:cstheme="minorHAnsi"/>
                <w:b/>
                <w:color w:val="002060"/>
                <w:sz w:val="20"/>
                <w:szCs w:val="20"/>
              </w:rPr>
            </w:pPr>
          </w:p>
          <w:p w14:paraId="44065BB3" w14:textId="57BBEE96" w:rsidR="00062F1E" w:rsidRPr="00062F1E" w:rsidRDefault="00062F1E" w:rsidP="00062F1E">
            <w:pPr>
              <w:jc w:val="center"/>
              <w:rPr>
                <w:rFonts w:cstheme="minorHAnsi"/>
                <w:b/>
                <w:color w:val="002060"/>
                <w:szCs w:val="20"/>
              </w:rPr>
            </w:pPr>
            <w:r w:rsidRPr="00062F1E">
              <w:rPr>
                <w:rFonts w:cstheme="minorHAnsi"/>
                <w:b/>
                <w:color w:val="002060"/>
                <w:szCs w:val="20"/>
              </w:rPr>
              <w:t xml:space="preserve">PART Four: </w:t>
            </w:r>
            <w:r w:rsidRPr="00062F1E">
              <w:rPr>
                <w:rFonts w:cstheme="minorHAnsi"/>
                <w:color w:val="002060"/>
                <w:szCs w:val="20"/>
              </w:rPr>
              <w:t>SADC WEF Nexus technical guidelines for Member States</w:t>
            </w:r>
            <w:r w:rsidR="007E2438">
              <w:rPr>
                <w:rFonts w:cstheme="minorHAnsi"/>
                <w:color w:val="002060"/>
                <w:szCs w:val="20"/>
              </w:rPr>
              <w:t xml:space="preserve"> and RBOs</w:t>
            </w:r>
          </w:p>
          <w:p w14:paraId="42F8B7D2" w14:textId="77777777" w:rsidR="00062F1E" w:rsidRPr="00062F1E" w:rsidRDefault="00062F1E" w:rsidP="00062F1E">
            <w:pPr>
              <w:jc w:val="center"/>
              <w:rPr>
                <w:rFonts w:cstheme="minorHAnsi"/>
                <w:b/>
                <w:color w:val="002060"/>
                <w:sz w:val="20"/>
                <w:szCs w:val="20"/>
              </w:rPr>
            </w:pPr>
            <w:r w:rsidRPr="00062F1E">
              <w:rPr>
                <w:rFonts w:cstheme="minorHAnsi"/>
                <w:b/>
                <w:color w:val="002060"/>
                <w:sz w:val="20"/>
                <w:szCs w:val="20"/>
              </w:rPr>
              <w:t xml:space="preserve"> </w:t>
            </w:r>
          </w:p>
        </w:tc>
      </w:tr>
      <w:tr w:rsidR="007E2438" w:rsidRPr="00062F1E" w14:paraId="5AB73895" w14:textId="77777777" w:rsidTr="007E2438">
        <w:tc>
          <w:tcPr>
            <w:tcW w:w="474" w:type="dxa"/>
            <w:vMerge w:val="restart"/>
            <w:shd w:val="clear" w:color="auto" w:fill="C4BC96" w:themeFill="background2" w:themeFillShade="BF"/>
          </w:tcPr>
          <w:p w14:paraId="4B9A9E15" w14:textId="1D9E93D0" w:rsidR="007E2438" w:rsidRPr="00062F1E" w:rsidRDefault="007E2438" w:rsidP="00062F1E">
            <w:pPr>
              <w:rPr>
                <w:rFonts w:cstheme="minorHAnsi"/>
                <w:sz w:val="20"/>
                <w:szCs w:val="20"/>
              </w:rPr>
            </w:pPr>
            <w:r>
              <w:rPr>
                <w:rFonts w:cstheme="minorHAnsi"/>
                <w:sz w:val="20"/>
                <w:szCs w:val="20"/>
              </w:rPr>
              <w:t xml:space="preserve">4.1 </w:t>
            </w:r>
          </w:p>
        </w:tc>
        <w:tc>
          <w:tcPr>
            <w:tcW w:w="2942" w:type="dxa"/>
            <w:shd w:val="clear" w:color="auto" w:fill="C4BC96" w:themeFill="background2" w:themeFillShade="BF"/>
          </w:tcPr>
          <w:p w14:paraId="05AF6BFE" w14:textId="589214C4" w:rsidR="007E2438" w:rsidRPr="007E2438" w:rsidRDefault="007E2438" w:rsidP="00C83481">
            <w:pPr>
              <w:pStyle w:val="ListParagraph"/>
              <w:numPr>
                <w:ilvl w:val="2"/>
                <w:numId w:val="7"/>
              </w:numPr>
              <w:ind w:left="552" w:hanging="552"/>
              <w:rPr>
                <w:rFonts w:asciiTheme="minorHAnsi" w:hAnsiTheme="minorHAnsi" w:cstheme="minorHAnsi"/>
                <w:sz w:val="20"/>
                <w:szCs w:val="20"/>
                <w:lang w:val="en-CA"/>
              </w:rPr>
            </w:pPr>
            <w:r>
              <w:rPr>
                <w:rFonts w:cstheme="minorHAnsi"/>
                <w:sz w:val="20"/>
                <w:szCs w:val="20"/>
                <w:lang w:val="en-CA"/>
              </w:rPr>
              <w:t>Technical Guidelines for Member States</w:t>
            </w:r>
            <w:r w:rsidRPr="007E2438">
              <w:rPr>
                <w:rFonts w:cstheme="minorHAnsi"/>
                <w:sz w:val="20"/>
                <w:szCs w:val="20"/>
                <w:lang w:val="en-CA"/>
              </w:rPr>
              <w:t xml:space="preserve"> </w:t>
            </w:r>
          </w:p>
        </w:tc>
        <w:tc>
          <w:tcPr>
            <w:tcW w:w="5230" w:type="dxa"/>
            <w:gridSpan w:val="2"/>
            <w:shd w:val="clear" w:color="auto" w:fill="C4BC96" w:themeFill="background2" w:themeFillShade="BF"/>
          </w:tcPr>
          <w:p w14:paraId="50EACC94" w14:textId="5D2FE489" w:rsidR="007E2438" w:rsidRPr="00062F1E" w:rsidRDefault="007E2438" w:rsidP="00C83481">
            <w:pPr>
              <w:pStyle w:val="ListParagraph"/>
              <w:numPr>
                <w:ilvl w:val="0"/>
                <w:numId w:val="2"/>
              </w:numPr>
              <w:ind w:left="255" w:hanging="255"/>
              <w:rPr>
                <w:rFonts w:asciiTheme="minorHAnsi" w:hAnsiTheme="minorHAnsi" w:cstheme="minorHAnsi"/>
                <w:sz w:val="20"/>
                <w:szCs w:val="20"/>
              </w:rPr>
            </w:pPr>
            <w:r>
              <w:rPr>
                <w:rFonts w:asciiTheme="minorHAnsi" w:hAnsiTheme="minorHAnsi" w:cstheme="minorHAnsi"/>
                <w:sz w:val="20"/>
                <w:szCs w:val="20"/>
              </w:rPr>
              <w:t>Guidelines for screening, analysis and prioritization of investment projects at country level</w:t>
            </w:r>
          </w:p>
        </w:tc>
      </w:tr>
      <w:tr w:rsidR="007E2438" w:rsidRPr="00062F1E" w14:paraId="2DD2B76E" w14:textId="77777777" w:rsidTr="007E2438">
        <w:tc>
          <w:tcPr>
            <w:tcW w:w="474" w:type="dxa"/>
            <w:vMerge/>
            <w:shd w:val="clear" w:color="auto" w:fill="C4BC96" w:themeFill="background2" w:themeFillShade="BF"/>
          </w:tcPr>
          <w:p w14:paraId="43FA4844" w14:textId="77777777" w:rsidR="007E2438" w:rsidRPr="00062F1E" w:rsidRDefault="007E2438" w:rsidP="007E2438">
            <w:pPr>
              <w:rPr>
                <w:rFonts w:cstheme="minorHAnsi"/>
                <w:sz w:val="20"/>
                <w:szCs w:val="20"/>
              </w:rPr>
            </w:pPr>
          </w:p>
        </w:tc>
        <w:tc>
          <w:tcPr>
            <w:tcW w:w="2942" w:type="dxa"/>
            <w:shd w:val="clear" w:color="auto" w:fill="C4BC96" w:themeFill="background2" w:themeFillShade="BF"/>
          </w:tcPr>
          <w:p w14:paraId="73B3237B" w14:textId="28F69CA9" w:rsidR="007E2438" w:rsidRPr="007E2438" w:rsidRDefault="007E2438" w:rsidP="00C83481">
            <w:pPr>
              <w:pStyle w:val="ListParagraph"/>
              <w:numPr>
                <w:ilvl w:val="2"/>
                <w:numId w:val="7"/>
              </w:numPr>
              <w:ind w:left="552" w:hanging="552"/>
              <w:rPr>
                <w:rFonts w:asciiTheme="minorHAnsi" w:hAnsiTheme="minorHAnsi" w:cstheme="minorHAnsi"/>
                <w:sz w:val="20"/>
                <w:szCs w:val="20"/>
                <w:lang w:val="en-CA"/>
              </w:rPr>
            </w:pPr>
            <w:r>
              <w:rPr>
                <w:rFonts w:cstheme="minorHAnsi"/>
                <w:sz w:val="20"/>
                <w:szCs w:val="20"/>
                <w:lang w:val="en-CA"/>
              </w:rPr>
              <w:t>Technical Guidelines for RBOs</w:t>
            </w:r>
            <w:r w:rsidRPr="007E2438">
              <w:rPr>
                <w:rFonts w:cstheme="minorHAnsi"/>
                <w:sz w:val="20"/>
                <w:szCs w:val="20"/>
                <w:lang w:val="en-CA"/>
              </w:rPr>
              <w:t xml:space="preserve"> </w:t>
            </w:r>
          </w:p>
        </w:tc>
        <w:tc>
          <w:tcPr>
            <w:tcW w:w="5230" w:type="dxa"/>
            <w:gridSpan w:val="2"/>
            <w:shd w:val="clear" w:color="auto" w:fill="C4BC96" w:themeFill="background2" w:themeFillShade="BF"/>
          </w:tcPr>
          <w:p w14:paraId="5143B710" w14:textId="6D066A96" w:rsidR="007E2438" w:rsidRPr="00062F1E" w:rsidRDefault="007E2438" w:rsidP="00C83481">
            <w:pPr>
              <w:pStyle w:val="ListParagraph"/>
              <w:numPr>
                <w:ilvl w:val="0"/>
                <w:numId w:val="2"/>
              </w:numPr>
              <w:ind w:left="255" w:hanging="255"/>
              <w:rPr>
                <w:rFonts w:asciiTheme="minorHAnsi" w:hAnsiTheme="minorHAnsi" w:cstheme="minorHAnsi"/>
                <w:sz w:val="20"/>
                <w:szCs w:val="20"/>
              </w:rPr>
            </w:pPr>
            <w:r>
              <w:rPr>
                <w:rFonts w:asciiTheme="minorHAnsi" w:hAnsiTheme="minorHAnsi" w:cstheme="minorHAnsi"/>
                <w:sz w:val="20"/>
                <w:szCs w:val="20"/>
              </w:rPr>
              <w:t>Guidelines for screening, analysis and prioritization of investment projects at transboundary level</w:t>
            </w:r>
          </w:p>
        </w:tc>
      </w:tr>
      <w:tr w:rsidR="007E2438" w:rsidRPr="00062F1E" w14:paraId="05004EA5" w14:textId="77777777" w:rsidTr="00400FF4">
        <w:tc>
          <w:tcPr>
            <w:tcW w:w="8646" w:type="dxa"/>
            <w:gridSpan w:val="4"/>
            <w:shd w:val="clear" w:color="auto" w:fill="CCC0D9" w:themeFill="accent4" w:themeFillTint="66"/>
          </w:tcPr>
          <w:p w14:paraId="4D6ABB9A" w14:textId="77777777" w:rsidR="007E2438" w:rsidRDefault="007E2438" w:rsidP="007E2438">
            <w:pPr>
              <w:jc w:val="center"/>
              <w:rPr>
                <w:rFonts w:cstheme="minorHAnsi"/>
                <w:b/>
                <w:color w:val="002060"/>
                <w:szCs w:val="20"/>
              </w:rPr>
            </w:pPr>
          </w:p>
          <w:p w14:paraId="435A9483" w14:textId="08C5349C" w:rsidR="007E2438" w:rsidRPr="00062F1E" w:rsidRDefault="007E2438" w:rsidP="007E2438">
            <w:pPr>
              <w:jc w:val="center"/>
              <w:rPr>
                <w:rFonts w:cstheme="minorHAnsi"/>
                <w:b/>
                <w:color w:val="002060"/>
                <w:szCs w:val="20"/>
              </w:rPr>
            </w:pPr>
            <w:r w:rsidRPr="00062F1E">
              <w:rPr>
                <w:rFonts w:cstheme="minorHAnsi"/>
                <w:b/>
                <w:color w:val="002060"/>
                <w:szCs w:val="20"/>
              </w:rPr>
              <w:t xml:space="preserve">PART </w:t>
            </w:r>
            <w:r>
              <w:rPr>
                <w:rFonts w:cstheme="minorHAnsi"/>
                <w:b/>
                <w:color w:val="002060"/>
                <w:szCs w:val="20"/>
              </w:rPr>
              <w:t>Five</w:t>
            </w:r>
            <w:r w:rsidRPr="00062F1E">
              <w:rPr>
                <w:rFonts w:cstheme="minorHAnsi"/>
                <w:b/>
                <w:color w:val="002060"/>
                <w:szCs w:val="20"/>
              </w:rPr>
              <w:t xml:space="preserve">: Annex 1: </w:t>
            </w:r>
            <w:r w:rsidRPr="00062F1E">
              <w:rPr>
                <w:rFonts w:cstheme="minorHAnsi"/>
                <w:color w:val="002060"/>
                <w:szCs w:val="20"/>
              </w:rPr>
              <w:t xml:space="preserve">Prioritized Investment Projects </w:t>
            </w:r>
            <w:r>
              <w:rPr>
                <w:rFonts w:cstheme="minorHAnsi"/>
                <w:color w:val="002060"/>
                <w:szCs w:val="20"/>
              </w:rPr>
              <w:t>applying</w:t>
            </w:r>
            <w:r w:rsidRPr="00062F1E">
              <w:rPr>
                <w:rFonts w:cstheme="minorHAnsi"/>
                <w:color w:val="002060"/>
                <w:szCs w:val="20"/>
              </w:rPr>
              <w:t xml:space="preserve"> WEF nexus screening tools</w:t>
            </w:r>
          </w:p>
        </w:tc>
      </w:tr>
      <w:tr w:rsidR="007E2438" w:rsidRPr="00062F1E" w14:paraId="69A07B1B" w14:textId="77777777" w:rsidTr="00400FF4">
        <w:tc>
          <w:tcPr>
            <w:tcW w:w="8646" w:type="dxa"/>
            <w:gridSpan w:val="4"/>
            <w:shd w:val="clear" w:color="auto" w:fill="CCC0D9" w:themeFill="accent4" w:themeFillTint="66"/>
          </w:tcPr>
          <w:p w14:paraId="51108939" w14:textId="77777777" w:rsidR="007E2438" w:rsidRDefault="007E2438" w:rsidP="007E2438">
            <w:pPr>
              <w:jc w:val="center"/>
              <w:rPr>
                <w:rFonts w:cstheme="minorHAnsi"/>
                <w:b/>
                <w:color w:val="002060"/>
                <w:szCs w:val="20"/>
              </w:rPr>
            </w:pPr>
          </w:p>
          <w:p w14:paraId="1E8CD048" w14:textId="77777777" w:rsidR="007E2438" w:rsidRDefault="007E2438" w:rsidP="0035765C">
            <w:pPr>
              <w:rPr>
                <w:rFonts w:cstheme="minorHAnsi"/>
                <w:color w:val="002060"/>
                <w:szCs w:val="20"/>
              </w:rPr>
            </w:pPr>
            <w:r w:rsidRPr="00062F1E">
              <w:rPr>
                <w:rFonts w:cstheme="minorHAnsi"/>
                <w:b/>
                <w:color w:val="002060"/>
                <w:szCs w:val="20"/>
              </w:rPr>
              <w:t xml:space="preserve">PART Five: Annex 2: </w:t>
            </w:r>
            <w:r w:rsidRPr="00062F1E">
              <w:rPr>
                <w:rFonts w:cstheme="minorHAnsi"/>
                <w:color w:val="002060"/>
                <w:szCs w:val="20"/>
              </w:rPr>
              <w:t>WEF</w:t>
            </w:r>
            <w:r>
              <w:rPr>
                <w:rFonts w:cstheme="minorHAnsi"/>
                <w:color w:val="002060"/>
                <w:szCs w:val="20"/>
              </w:rPr>
              <w:t xml:space="preserve"> Nexus Country Perspectives of</w:t>
            </w:r>
            <w:r w:rsidRPr="00062F1E">
              <w:rPr>
                <w:rFonts w:cstheme="minorHAnsi"/>
                <w:color w:val="002060"/>
                <w:szCs w:val="20"/>
              </w:rPr>
              <w:t xml:space="preserve"> Member States </w:t>
            </w:r>
          </w:p>
          <w:p w14:paraId="0E2CD97E" w14:textId="554DA3AC" w:rsidR="007E2438" w:rsidRPr="00062F1E" w:rsidRDefault="007E2438" w:rsidP="007E2438">
            <w:pPr>
              <w:jc w:val="center"/>
              <w:rPr>
                <w:rFonts w:cstheme="minorHAnsi"/>
                <w:b/>
                <w:color w:val="002060"/>
                <w:szCs w:val="20"/>
              </w:rPr>
            </w:pPr>
            <w:r w:rsidRPr="00062F1E">
              <w:rPr>
                <w:rFonts w:cstheme="minorHAnsi"/>
                <w:color w:val="002060"/>
                <w:szCs w:val="20"/>
              </w:rPr>
              <w:t>(summary-1/2 pager/country</w:t>
            </w:r>
            <w:r w:rsidRPr="00062F1E">
              <w:rPr>
                <w:rFonts w:cstheme="minorHAnsi"/>
                <w:b/>
                <w:color w:val="002060"/>
                <w:szCs w:val="20"/>
              </w:rPr>
              <w:t>)</w:t>
            </w:r>
          </w:p>
        </w:tc>
      </w:tr>
    </w:tbl>
    <w:p w14:paraId="1B5C8AED" w14:textId="50097405" w:rsidR="002D5AF8" w:rsidRDefault="002D5AF8" w:rsidP="002D5AF8">
      <w:pPr>
        <w:rPr>
          <w:rFonts w:cstheme="minorHAnsi"/>
          <w:sz w:val="22"/>
        </w:rPr>
      </w:pPr>
    </w:p>
    <w:p w14:paraId="2BD1687A" w14:textId="77777777" w:rsidR="00FE753F" w:rsidRPr="002D5AF8" w:rsidRDefault="00FE753F" w:rsidP="00FE753F">
      <w:pPr>
        <w:pStyle w:val="NoSpacing"/>
        <w:spacing w:line="280" w:lineRule="atLeast"/>
        <w:ind w:left="360"/>
        <w:rPr>
          <w:rFonts w:cstheme="minorHAnsi"/>
          <w:sz w:val="22"/>
          <w:lang w:val="en-GB"/>
        </w:rPr>
      </w:pPr>
    </w:p>
    <w:p w14:paraId="15B4B3D8" w14:textId="5D8EAAA6" w:rsidR="00FE753F" w:rsidRPr="0035765C" w:rsidRDefault="00FE753F" w:rsidP="002D5AF8">
      <w:pPr>
        <w:rPr>
          <w:rFonts w:cstheme="minorHAnsi"/>
          <w:i/>
          <w:sz w:val="18"/>
        </w:rPr>
      </w:pPr>
    </w:p>
    <w:sectPr w:rsidR="00FE753F" w:rsidRPr="0035765C" w:rsidSect="00F31843">
      <w:footerReference w:type="even" r:id="rId16"/>
      <w:footerReference w:type="default" r:id="rId17"/>
      <w:headerReference w:type="first" r:id="rId18"/>
      <w:footerReference w:type="first" r:id="rId19"/>
      <w:pgSz w:w="11907" w:h="16839" w:code="9"/>
      <w:pgMar w:top="1440" w:right="1440" w:bottom="1440" w:left="1440" w:header="706"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DD6F8" w14:textId="77777777" w:rsidR="002835D2" w:rsidRDefault="002835D2" w:rsidP="0092526E">
      <w:pPr>
        <w:spacing w:after="0" w:line="240" w:lineRule="auto"/>
      </w:pPr>
      <w:r>
        <w:separator/>
      </w:r>
    </w:p>
  </w:endnote>
  <w:endnote w:type="continuationSeparator" w:id="0">
    <w:p w14:paraId="28EA74F3" w14:textId="77777777" w:rsidR="002835D2" w:rsidRDefault="002835D2" w:rsidP="00925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gfa Rotis Sans Serif">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Whitney Medium">
    <w:altName w:val="Whitney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014AF" w14:textId="77777777" w:rsidR="000E6F64" w:rsidRDefault="000E6F64" w:rsidP="000E6F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E404FC" w14:textId="77777777" w:rsidR="000E6F64" w:rsidRDefault="000E6F64">
    <w:pPr>
      <w:pStyle w:val="Footer"/>
    </w:pPr>
  </w:p>
  <w:p w14:paraId="6E501207" w14:textId="77777777" w:rsidR="00BE4A8F" w:rsidRDefault="00BE4A8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743833"/>
      <w:docPartObj>
        <w:docPartGallery w:val="Page Numbers (Bottom of Page)"/>
        <w:docPartUnique/>
      </w:docPartObj>
    </w:sdtPr>
    <w:sdtEndPr>
      <w:rPr>
        <w:noProof/>
      </w:rPr>
    </w:sdtEndPr>
    <w:sdtContent>
      <w:p w14:paraId="399D2F9E" w14:textId="154FFC0D" w:rsidR="003A1722" w:rsidRDefault="003A1722">
        <w:pPr>
          <w:pStyle w:val="Footer"/>
          <w:jc w:val="right"/>
        </w:pPr>
        <w:r>
          <w:fldChar w:fldCharType="begin"/>
        </w:r>
        <w:r>
          <w:instrText xml:space="preserve"> PAGE   \* MERGEFORMAT </w:instrText>
        </w:r>
        <w:r>
          <w:fldChar w:fldCharType="separate"/>
        </w:r>
        <w:r w:rsidR="00656087">
          <w:rPr>
            <w:noProof/>
          </w:rPr>
          <w:t>5</w:t>
        </w:r>
        <w:r>
          <w:rPr>
            <w:noProof/>
          </w:rPr>
          <w:fldChar w:fldCharType="end"/>
        </w:r>
      </w:p>
    </w:sdtContent>
  </w:sdt>
  <w:p w14:paraId="053E6A1C" w14:textId="29F51116" w:rsidR="000E6F64" w:rsidRDefault="000E6F64">
    <w:pPr>
      <w:pStyle w:val="Footer"/>
    </w:pPr>
  </w:p>
  <w:p w14:paraId="7E23AC50" w14:textId="77777777" w:rsidR="00BE4A8F" w:rsidRDefault="00BE4A8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2A043" w14:textId="52FF514C" w:rsidR="00FB7CA4" w:rsidRDefault="00FB7CA4">
    <w:pPr>
      <w:pStyle w:val="Footer"/>
      <w:jc w:val="right"/>
    </w:pPr>
  </w:p>
  <w:p w14:paraId="2BCCAA06" w14:textId="77777777" w:rsidR="000E6F64" w:rsidRDefault="000E6F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43EB6" w14:textId="77777777" w:rsidR="002835D2" w:rsidRDefault="002835D2" w:rsidP="0092526E">
      <w:pPr>
        <w:spacing w:after="0" w:line="240" w:lineRule="auto"/>
      </w:pPr>
      <w:r>
        <w:separator/>
      </w:r>
    </w:p>
  </w:footnote>
  <w:footnote w:type="continuationSeparator" w:id="0">
    <w:p w14:paraId="0B9998E3" w14:textId="77777777" w:rsidR="002835D2" w:rsidRDefault="002835D2" w:rsidP="00925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4F81BD" w:themeColor="accent1"/>
        <w:sz w:val="18"/>
      </w:rPr>
      <w:alias w:val="Subtitle"/>
      <w:id w:val="77807653"/>
      <w:dataBinding w:prefixMappings="xmlns:ns0='http://schemas.openxmlformats.org/package/2006/metadata/core-properties' xmlns:ns1='http://purl.org/dc/elements/1.1/'" w:xpath="/ns0:coreProperties[1]/ns1:subject[1]" w:storeItemID="{6C3C8BC8-F283-45AE-878A-BAB7291924A1}"/>
      <w:text/>
    </w:sdtPr>
    <w:sdtEndPr/>
    <w:sdtContent>
      <w:p w14:paraId="2905A898" w14:textId="1B6F79EE" w:rsidR="00214E86" w:rsidRPr="00214E86" w:rsidRDefault="005F7E45" w:rsidP="00984337">
        <w:pPr>
          <w:pStyle w:val="Header"/>
          <w:tabs>
            <w:tab w:val="left" w:pos="2580"/>
            <w:tab w:val="left" w:pos="2985"/>
          </w:tabs>
          <w:spacing w:after="120" w:line="276" w:lineRule="auto"/>
          <w:jc w:val="right"/>
          <w:rPr>
            <w:color w:val="4F81BD" w:themeColor="accent1"/>
            <w:sz w:val="18"/>
          </w:rPr>
        </w:pPr>
        <w:r>
          <w:rPr>
            <w:color w:val="4F81BD" w:themeColor="accent1"/>
            <w:sz w:val="18"/>
            <w:lang w:val="en-ZA"/>
          </w:rPr>
          <w:t>TOR WEF Nexus Country Perspective Papers</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20A04"/>
    <w:multiLevelType w:val="multilevel"/>
    <w:tmpl w:val="EBFCB2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3F2B6A"/>
    <w:multiLevelType w:val="hybridMultilevel"/>
    <w:tmpl w:val="4C2CB6EE"/>
    <w:lvl w:ilvl="0" w:tplc="81D4398C">
      <w:start w:val="1"/>
      <w:numFmt w:val="lowerLetter"/>
      <w:lvlText w:val="%1)"/>
      <w:lvlJc w:val="left"/>
      <w:pPr>
        <w:ind w:left="1125" w:hanging="360"/>
      </w:pPr>
      <w:rPr>
        <w:rFonts w:asciiTheme="minorHAnsi" w:eastAsiaTheme="minorHAnsi" w:hAnsiTheme="minorHAnsi" w:cstheme="minorBidi"/>
      </w:rPr>
    </w:lvl>
    <w:lvl w:ilvl="1" w:tplc="1C090003">
      <w:start w:val="1"/>
      <w:numFmt w:val="bullet"/>
      <w:lvlText w:val="o"/>
      <w:lvlJc w:val="left"/>
      <w:pPr>
        <w:ind w:left="1845" w:hanging="360"/>
      </w:pPr>
      <w:rPr>
        <w:rFonts w:ascii="Courier New" w:hAnsi="Courier New" w:cs="Courier New" w:hint="default"/>
      </w:rPr>
    </w:lvl>
    <w:lvl w:ilvl="2" w:tplc="1C090005" w:tentative="1">
      <w:start w:val="1"/>
      <w:numFmt w:val="bullet"/>
      <w:lvlText w:val=""/>
      <w:lvlJc w:val="left"/>
      <w:pPr>
        <w:ind w:left="2565" w:hanging="360"/>
      </w:pPr>
      <w:rPr>
        <w:rFonts w:ascii="Wingdings" w:hAnsi="Wingdings" w:hint="default"/>
      </w:rPr>
    </w:lvl>
    <w:lvl w:ilvl="3" w:tplc="1C090001" w:tentative="1">
      <w:start w:val="1"/>
      <w:numFmt w:val="bullet"/>
      <w:lvlText w:val=""/>
      <w:lvlJc w:val="left"/>
      <w:pPr>
        <w:ind w:left="3285" w:hanging="360"/>
      </w:pPr>
      <w:rPr>
        <w:rFonts w:ascii="Symbol" w:hAnsi="Symbol" w:hint="default"/>
      </w:rPr>
    </w:lvl>
    <w:lvl w:ilvl="4" w:tplc="1C090003" w:tentative="1">
      <w:start w:val="1"/>
      <w:numFmt w:val="bullet"/>
      <w:lvlText w:val="o"/>
      <w:lvlJc w:val="left"/>
      <w:pPr>
        <w:ind w:left="4005" w:hanging="360"/>
      </w:pPr>
      <w:rPr>
        <w:rFonts w:ascii="Courier New" w:hAnsi="Courier New" w:cs="Courier New" w:hint="default"/>
      </w:rPr>
    </w:lvl>
    <w:lvl w:ilvl="5" w:tplc="1C090005" w:tentative="1">
      <w:start w:val="1"/>
      <w:numFmt w:val="bullet"/>
      <w:lvlText w:val=""/>
      <w:lvlJc w:val="left"/>
      <w:pPr>
        <w:ind w:left="4725" w:hanging="360"/>
      </w:pPr>
      <w:rPr>
        <w:rFonts w:ascii="Wingdings" w:hAnsi="Wingdings" w:hint="default"/>
      </w:rPr>
    </w:lvl>
    <w:lvl w:ilvl="6" w:tplc="1C090001" w:tentative="1">
      <w:start w:val="1"/>
      <w:numFmt w:val="bullet"/>
      <w:lvlText w:val=""/>
      <w:lvlJc w:val="left"/>
      <w:pPr>
        <w:ind w:left="5445" w:hanging="360"/>
      </w:pPr>
      <w:rPr>
        <w:rFonts w:ascii="Symbol" w:hAnsi="Symbol" w:hint="default"/>
      </w:rPr>
    </w:lvl>
    <w:lvl w:ilvl="7" w:tplc="1C090003" w:tentative="1">
      <w:start w:val="1"/>
      <w:numFmt w:val="bullet"/>
      <w:lvlText w:val="o"/>
      <w:lvlJc w:val="left"/>
      <w:pPr>
        <w:ind w:left="6165" w:hanging="360"/>
      </w:pPr>
      <w:rPr>
        <w:rFonts w:ascii="Courier New" w:hAnsi="Courier New" w:cs="Courier New" w:hint="default"/>
      </w:rPr>
    </w:lvl>
    <w:lvl w:ilvl="8" w:tplc="1C090005" w:tentative="1">
      <w:start w:val="1"/>
      <w:numFmt w:val="bullet"/>
      <w:lvlText w:val=""/>
      <w:lvlJc w:val="left"/>
      <w:pPr>
        <w:ind w:left="6885" w:hanging="360"/>
      </w:pPr>
      <w:rPr>
        <w:rFonts w:ascii="Wingdings" w:hAnsi="Wingdings" w:hint="default"/>
      </w:rPr>
    </w:lvl>
  </w:abstractNum>
  <w:abstractNum w:abstractNumId="2" w15:restartNumberingAfterBreak="0">
    <w:nsid w:val="23F81A43"/>
    <w:multiLevelType w:val="hybridMultilevel"/>
    <w:tmpl w:val="4456F02C"/>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2B6450F1"/>
    <w:multiLevelType w:val="hybridMultilevel"/>
    <w:tmpl w:val="02B41308"/>
    <w:lvl w:ilvl="0" w:tplc="7890CCB2">
      <w:start w:val="1"/>
      <w:numFmt w:val="lowerLetter"/>
      <w:lvlText w:val="%1)"/>
      <w:lvlJc w:val="left"/>
      <w:pPr>
        <w:ind w:left="1125" w:hanging="360"/>
      </w:pPr>
      <w:rPr>
        <w:rFonts w:asciiTheme="minorHAnsi" w:eastAsiaTheme="minorHAnsi" w:hAnsiTheme="minorHAnsi" w:cstheme="minorBidi"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C992493"/>
    <w:multiLevelType w:val="multilevel"/>
    <w:tmpl w:val="98D005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7B6BB4"/>
    <w:multiLevelType w:val="hybridMultilevel"/>
    <w:tmpl w:val="54BAF8E6"/>
    <w:lvl w:ilvl="0" w:tplc="3968AF30">
      <w:start w:val="1"/>
      <w:numFmt w:val="lowerLetter"/>
      <w:lvlText w:val="%1)"/>
      <w:lvlJc w:val="left"/>
      <w:pPr>
        <w:ind w:left="1125" w:hanging="360"/>
      </w:pPr>
      <w:rPr>
        <w:rFonts w:asciiTheme="minorHAnsi" w:eastAsiaTheme="minorHAnsi" w:hAnsiTheme="minorHAnsi" w:cstheme="minorBidi"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5BC38A3"/>
    <w:multiLevelType w:val="multilevel"/>
    <w:tmpl w:val="11543FE6"/>
    <w:lvl w:ilvl="0">
      <w:start w:val="1"/>
      <w:numFmt w:val="decimal"/>
      <w:lvlText w:val="%1"/>
      <w:lvlJc w:val="left"/>
      <w:pPr>
        <w:ind w:left="402" w:hanging="402"/>
      </w:pPr>
      <w:rPr>
        <w:rFonts w:hint="default"/>
      </w:rPr>
    </w:lvl>
    <w:lvl w:ilvl="1">
      <w:start w:val="1"/>
      <w:numFmt w:val="decimal"/>
      <w:lvlText w:val="%1.%2"/>
      <w:lvlJc w:val="left"/>
      <w:pPr>
        <w:ind w:left="402" w:hanging="40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A9D4B65"/>
    <w:multiLevelType w:val="multilevel"/>
    <w:tmpl w:val="81ECC5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9B60501"/>
    <w:multiLevelType w:val="hybridMultilevel"/>
    <w:tmpl w:val="4B6A99CC"/>
    <w:lvl w:ilvl="0" w:tplc="943418CC">
      <w:start w:val="1"/>
      <w:numFmt w:val="lowerLetter"/>
      <w:lvlText w:val="%1)"/>
      <w:lvlJc w:val="left"/>
      <w:pPr>
        <w:ind w:left="1125" w:hanging="360"/>
      </w:pPr>
      <w:rPr>
        <w:rFonts w:asciiTheme="minorHAnsi" w:eastAsiaTheme="minorHAnsi" w:hAnsiTheme="minorHAnsi" w:cstheme="minorBid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A0A20EC"/>
    <w:multiLevelType w:val="hybridMultilevel"/>
    <w:tmpl w:val="49604F5C"/>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4BF53796"/>
    <w:multiLevelType w:val="hybridMultilevel"/>
    <w:tmpl w:val="44ACDE30"/>
    <w:lvl w:ilvl="0" w:tplc="B694DEA8">
      <w:start w:val="1"/>
      <w:numFmt w:val="lowerLetter"/>
      <w:lvlText w:val="%1)"/>
      <w:lvlJc w:val="left"/>
      <w:pPr>
        <w:ind w:left="1125" w:hanging="360"/>
      </w:pPr>
      <w:rPr>
        <w:rFonts w:asciiTheme="minorHAnsi" w:eastAsiaTheme="minorHAnsi" w:hAnsiTheme="minorHAnsi" w:cstheme="minorBidi"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AA53923"/>
    <w:multiLevelType w:val="multilevel"/>
    <w:tmpl w:val="41C0C4AA"/>
    <w:lvl w:ilvl="0">
      <w:start w:val="2"/>
      <w:numFmt w:val="decimal"/>
      <w:lvlText w:val="%1"/>
      <w:lvlJc w:val="left"/>
      <w:pPr>
        <w:ind w:left="402" w:hanging="402"/>
      </w:pPr>
      <w:rPr>
        <w:rFonts w:hint="default"/>
      </w:rPr>
    </w:lvl>
    <w:lvl w:ilvl="1">
      <w:start w:val="1"/>
      <w:numFmt w:val="decimal"/>
      <w:lvlText w:val="%1.%2"/>
      <w:lvlJc w:val="left"/>
      <w:pPr>
        <w:ind w:left="402" w:hanging="40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60049D5"/>
    <w:multiLevelType w:val="multilevel"/>
    <w:tmpl w:val="77B86450"/>
    <w:lvl w:ilvl="0">
      <w:start w:val="1"/>
      <w:numFmt w:val="decimal"/>
      <w:lvlText w:val="%1"/>
      <w:lvlJc w:val="left"/>
      <w:pPr>
        <w:ind w:left="402" w:hanging="402"/>
      </w:pPr>
      <w:rPr>
        <w:rFonts w:hint="default"/>
      </w:rPr>
    </w:lvl>
    <w:lvl w:ilvl="1">
      <w:start w:val="2"/>
      <w:numFmt w:val="decimal"/>
      <w:lvlText w:val="%1.%2"/>
      <w:lvlJc w:val="left"/>
      <w:pPr>
        <w:ind w:left="402" w:hanging="40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82D5AE8"/>
    <w:multiLevelType w:val="hybridMultilevel"/>
    <w:tmpl w:val="6DB2B13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69966B3A"/>
    <w:multiLevelType w:val="hybridMultilevel"/>
    <w:tmpl w:val="D56626F2"/>
    <w:lvl w:ilvl="0" w:tplc="29F86A34">
      <w:start w:val="1"/>
      <w:numFmt w:val="lowerLetter"/>
      <w:lvlText w:val="%1)"/>
      <w:lvlJc w:val="left"/>
      <w:pPr>
        <w:ind w:left="1125" w:hanging="360"/>
      </w:pPr>
      <w:rPr>
        <w:rFonts w:asciiTheme="minorHAnsi" w:eastAsiaTheme="minorHAnsi" w:hAnsiTheme="minorHAnsi" w:cstheme="minorBid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7CF81358"/>
    <w:multiLevelType w:val="multilevel"/>
    <w:tmpl w:val="B60ED2DE"/>
    <w:lvl w:ilvl="0">
      <w:start w:val="4"/>
      <w:numFmt w:val="decimal"/>
      <w:lvlText w:val="%1"/>
      <w:lvlJc w:val="left"/>
      <w:pPr>
        <w:ind w:left="402" w:hanging="402"/>
      </w:pPr>
      <w:rPr>
        <w:rFonts w:hint="default"/>
      </w:rPr>
    </w:lvl>
    <w:lvl w:ilvl="1">
      <w:start w:val="1"/>
      <w:numFmt w:val="decimal"/>
      <w:lvlText w:val="%1.%2"/>
      <w:lvlJc w:val="left"/>
      <w:pPr>
        <w:ind w:left="402" w:hanging="40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13"/>
  </w:num>
  <w:num w:numId="3">
    <w:abstractNumId w:val="0"/>
  </w:num>
  <w:num w:numId="4">
    <w:abstractNumId w:val="6"/>
  </w:num>
  <w:num w:numId="5">
    <w:abstractNumId w:val="12"/>
  </w:num>
  <w:num w:numId="6">
    <w:abstractNumId w:val="11"/>
  </w:num>
  <w:num w:numId="7">
    <w:abstractNumId w:val="15"/>
  </w:num>
  <w:num w:numId="8">
    <w:abstractNumId w:val="2"/>
  </w:num>
  <w:num w:numId="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5"/>
  </w:num>
  <w:num w:numId="13">
    <w:abstractNumId w:val="14"/>
  </w:num>
  <w:num w:numId="14">
    <w:abstractNumId w:val="3"/>
  </w:num>
  <w:num w:numId="15">
    <w:abstractNumId w:val="9"/>
  </w:num>
  <w:num w:numId="1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48B"/>
    <w:rsid w:val="00002893"/>
    <w:rsid w:val="00011C71"/>
    <w:rsid w:val="00017E74"/>
    <w:rsid w:val="00027909"/>
    <w:rsid w:val="00051F23"/>
    <w:rsid w:val="00062F1E"/>
    <w:rsid w:val="000664DA"/>
    <w:rsid w:val="00077E59"/>
    <w:rsid w:val="00080CCB"/>
    <w:rsid w:val="000822A8"/>
    <w:rsid w:val="0009405B"/>
    <w:rsid w:val="000A0193"/>
    <w:rsid w:val="000B017C"/>
    <w:rsid w:val="000B080F"/>
    <w:rsid w:val="000C4F35"/>
    <w:rsid w:val="000C7376"/>
    <w:rsid w:val="000E3C51"/>
    <w:rsid w:val="000E6F64"/>
    <w:rsid w:val="000F00E7"/>
    <w:rsid w:val="000F22F3"/>
    <w:rsid w:val="000F5C73"/>
    <w:rsid w:val="00103221"/>
    <w:rsid w:val="001108E9"/>
    <w:rsid w:val="001157B5"/>
    <w:rsid w:val="00116E9D"/>
    <w:rsid w:val="0011784D"/>
    <w:rsid w:val="00124D37"/>
    <w:rsid w:val="00134E0D"/>
    <w:rsid w:val="00134E33"/>
    <w:rsid w:val="00135D30"/>
    <w:rsid w:val="00135E0C"/>
    <w:rsid w:val="00137954"/>
    <w:rsid w:val="00137BAE"/>
    <w:rsid w:val="00143C95"/>
    <w:rsid w:val="0014594D"/>
    <w:rsid w:val="0014799F"/>
    <w:rsid w:val="00150DDC"/>
    <w:rsid w:val="00155E01"/>
    <w:rsid w:val="0016166C"/>
    <w:rsid w:val="00161C07"/>
    <w:rsid w:val="00167E4B"/>
    <w:rsid w:val="00175C3C"/>
    <w:rsid w:val="0018638C"/>
    <w:rsid w:val="00186E50"/>
    <w:rsid w:val="0019708A"/>
    <w:rsid w:val="001A3236"/>
    <w:rsid w:val="001A53C5"/>
    <w:rsid w:val="001C27D3"/>
    <w:rsid w:val="001C4CAB"/>
    <w:rsid w:val="001D492E"/>
    <w:rsid w:val="001E751E"/>
    <w:rsid w:val="002029CA"/>
    <w:rsid w:val="00203FD6"/>
    <w:rsid w:val="00205F49"/>
    <w:rsid w:val="00214E86"/>
    <w:rsid w:val="0021519E"/>
    <w:rsid w:val="00224632"/>
    <w:rsid w:val="00232A60"/>
    <w:rsid w:val="002348FB"/>
    <w:rsid w:val="002459EB"/>
    <w:rsid w:val="00254553"/>
    <w:rsid w:val="002625DC"/>
    <w:rsid w:val="002733E1"/>
    <w:rsid w:val="00280BCD"/>
    <w:rsid w:val="002835D2"/>
    <w:rsid w:val="002851B8"/>
    <w:rsid w:val="002A195B"/>
    <w:rsid w:val="002A2555"/>
    <w:rsid w:val="002B46A6"/>
    <w:rsid w:val="002C0E1A"/>
    <w:rsid w:val="002C1BAC"/>
    <w:rsid w:val="002D5AF8"/>
    <w:rsid w:val="002F37E2"/>
    <w:rsid w:val="002F7A3C"/>
    <w:rsid w:val="00305D9B"/>
    <w:rsid w:val="00311DB0"/>
    <w:rsid w:val="00312610"/>
    <w:rsid w:val="00323629"/>
    <w:rsid w:val="00326728"/>
    <w:rsid w:val="00326AB2"/>
    <w:rsid w:val="003444EC"/>
    <w:rsid w:val="003457C5"/>
    <w:rsid w:val="00346B12"/>
    <w:rsid w:val="00350342"/>
    <w:rsid w:val="0035751A"/>
    <w:rsid w:val="0035765C"/>
    <w:rsid w:val="00367EBB"/>
    <w:rsid w:val="00373630"/>
    <w:rsid w:val="003832FD"/>
    <w:rsid w:val="0038333E"/>
    <w:rsid w:val="00385803"/>
    <w:rsid w:val="0039394E"/>
    <w:rsid w:val="00393F87"/>
    <w:rsid w:val="003A1722"/>
    <w:rsid w:val="003B33C4"/>
    <w:rsid w:val="003B693F"/>
    <w:rsid w:val="003C48E1"/>
    <w:rsid w:val="003C5CCF"/>
    <w:rsid w:val="003D6791"/>
    <w:rsid w:val="003D74E0"/>
    <w:rsid w:val="003E2CC6"/>
    <w:rsid w:val="003E546A"/>
    <w:rsid w:val="00400FF4"/>
    <w:rsid w:val="0040218F"/>
    <w:rsid w:val="00404F01"/>
    <w:rsid w:val="004072FA"/>
    <w:rsid w:val="004174FC"/>
    <w:rsid w:val="00417C81"/>
    <w:rsid w:val="0042284A"/>
    <w:rsid w:val="0043364B"/>
    <w:rsid w:val="0043480F"/>
    <w:rsid w:val="0044018A"/>
    <w:rsid w:val="00443E1C"/>
    <w:rsid w:val="00444212"/>
    <w:rsid w:val="00452CD1"/>
    <w:rsid w:val="00460686"/>
    <w:rsid w:val="00460CC7"/>
    <w:rsid w:val="00462A70"/>
    <w:rsid w:val="004653B4"/>
    <w:rsid w:val="004836CE"/>
    <w:rsid w:val="0048541D"/>
    <w:rsid w:val="00486E13"/>
    <w:rsid w:val="00493A2F"/>
    <w:rsid w:val="004A1D84"/>
    <w:rsid w:val="004B3995"/>
    <w:rsid w:val="004C0187"/>
    <w:rsid w:val="004C025C"/>
    <w:rsid w:val="004C0E0D"/>
    <w:rsid w:val="004C4AEC"/>
    <w:rsid w:val="004C56FA"/>
    <w:rsid w:val="004D1DD7"/>
    <w:rsid w:val="004D3806"/>
    <w:rsid w:val="004D7319"/>
    <w:rsid w:val="004E79D4"/>
    <w:rsid w:val="004F158F"/>
    <w:rsid w:val="004F54BB"/>
    <w:rsid w:val="00500FFD"/>
    <w:rsid w:val="005016FD"/>
    <w:rsid w:val="00510564"/>
    <w:rsid w:val="0051575E"/>
    <w:rsid w:val="005245F0"/>
    <w:rsid w:val="005306BF"/>
    <w:rsid w:val="0054046D"/>
    <w:rsid w:val="0054153A"/>
    <w:rsid w:val="00542B28"/>
    <w:rsid w:val="005524F0"/>
    <w:rsid w:val="0055474B"/>
    <w:rsid w:val="005566C8"/>
    <w:rsid w:val="00556A07"/>
    <w:rsid w:val="00567270"/>
    <w:rsid w:val="00567C3E"/>
    <w:rsid w:val="00582326"/>
    <w:rsid w:val="00590777"/>
    <w:rsid w:val="0059174B"/>
    <w:rsid w:val="005A2CEA"/>
    <w:rsid w:val="005A497B"/>
    <w:rsid w:val="005B07CD"/>
    <w:rsid w:val="005B1712"/>
    <w:rsid w:val="005B32C1"/>
    <w:rsid w:val="005B3DC9"/>
    <w:rsid w:val="005D1944"/>
    <w:rsid w:val="005D21E7"/>
    <w:rsid w:val="005E09F4"/>
    <w:rsid w:val="005E0E91"/>
    <w:rsid w:val="005E3C43"/>
    <w:rsid w:val="005E62F3"/>
    <w:rsid w:val="005F283E"/>
    <w:rsid w:val="005F2A1C"/>
    <w:rsid w:val="005F5410"/>
    <w:rsid w:val="005F7E45"/>
    <w:rsid w:val="00605308"/>
    <w:rsid w:val="006142F7"/>
    <w:rsid w:val="00615A7B"/>
    <w:rsid w:val="00621224"/>
    <w:rsid w:val="006212A4"/>
    <w:rsid w:val="00632B0D"/>
    <w:rsid w:val="0064709F"/>
    <w:rsid w:val="00655724"/>
    <w:rsid w:val="00656087"/>
    <w:rsid w:val="0066137A"/>
    <w:rsid w:val="00662105"/>
    <w:rsid w:val="0066743B"/>
    <w:rsid w:val="00667BAC"/>
    <w:rsid w:val="0067048B"/>
    <w:rsid w:val="006741BF"/>
    <w:rsid w:val="00677C6E"/>
    <w:rsid w:val="006B60C7"/>
    <w:rsid w:val="006B74CD"/>
    <w:rsid w:val="006C1AFD"/>
    <w:rsid w:val="006D0F99"/>
    <w:rsid w:val="006D7098"/>
    <w:rsid w:val="006E3520"/>
    <w:rsid w:val="006E772D"/>
    <w:rsid w:val="006E79E5"/>
    <w:rsid w:val="006E7B01"/>
    <w:rsid w:val="006F0710"/>
    <w:rsid w:val="006F3181"/>
    <w:rsid w:val="007005F1"/>
    <w:rsid w:val="00707A35"/>
    <w:rsid w:val="00714FC5"/>
    <w:rsid w:val="00722E64"/>
    <w:rsid w:val="007237D7"/>
    <w:rsid w:val="0072683F"/>
    <w:rsid w:val="00730B89"/>
    <w:rsid w:val="00732E73"/>
    <w:rsid w:val="0075135E"/>
    <w:rsid w:val="007604C3"/>
    <w:rsid w:val="00762870"/>
    <w:rsid w:val="00765B20"/>
    <w:rsid w:val="00787BF0"/>
    <w:rsid w:val="00787D83"/>
    <w:rsid w:val="00790D23"/>
    <w:rsid w:val="007911B6"/>
    <w:rsid w:val="007B4137"/>
    <w:rsid w:val="007C3212"/>
    <w:rsid w:val="007C69E9"/>
    <w:rsid w:val="007D4F31"/>
    <w:rsid w:val="007E2438"/>
    <w:rsid w:val="007E38C0"/>
    <w:rsid w:val="007F1139"/>
    <w:rsid w:val="007F6A73"/>
    <w:rsid w:val="0080576E"/>
    <w:rsid w:val="00807B13"/>
    <w:rsid w:val="00812DFE"/>
    <w:rsid w:val="00814515"/>
    <w:rsid w:val="00817A88"/>
    <w:rsid w:val="00840774"/>
    <w:rsid w:val="00850B91"/>
    <w:rsid w:val="0086752D"/>
    <w:rsid w:val="00870F65"/>
    <w:rsid w:val="00873023"/>
    <w:rsid w:val="00875F83"/>
    <w:rsid w:val="008773E4"/>
    <w:rsid w:val="00881C93"/>
    <w:rsid w:val="0088223D"/>
    <w:rsid w:val="0088259A"/>
    <w:rsid w:val="00892C4C"/>
    <w:rsid w:val="008B6C22"/>
    <w:rsid w:val="008C1BEB"/>
    <w:rsid w:val="008D141A"/>
    <w:rsid w:val="008D5BAB"/>
    <w:rsid w:val="008E1EB5"/>
    <w:rsid w:val="008E7F84"/>
    <w:rsid w:val="009017CE"/>
    <w:rsid w:val="0090269A"/>
    <w:rsid w:val="00903992"/>
    <w:rsid w:val="0090617F"/>
    <w:rsid w:val="009177BA"/>
    <w:rsid w:val="009220EE"/>
    <w:rsid w:val="0092526E"/>
    <w:rsid w:val="0093008B"/>
    <w:rsid w:val="0095178C"/>
    <w:rsid w:val="009611F8"/>
    <w:rsid w:val="009663D6"/>
    <w:rsid w:val="00971205"/>
    <w:rsid w:val="00974135"/>
    <w:rsid w:val="00983670"/>
    <w:rsid w:val="00984337"/>
    <w:rsid w:val="009B0A9E"/>
    <w:rsid w:val="009B384C"/>
    <w:rsid w:val="009B48B5"/>
    <w:rsid w:val="009C7C67"/>
    <w:rsid w:val="009D2A20"/>
    <w:rsid w:val="009E14B9"/>
    <w:rsid w:val="009E164A"/>
    <w:rsid w:val="009E3533"/>
    <w:rsid w:val="009F41AE"/>
    <w:rsid w:val="00A11822"/>
    <w:rsid w:val="00A13F81"/>
    <w:rsid w:val="00A24462"/>
    <w:rsid w:val="00A40166"/>
    <w:rsid w:val="00A426C0"/>
    <w:rsid w:val="00A42F4B"/>
    <w:rsid w:val="00A451DE"/>
    <w:rsid w:val="00A51B28"/>
    <w:rsid w:val="00A51E36"/>
    <w:rsid w:val="00A53AFF"/>
    <w:rsid w:val="00A54A47"/>
    <w:rsid w:val="00A57C3B"/>
    <w:rsid w:val="00A601F2"/>
    <w:rsid w:val="00A66ED8"/>
    <w:rsid w:val="00A71A0E"/>
    <w:rsid w:val="00A75007"/>
    <w:rsid w:val="00A8392A"/>
    <w:rsid w:val="00A915D1"/>
    <w:rsid w:val="00A9439E"/>
    <w:rsid w:val="00AC19BC"/>
    <w:rsid w:val="00AC29F9"/>
    <w:rsid w:val="00AC6C0A"/>
    <w:rsid w:val="00AC7DE0"/>
    <w:rsid w:val="00AD0102"/>
    <w:rsid w:val="00AD2A1A"/>
    <w:rsid w:val="00AD5506"/>
    <w:rsid w:val="00AD6CD2"/>
    <w:rsid w:val="00AD70E7"/>
    <w:rsid w:val="00AE0B15"/>
    <w:rsid w:val="00AE1941"/>
    <w:rsid w:val="00AF3D5C"/>
    <w:rsid w:val="00AF4338"/>
    <w:rsid w:val="00B049AC"/>
    <w:rsid w:val="00B10A31"/>
    <w:rsid w:val="00B1333E"/>
    <w:rsid w:val="00B173FC"/>
    <w:rsid w:val="00B24183"/>
    <w:rsid w:val="00B27BFE"/>
    <w:rsid w:val="00B3178C"/>
    <w:rsid w:val="00B32FB6"/>
    <w:rsid w:val="00B3753B"/>
    <w:rsid w:val="00B41E09"/>
    <w:rsid w:val="00B470C2"/>
    <w:rsid w:val="00B5132F"/>
    <w:rsid w:val="00B56106"/>
    <w:rsid w:val="00B71CD8"/>
    <w:rsid w:val="00B74757"/>
    <w:rsid w:val="00B81CBE"/>
    <w:rsid w:val="00B955D2"/>
    <w:rsid w:val="00BA4747"/>
    <w:rsid w:val="00BA7DD2"/>
    <w:rsid w:val="00BC7659"/>
    <w:rsid w:val="00BD12FF"/>
    <w:rsid w:val="00BD2AA9"/>
    <w:rsid w:val="00BE4A8F"/>
    <w:rsid w:val="00BE6775"/>
    <w:rsid w:val="00BF1AE0"/>
    <w:rsid w:val="00C06495"/>
    <w:rsid w:val="00C10FA8"/>
    <w:rsid w:val="00C136D7"/>
    <w:rsid w:val="00C226CB"/>
    <w:rsid w:val="00C2379B"/>
    <w:rsid w:val="00C33351"/>
    <w:rsid w:val="00C57CD6"/>
    <w:rsid w:val="00C6079B"/>
    <w:rsid w:val="00C61D92"/>
    <w:rsid w:val="00C73321"/>
    <w:rsid w:val="00C76AC1"/>
    <w:rsid w:val="00C81AC2"/>
    <w:rsid w:val="00C83481"/>
    <w:rsid w:val="00C8478B"/>
    <w:rsid w:val="00C84869"/>
    <w:rsid w:val="00C876DC"/>
    <w:rsid w:val="00C972D8"/>
    <w:rsid w:val="00CC726B"/>
    <w:rsid w:val="00CD2934"/>
    <w:rsid w:val="00CE2C09"/>
    <w:rsid w:val="00D062DE"/>
    <w:rsid w:val="00D17032"/>
    <w:rsid w:val="00D2094C"/>
    <w:rsid w:val="00D22FD7"/>
    <w:rsid w:val="00D24C00"/>
    <w:rsid w:val="00D3088A"/>
    <w:rsid w:val="00D324C1"/>
    <w:rsid w:val="00D32A40"/>
    <w:rsid w:val="00D3435A"/>
    <w:rsid w:val="00D402FC"/>
    <w:rsid w:val="00D403AD"/>
    <w:rsid w:val="00D41C93"/>
    <w:rsid w:val="00D42814"/>
    <w:rsid w:val="00D4309F"/>
    <w:rsid w:val="00D46AB9"/>
    <w:rsid w:val="00D47ECB"/>
    <w:rsid w:val="00D51CBD"/>
    <w:rsid w:val="00D56FF7"/>
    <w:rsid w:val="00D73A54"/>
    <w:rsid w:val="00D74AA5"/>
    <w:rsid w:val="00D805E7"/>
    <w:rsid w:val="00D83A6C"/>
    <w:rsid w:val="00D84BA3"/>
    <w:rsid w:val="00D867E1"/>
    <w:rsid w:val="00D91E8B"/>
    <w:rsid w:val="00DA09B4"/>
    <w:rsid w:val="00DA0F3D"/>
    <w:rsid w:val="00DA1ABD"/>
    <w:rsid w:val="00DA4C36"/>
    <w:rsid w:val="00DD4385"/>
    <w:rsid w:val="00DD57BB"/>
    <w:rsid w:val="00DD5AE0"/>
    <w:rsid w:val="00DD69DD"/>
    <w:rsid w:val="00DD7DA0"/>
    <w:rsid w:val="00DE65BB"/>
    <w:rsid w:val="00DE7B55"/>
    <w:rsid w:val="00DF466F"/>
    <w:rsid w:val="00DF7CCA"/>
    <w:rsid w:val="00E01859"/>
    <w:rsid w:val="00E053A9"/>
    <w:rsid w:val="00E203B2"/>
    <w:rsid w:val="00E24BF0"/>
    <w:rsid w:val="00E27518"/>
    <w:rsid w:val="00E27E04"/>
    <w:rsid w:val="00E30BE2"/>
    <w:rsid w:val="00E327A1"/>
    <w:rsid w:val="00E4142E"/>
    <w:rsid w:val="00E42CAD"/>
    <w:rsid w:val="00E466D1"/>
    <w:rsid w:val="00E55DE0"/>
    <w:rsid w:val="00E5735F"/>
    <w:rsid w:val="00E65296"/>
    <w:rsid w:val="00E77172"/>
    <w:rsid w:val="00E81244"/>
    <w:rsid w:val="00E81B25"/>
    <w:rsid w:val="00E81D69"/>
    <w:rsid w:val="00E967EA"/>
    <w:rsid w:val="00E977E7"/>
    <w:rsid w:val="00EA75DB"/>
    <w:rsid w:val="00EB17B3"/>
    <w:rsid w:val="00EB1A91"/>
    <w:rsid w:val="00EB3AEA"/>
    <w:rsid w:val="00EB58AE"/>
    <w:rsid w:val="00EE1E90"/>
    <w:rsid w:val="00EE4590"/>
    <w:rsid w:val="00EE6176"/>
    <w:rsid w:val="00EE7D16"/>
    <w:rsid w:val="00F116C9"/>
    <w:rsid w:val="00F20F33"/>
    <w:rsid w:val="00F21C25"/>
    <w:rsid w:val="00F25A0F"/>
    <w:rsid w:val="00F31843"/>
    <w:rsid w:val="00F35C4C"/>
    <w:rsid w:val="00F3778E"/>
    <w:rsid w:val="00F40513"/>
    <w:rsid w:val="00F41372"/>
    <w:rsid w:val="00F4373D"/>
    <w:rsid w:val="00F56ED2"/>
    <w:rsid w:val="00F6089D"/>
    <w:rsid w:val="00F61137"/>
    <w:rsid w:val="00F62FFC"/>
    <w:rsid w:val="00F878A4"/>
    <w:rsid w:val="00F910C8"/>
    <w:rsid w:val="00F972F4"/>
    <w:rsid w:val="00FB5810"/>
    <w:rsid w:val="00FB7CA4"/>
    <w:rsid w:val="00FC78E4"/>
    <w:rsid w:val="00FD6418"/>
    <w:rsid w:val="00FE388B"/>
    <w:rsid w:val="00FE753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CF52E7"/>
  <w15:docId w15:val="{D325E8C2-F059-41CD-B875-B9C0B803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84C"/>
    <w:rPr>
      <w:sz w:val="24"/>
    </w:rPr>
  </w:style>
  <w:style w:type="paragraph" w:styleId="Heading1">
    <w:name w:val="heading 1"/>
    <w:basedOn w:val="Heading2"/>
    <w:next w:val="Normal"/>
    <w:link w:val="Heading1Char"/>
    <w:uiPriority w:val="9"/>
    <w:qFormat/>
    <w:rsid w:val="009B384C"/>
    <w:pPr>
      <w:widowControl w:val="0"/>
      <w:spacing w:before="0" w:beforeAutospacing="0" w:after="120" w:afterAutospacing="0"/>
      <w:outlineLvl w:val="0"/>
    </w:pPr>
    <w:rPr>
      <w:sz w:val="36"/>
      <w:szCs w:val="44"/>
    </w:rPr>
  </w:style>
  <w:style w:type="paragraph" w:styleId="Heading2">
    <w:name w:val="heading 2"/>
    <w:basedOn w:val="Normal"/>
    <w:link w:val="Heading2Char"/>
    <w:uiPriority w:val="9"/>
    <w:qFormat/>
    <w:rsid w:val="009B384C"/>
    <w:pPr>
      <w:spacing w:before="100" w:beforeAutospacing="1" w:after="100" w:afterAutospacing="1" w:line="240" w:lineRule="atLeast"/>
      <w:outlineLvl w:val="1"/>
    </w:pPr>
    <w:rPr>
      <w:rFonts w:ascii="Trebuchet MS" w:eastAsia="Times New Roman" w:hAnsi="Trebuchet MS" w:cs="Times New Roman"/>
      <w:color w:val="00AA4E"/>
      <w:sz w:val="28"/>
      <w:szCs w:val="41"/>
      <w:lang w:val="en-GB" w:eastAsia="en-GB"/>
    </w:rPr>
  </w:style>
  <w:style w:type="paragraph" w:styleId="Heading3">
    <w:name w:val="heading 3"/>
    <w:basedOn w:val="Normal"/>
    <w:next w:val="Normal"/>
    <w:link w:val="Heading3Char"/>
    <w:uiPriority w:val="9"/>
    <w:unhideWhenUsed/>
    <w:qFormat/>
    <w:rsid w:val="009B38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7EA"/>
    <w:rPr>
      <w:rFonts w:ascii="Tahoma" w:hAnsi="Tahoma" w:cs="Tahoma"/>
      <w:sz w:val="16"/>
      <w:szCs w:val="16"/>
    </w:rPr>
  </w:style>
  <w:style w:type="character" w:styleId="Hyperlink">
    <w:name w:val="Hyperlink"/>
    <w:basedOn w:val="DefaultParagraphFont"/>
    <w:uiPriority w:val="99"/>
    <w:unhideWhenUsed/>
    <w:rsid w:val="005245F0"/>
    <w:rPr>
      <w:color w:val="0000FF"/>
      <w:u w:val="single"/>
    </w:rPr>
  </w:style>
  <w:style w:type="character" w:customStyle="1" w:styleId="Heading2Char">
    <w:name w:val="Heading 2 Char"/>
    <w:basedOn w:val="DefaultParagraphFont"/>
    <w:link w:val="Heading2"/>
    <w:uiPriority w:val="9"/>
    <w:rsid w:val="009B384C"/>
    <w:rPr>
      <w:rFonts w:ascii="Trebuchet MS" w:eastAsia="Times New Roman" w:hAnsi="Trebuchet MS" w:cs="Times New Roman"/>
      <w:color w:val="00AA4E"/>
      <w:sz w:val="28"/>
      <w:szCs w:val="41"/>
      <w:lang w:val="en-GB" w:eastAsia="en-GB"/>
    </w:rPr>
  </w:style>
  <w:style w:type="paragraph" w:styleId="NormalWeb">
    <w:name w:val="Normal (Web)"/>
    <w:basedOn w:val="Normal"/>
    <w:uiPriority w:val="99"/>
    <w:unhideWhenUsed/>
    <w:rsid w:val="0092526E"/>
    <w:pPr>
      <w:spacing w:before="255" w:after="255" w:line="336" w:lineRule="atLeast"/>
    </w:pPr>
    <w:rPr>
      <w:rFonts w:ascii="Times New Roman" w:eastAsia="Times New Roman" w:hAnsi="Times New Roman" w:cs="Times New Roman"/>
      <w:spacing w:val="5"/>
      <w:szCs w:val="24"/>
      <w:lang w:val="en-GB" w:eastAsia="en-GB"/>
    </w:rPr>
  </w:style>
  <w:style w:type="character" w:customStyle="1" w:styleId="meta-prep">
    <w:name w:val="meta-prep"/>
    <w:basedOn w:val="DefaultParagraphFont"/>
    <w:rsid w:val="0092526E"/>
  </w:style>
  <w:style w:type="character" w:customStyle="1" w:styleId="entry-date">
    <w:name w:val="entry-date"/>
    <w:basedOn w:val="DefaultParagraphFont"/>
    <w:rsid w:val="0092526E"/>
  </w:style>
  <w:style w:type="character" w:customStyle="1" w:styleId="meta-sep">
    <w:name w:val="meta-sep"/>
    <w:basedOn w:val="DefaultParagraphFont"/>
    <w:rsid w:val="0092526E"/>
  </w:style>
  <w:style w:type="character" w:customStyle="1" w:styleId="author">
    <w:name w:val="author"/>
    <w:basedOn w:val="DefaultParagraphFont"/>
    <w:rsid w:val="0092526E"/>
  </w:style>
  <w:style w:type="paragraph" w:styleId="Header">
    <w:name w:val="header"/>
    <w:basedOn w:val="Normal"/>
    <w:link w:val="HeaderChar"/>
    <w:uiPriority w:val="99"/>
    <w:unhideWhenUsed/>
    <w:rsid w:val="009252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26E"/>
  </w:style>
  <w:style w:type="paragraph" w:styleId="Footer">
    <w:name w:val="footer"/>
    <w:basedOn w:val="Normal"/>
    <w:link w:val="FooterChar"/>
    <w:uiPriority w:val="99"/>
    <w:unhideWhenUsed/>
    <w:rsid w:val="00925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26E"/>
  </w:style>
  <w:style w:type="character" w:customStyle="1" w:styleId="A7">
    <w:name w:val="A7"/>
    <w:uiPriority w:val="99"/>
    <w:rsid w:val="00F116C9"/>
    <w:rPr>
      <w:rFonts w:cs="Agfa Rotis Sans Serif"/>
      <w:i/>
      <w:iCs/>
      <w:color w:val="211D1E"/>
      <w:sz w:val="22"/>
      <w:szCs w:val="22"/>
    </w:rPr>
  </w:style>
  <w:style w:type="character" w:customStyle="1" w:styleId="Heading1Char">
    <w:name w:val="Heading 1 Char"/>
    <w:basedOn w:val="DefaultParagraphFont"/>
    <w:link w:val="Heading1"/>
    <w:uiPriority w:val="9"/>
    <w:rsid w:val="009B384C"/>
    <w:rPr>
      <w:rFonts w:ascii="Trebuchet MS" w:eastAsia="Times New Roman" w:hAnsi="Trebuchet MS" w:cs="Times New Roman"/>
      <w:color w:val="00AA4E"/>
      <w:sz w:val="36"/>
      <w:szCs w:val="44"/>
      <w:lang w:val="en-GB" w:eastAsia="en-GB"/>
    </w:rPr>
  </w:style>
  <w:style w:type="paragraph" w:styleId="NoSpacing">
    <w:name w:val="No Spacing"/>
    <w:uiPriority w:val="1"/>
    <w:qFormat/>
    <w:rsid w:val="009B384C"/>
    <w:pPr>
      <w:spacing w:after="0" w:line="240" w:lineRule="auto"/>
    </w:pPr>
    <w:rPr>
      <w:sz w:val="24"/>
    </w:rPr>
  </w:style>
  <w:style w:type="character" w:customStyle="1" w:styleId="Heading3Char">
    <w:name w:val="Heading 3 Char"/>
    <w:basedOn w:val="DefaultParagraphFont"/>
    <w:link w:val="Heading3"/>
    <w:uiPriority w:val="9"/>
    <w:rsid w:val="009B384C"/>
    <w:rPr>
      <w:rFonts w:asciiTheme="majorHAnsi" w:eastAsiaTheme="majorEastAsia" w:hAnsiTheme="majorHAnsi" w:cstheme="majorBidi"/>
      <w:b/>
      <w:bCs/>
      <w:color w:val="4F81BD" w:themeColor="accent1"/>
      <w:sz w:val="24"/>
    </w:rPr>
  </w:style>
  <w:style w:type="paragraph" w:styleId="ListParagraph">
    <w:name w:val="List Paragraph"/>
    <w:aliases w:val="List Paragraph1,List Paragraph 1,Para numbering,Bullets,Evidence on Demand bullet points,CEIL PEAKS bullet points,Scriptoria bullet points,- List tir,References,liste 1,puce 1,Puces,Tables,Reference 2,List Bullet-OpsManual,Title Style 1"/>
    <w:basedOn w:val="Normal"/>
    <w:link w:val="ListParagraphChar"/>
    <w:uiPriority w:val="34"/>
    <w:qFormat/>
    <w:rsid w:val="00A9439E"/>
    <w:pPr>
      <w:spacing w:after="0" w:line="240" w:lineRule="auto"/>
      <w:ind w:left="720"/>
    </w:pPr>
    <w:rPr>
      <w:rFonts w:ascii="Times New Roman" w:eastAsia="Times New Roman" w:hAnsi="Times New Roman" w:cs="Times New Roman"/>
      <w:sz w:val="22"/>
      <w:lang w:val="en-GB" w:eastAsia="en-GB"/>
    </w:rPr>
  </w:style>
  <w:style w:type="character" w:styleId="CommentReference">
    <w:name w:val="annotation reference"/>
    <w:basedOn w:val="DefaultParagraphFont"/>
    <w:uiPriority w:val="99"/>
    <w:semiHidden/>
    <w:unhideWhenUsed/>
    <w:rsid w:val="00346B12"/>
    <w:rPr>
      <w:sz w:val="16"/>
      <w:szCs w:val="16"/>
    </w:rPr>
  </w:style>
  <w:style w:type="paragraph" w:styleId="CommentText">
    <w:name w:val="annotation text"/>
    <w:basedOn w:val="Normal"/>
    <w:link w:val="CommentTextChar"/>
    <w:uiPriority w:val="99"/>
    <w:semiHidden/>
    <w:unhideWhenUsed/>
    <w:rsid w:val="00346B12"/>
    <w:pPr>
      <w:spacing w:line="240" w:lineRule="auto"/>
    </w:pPr>
    <w:rPr>
      <w:sz w:val="20"/>
      <w:szCs w:val="20"/>
    </w:rPr>
  </w:style>
  <w:style w:type="character" w:customStyle="1" w:styleId="CommentTextChar">
    <w:name w:val="Comment Text Char"/>
    <w:basedOn w:val="DefaultParagraphFont"/>
    <w:link w:val="CommentText"/>
    <w:uiPriority w:val="99"/>
    <w:semiHidden/>
    <w:rsid w:val="00346B12"/>
    <w:rPr>
      <w:sz w:val="20"/>
      <w:szCs w:val="20"/>
    </w:rPr>
  </w:style>
  <w:style w:type="paragraph" w:styleId="CommentSubject">
    <w:name w:val="annotation subject"/>
    <w:basedOn w:val="CommentText"/>
    <w:next w:val="CommentText"/>
    <w:link w:val="CommentSubjectChar"/>
    <w:uiPriority w:val="99"/>
    <w:semiHidden/>
    <w:unhideWhenUsed/>
    <w:rsid w:val="00346B12"/>
    <w:rPr>
      <w:b/>
      <w:bCs/>
    </w:rPr>
  </w:style>
  <w:style w:type="character" w:customStyle="1" w:styleId="CommentSubjectChar">
    <w:name w:val="Comment Subject Char"/>
    <w:basedOn w:val="CommentTextChar"/>
    <w:link w:val="CommentSubject"/>
    <w:uiPriority w:val="99"/>
    <w:semiHidden/>
    <w:rsid w:val="00346B12"/>
    <w:rPr>
      <w:b/>
      <w:bCs/>
      <w:sz w:val="20"/>
      <w:szCs w:val="20"/>
    </w:rPr>
  </w:style>
  <w:style w:type="paragraph" w:styleId="PlainText">
    <w:name w:val="Plain Text"/>
    <w:basedOn w:val="Normal"/>
    <w:link w:val="PlainTextChar"/>
    <w:uiPriority w:val="99"/>
    <w:semiHidden/>
    <w:unhideWhenUsed/>
    <w:rsid w:val="0059174B"/>
    <w:pPr>
      <w:spacing w:after="0" w:line="240" w:lineRule="auto"/>
    </w:pPr>
    <w:rPr>
      <w:rFonts w:ascii="Calibri" w:hAnsi="Calibri"/>
      <w:sz w:val="22"/>
      <w:szCs w:val="21"/>
      <w:lang w:val="en-ZA"/>
    </w:rPr>
  </w:style>
  <w:style w:type="character" w:customStyle="1" w:styleId="PlainTextChar">
    <w:name w:val="Plain Text Char"/>
    <w:basedOn w:val="DefaultParagraphFont"/>
    <w:link w:val="PlainText"/>
    <w:uiPriority w:val="99"/>
    <w:semiHidden/>
    <w:rsid w:val="0059174B"/>
    <w:rPr>
      <w:rFonts w:ascii="Calibri" w:hAnsi="Calibri"/>
      <w:szCs w:val="21"/>
      <w:lang w:val="en-ZA"/>
    </w:rPr>
  </w:style>
  <w:style w:type="character" w:styleId="PageNumber">
    <w:name w:val="page number"/>
    <w:basedOn w:val="DefaultParagraphFont"/>
    <w:uiPriority w:val="99"/>
    <w:semiHidden/>
    <w:unhideWhenUsed/>
    <w:rsid w:val="00C6079B"/>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unhideWhenUsed/>
    <w:qFormat/>
    <w:rsid w:val="00077E59"/>
    <w:pPr>
      <w:spacing w:before="120" w:after="120" w:line="240" w:lineRule="auto"/>
      <w:jc w:val="both"/>
    </w:pPr>
    <w:rPr>
      <w:rFonts w:eastAsiaTheme="minorEastAsia"/>
      <w:sz w:val="20"/>
      <w:szCs w:val="20"/>
      <w:lang w:val="en-GB"/>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sid w:val="00077E59"/>
    <w:rPr>
      <w:rFonts w:eastAsiaTheme="minorEastAsia"/>
      <w:sz w:val="20"/>
      <w:szCs w:val="20"/>
      <w:lang w:val="en-GB"/>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Footnote symbol,BVI fnr,Ref,de nota al pie"/>
    <w:basedOn w:val="DefaultParagraphFont"/>
    <w:link w:val="CharCharCharCharChar"/>
    <w:uiPriority w:val="99"/>
    <w:unhideWhenUsed/>
    <w:qFormat/>
    <w:rsid w:val="00077E59"/>
    <w:rPr>
      <w:vertAlign w:val="superscript"/>
    </w:rPr>
  </w:style>
  <w:style w:type="paragraph" w:customStyle="1" w:styleId="CharCharCharCharChar">
    <w:name w:val="Char Char Char Char Char"/>
    <w:aliases w:val="Ref Char,de nota al pie Char,Superscript 6 Point Char,BVI fnr Char Char"/>
    <w:basedOn w:val="Normal"/>
    <w:next w:val="Normal"/>
    <w:link w:val="FootnoteReference"/>
    <w:rsid w:val="00077E59"/>
    <w:pPr>
      <w:spacing w:before="120" w:after="160" w:line="240" w:lineRule="exact"/>
      <w:jc w:val="both"/>
    </w:pPr>
    <w:rPr>
      <w:sz w:val="22"/>
      <w:vertAlign w:val="superscript"/>
    </w:rPr>
  </w:style>
  <w:style w:type="table" w:styleId="TableGrid">
    <w:name w:val="Table Grid"/>
    <w:basedOn w:val="TableNormal"/>
    <w:uiPriority w:val="39"/>
    <w:rsid w:val="00077E59"/>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 1 Char,Para numbering Char,Bullets Char,Evidence on Demand bullet points Char,CEIL PEAKS bullet points Char,Scriptoria bullet points Char,- List tir Char,References Char,liste 1 Char,puce 1 Char"/>
    <w:basedOn w:val="DefaultParagraphFont"/>
    <w:link w:val="ListParagraph"/>
    <w:uiPriority w:val="34"/>
    <w:qFormat/>
    <w:locked/>
    <w:rsid w:val="00B81CBE"/>
    <w:rPr>
      <w:rFonts w:ascii="Times New Roman" w:eastAsia="Times New Roman" w:hAnsi="Times New Roman" w:cs="Times New Roman"/>
      <w:lang w:val="en-GB" w:eastAsia="en-GB"/>
    </w:rPr>
  </w:style>
  <w:style w:type="table" w:customStyle="1" w:styleId="TableGrid2">
    <w:name w:val="Table Grid2"/>
    <w:basedOn w:val="TableNormal"/>
    <w:next w:val="TableGrid"/>
    <w:uiPriority w:val="39"/>
    <w:rsid w:val="006212A4"/>
    <w:pPr>
      <w:spacing w:before="120" w:after="0" w:line="240" w:lineRule="auto"/>
      <w:jc w:val="both"/>
    </w:pPr>
    <w:rPr>
      <w:rFonts w:ascii="Cambria" w:hAnsi="Cambria" w:cs="Times New Roman"/>
      <w:b/>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DefaultParagraphFont"/>
    <w:rsid w:val="002029CA"/>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paragraph" w:customStyle="1" w:styleId="Default">
    <w:name w:val="Default"/>
    <w:rsid w:val="00137954"/>
    <w:pPr>
      <w:autoSpaceDE w:val="0"/>
      <w:autoSpaceDN w:val="0"/>
      <w:adjustRightInd w:val="0"/>
      <w:spacing w:after="0" w:line="240" w:lineRule="auto"/>
    </w:pPr>
    <w:rPr>
      <w:rFonts w:ascii="Arial" w:hAnsi="Arial" w:cs="Arial"/>
      <w:color w:val="000000"/>
      <w:sz w:val="24"/>
      <w:szCs w:val="24"/>
      <w:lang w:val="en-ZA"/>
    </w:rPr>
  </w:style>
  <w:style w:type="paragraph" w:customStyle="1" w:styleId="Pa10">
    <w:name w:val="Pa10"/>
    <w:basedOn w:val="Default"/>
    <w:next w:val="Default"/>
    <w:uiPriority w:val="99"/>
    <w:rsid w:val="0018638C"/>
    <w:pPr>
      <w:spacing w:line="321" w:lineRule="atLeast"/>
    </w:pPr>
    <w:rPr>
      <w:rFonts w:ascii="Whitney Medium" w:hAnsi="Whitney Medium" w:cstheme="minorBidi"/>
      <w:color w:val="auto"/>
    </w:rPr>
  </w:style>
  <w:style w:type="paragraph" w:customStyle="1" w:styleId="Pa4">
    <w:name w:val="Pa4"/>
    <w:basedOn w:val="Default"/>
    <w:next w:val="Default"/>
    <w:uiPriority w:val="99"/>
    <w:rsid w:val="0018638C"/>
    <w:pPr>
      <w:spacing w:line="201" w:lineRule="atLeast"/>
    </w:pPr>
    <w:rPr>
      <w:rFonts w:ascii="Whitney Medium" w:hAnsi="Whitney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002388">
      <w:bodyDiv w:val="1"/>
      <w:marLeft w:val="0"/>
      <w:marRight w:val="0"/>
      <w:marTop w:val="0"/>
      <w:marBottom w:val="0"/>
      <w:divBdr>
        <w:top w:val="none" w:sz="0" w:space="0" w:color="auto"/>
        <w:left w:val="none" w:sz="0" w:space="0" w:color="auto"/>
        <w:bottom w:val="none" w:sz="0" w:space="0" w:color="auto"/>
        <w:right w:val="none" w:sz="0" w:space="0" w:color="auto"/>
      </w:divBdr>
    </w:div>
    <w:div w:id="822627511">
      <w:bodyDiv w:val="1"/>
      <w:marLeft w:val="0"/>
      <w:marRight w:val="0"/>
      <w:marTop w:val="0"/>
      <w:marBottom w:val="0"/>
      <w:divBdr>
        <w:top w:val="none" w:sz="0" w:space="0" w:color="auto"/>
        <w:left w:val="none" w:sz="0" w:space="0" w:color="auto"/>
        <w:bottom w:val="none" w:sz="0" w:space="0" w:color="auto"/>
        <w:right w:val="none" w:sz="0" w:space="0" w:color="auto"/>
      </w:divBdr>
    </w:div>
    <w:div w:id="1727682584">
      <w:bodyDiv w:val="1"/>
      <w:marLeft w:val="0"/>
      <w:marRight w:val="0"/>
      <w:marTop w:val="0"/>
      <w:marBottom w:val="0"/>
      <w:divBdr>
        <w:top w:val="none" w:sz="0" w:space="0" w:color="auto"/>
        <w:left w:val="none" w:sz="0" w:space="0" w:color="auto"/>
        <w:bottom w:val="none" w:sz="0" w:space="0" w:color="auto"/>
        <w:right w:val="none" w:sz="0" w:space="0" w:color="auto"/>
      </w:divBdr>
      <w:divsChild>
        <w:div w:id="681707800">
          <w:marLeft w:val="0"/>
          <w:marRight w:val="0"/>
          <w:marTop w:val="0"/>
          <w:marBottom w:val="0"/>
          <w:divBdr>
            <w:top w:val="none" w:sz="0" w:space="0" w:color="auto"/>
            <w:left w:val="none" w:sz="0" w:space="0" w:color="auto"/>
            <w:bottom w:val="none" w:sz="0" w:space="0" w:color="auto"/>
            <w:right w:val="none" w:sz="0" w:space="0" w:color="auto"/>
          </w:divBdr>
          <w:divsChild>
            <w:div w:id="1030374522">
              <w:marLeft w:val="0"/>
              <w:marRight w:val="0"/>
              <w:marTop w:val="0"/>
              <w:marBottom w:val="0"/>
              <w:divBdr>
                <w:top w:val="none" w:sz="0" w:space="0" w:color="auto"/>
                <w:left w:val="none" w:sz="0" w:space="0" w:color="auto"/>
                <w:bottom w:val="none" w:sz="0" w:space="0" w:color="auto"/>
                <w:right w:val="none" w:sz="0" w:space="0" w:color="auto"/>
              </w:divBdr>
              <w:divsChild>
                <w:div w:id="232086182">
                  <w:marLeft w:val="0"/>
                  <w:marRight w:val="0"/>
                  <w:marTop w:val="0"/>
                  <w:marBottom w:val="0"/>
                  <w:divBdr>
                    <w:top w:val="none" w:sz="0" w:space="0" w:color="auto"/>
                    <w:left w:val="none" w:sz="0" w:space="0" w:color="auto"/>
                    <w:bottom w:val="none" w:sz="0" w:space="0" w:color="auto"/>
                    <w:right w:val="none" w:sz="0" w:space="0" w:color="auto"/>
                  </w:divBdr>
                  <w:divsChild>
                    <w:div w:id="1854227681">
                      <w:marLeft w:val="0"/>
                      <w:marRight w:val="0"/>
                      <w:marTop w:val="0"/>
                      <w:marBottom w:val="0"/>
                      <w:divBdr>
                        <w:top w:val="none" w:sz="0" w:space="0" w:color="auto"/>
                        <w:left w:val="none" w:sz="0" w:space="0" w:color="auto"/>
                        <w:bottom w:val="none" w:sz="0" w:space="0" w:color="auto"/>
                        <w:right w:val="none" w:sz="0" w:space="0" w:color="auto"/>
                      </w:divBdr>
                      <w:divsChild>
                        <w:div w:id="859011010">
                          <w:marLeft w:val="0"/>
                          <w:marRight w:val="0"/>
                          <w:marTop w:val="0"/>
                          <w:marBottom w:val="0"/>
                          <w:divBdr>
                            <w:top w:val="none" w:sz="0" w:space="0" w:color="auto"/>
                            <w:left w:val="none" w:sz="0" w:space="0" w:color="auto"/>
                            <w:bottom w:val="none" w:sz="0" w:space="0" w:color="auto"/>
                            <w:right w:val="none" w:sz="0" w:space="0" w:color="auto"/>
                          </w:divBdr>
                          <w:divsChild>
                            <w:div w:id="970403767">
                              <w:marLeft w:val="0"/>
                              <w:marRight w:val="0"/>
                              <w:marTop w:val="0"/>
                              <w:marBottom w:val="0"/>
                              <w:divBdr>
                                <w:top w:val="none" w:sz="0" w:space="0" w:color="auto"/>
                                <w:left w:val="none" w:sz="0" w:space="0" w:color="auto"/>
                                <w:bottom w:val="none" w:sz="0" w:space="0" w:color="auto"/>
                                <w:right w:val="none" w:sz="0" w:space="0" w:color="auto"/>
                              </w:divBdr>
                            </w:div>
                            <w:div w:id="3186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935649">
      <w:bodyDiv w:val="1"/>
      <w:marLeft w:val="0"/>
      <w:marRight w:val="0"/>
      <w:marTop w:val="0"/>
      <w:marBottom w:val="0"/>
      <w:divBdr>
        <w:top w:val="none" w:sz="0" w:space="0" w:color="auto"/>
        <w:left w:val="none" w:sz="0" w:space="0" w:color="auto"/>
        <w:bottom w:val="none" w:sz="0" w:space="0" w:color="auto"/>
        <w:right w:val="none" w:sz="0" w:space="0" w:color="auto"/>
      </w:divBdr>
    </w:div>
    <w:div w:id="1990933963">
      <w:bodyDiv w:val="1"/>
      <w:marLeft w:val="0"/>
      <w:marRight w:val="0"/>
      <w:marTop w:val="0"/>
      <w:marBottom w:val="0"/>
      <w:divBdr>
        <w:top w:val="none" w:sz="0" w:space="0" w:color="auto"/>
        <w:left w:val="none" w:sz="0" w:space="0" w:color="auto"/>
        <w:bottom w:val="none" w:sz="0" w:space="0" w:color="auto"/>
        <w:right w:val="none" w:sz="0" w:space="0" w:color="auto"/>
      </w:divBdr>
    </w:div>
    <w:div w:id="21109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C640C-8E93-432D-B929-647A9725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1968</Words>
  <Characters>11221</Characters>
  <Application>Microsoft Office Word</Application>
  <DocSecurity>0</DocSecurity>
  <Lines>93</Lines>
  <Paragraphs>26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TOR WEF Nexus Country Perspective Papers</dc:subject>
  <dc:creator>Steven Downey</dc:creator>
  <cp:lastModifiedBy>Jembere, Kidanemariam (GWP-SA)</cp:lastModifiedBy>
  <cp:revision>2</cp:revision>
  <cp:lastPrinted>2018-02-07T10:01:00Z</cp:lastPrinted>
  <dcterms:created xsi:type="dcterms:W3CDTF">2018-04-25T09:02:00Z</dcterms:created>
  <dcterms:modified xsi:type="dcterms:W3CDTF">2018-04-25T09:02:00Z</dcterms:modified>
</cp:coreProperties>
</file>