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F2" w:rsidRPr="00C952F1" w:rsidRDefault="00C13605">
      <w:pPr>
        <w:rPr>
          <w:rFonts w:ascii="Cambria" w:hAnsi="Cambria" w:cs="Andalus"/>
          <w:sz w:val="22"/>
          <w:szCs w:val="22"/>
        </w:rPr>
      </w:pPr>
      <w:r>
        <w:rPr>
          <w:rFonts w:ascii="Cambria" w:hAnsi="Cambria" w:cs="Andalus"/>
          <w:i w:val="0"/>
          <w:iCs w:val="0"/>
          <w:noProof/>
          <w:sz w:val="22"/>
          <w:szCs w:val="22"/>
          <w:lang w:val="es-HN" w:eastAsia="es-HN" w:bidi="ar-SA"/>
        </w:rPr>
        <w:drawing>
          <wp:anchor distT="0" distB="0" distL="114300" distR="114300" simplePos="0" relativeHeight="251665920" behindDoc="1" locked="0" layoutInCell="1" allowOverlap="1">
            <wp:simplePos x="0" y="0"/>
            <wp:positionH relativeFrom="column">
              <wp:posOffset>5488940</wp:posOffset>
            </wp:positionH>
            <wp:positionV relativeFrom="paragraph">
              <wp:posOffset>-255905</wp:posOffset>
            </wp:positionV>
            <wp:extent cx="652780" cy="647065"/>
            <wp:effectExtent l="19050" t="0" r="0" b="0"/>
            <wp:wrapTight wrapText="bothSides">
              <wp:wrapPolygon edited="0">
                <wp:start x="-630" y="0"/>
                <wp:lineTo x="-630" y="15262"/>
                <wp:lineTo x="1261" y="20985"/>
                <wp:lineTo x="21432" y="20985"/>
                <wp:lineTo x="21432" y="0"/>
                <wp:lineTo x="-630" y="0"/>
              </wp:wrapPolygon>
            </wp:wrapTight>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clrChange>
                        <a:clrFrom>
                          <a:srgbClr val="FEFEFE"/>
                        </a:clrFrom>
                        <a:clrTo>
                          <a:srgbClr val="FEFEFE">
                            <a:alpha val="0"/>
                          </a:srgbClr>
                        </a:clrTo>
                      </a:clrChange>
                    </a:blip>
                    <a:srcRect/>
                    <a:stretch>
                      <a:fillRect/>
                    </a:stretch>
                  </pic:blipFill>
                  <pic:spPr bwMode="auto">
                    <a:xfrm>
                      <a:off x="0" y="0"/>
                      <a:ext cx="652780" cy="647065"/>
                    </a:xfrm>
                    <a:prstGeom prst="rect">
                      <a:avLst/>
                    </a:prstGeom>
                    <a:noFill/>
                  </pic:spPr>
                </pic:pic>
              </a:graphicData>
            </a:graphic>
          </wp:anchor>
        </w:drawing>
      </w:r>
      <w:r>
        <w:rPr>
          <w:rFonts w:ascii="Cambria" w:hAnsi="Cambria" w:cs="Andalus"/>
          <w:i w:val="0"/>
          <w:iCs w:val="0"/>
          <w:noProof/>
          <w:sz w:val="22"/>
          <w:szCs w:val="22"/>
          <w:lang w:val="es-HN" w:eastAsia="es-HN" w:bidi="ar-SA"/>
        </w:rPr>
        <w:drawing>
          <wp:anchor distT="0" distB="0" distL="114300" distR="114300" simplePos="0" relativeHeight="251661824" behindDoc="1" locked="0" layoutInCell="1" allowOverlap="1">
            <wp:simplePos x="0" y="0"/>
            <wp:positionH relativeFrom="column">
              <wp:posOffset>937895</wp:posOffset>
            </wp:positionH>
            <wp:positionV relativeFrom="paragraph">
              <wp:posOffset>-213995</wp:posOffset>
            </wp:positionV>
            <wp:extent cx="539750" cy="622935"/>
            <wp:effectExtent l="19050" t="0" r="0" b="0"/>
            <wp:wrapTight wrapText="bothSides">
              <wp:wrapPolygon edited="0">
                <wp:start x="5336" y="0"/>
                <wp:lineTo x="0" y="4624"/>
                <wp:lineTo x="-762" y="14532"/>
                <wp:lineTo x="3049" y="21138"/>
                <wp:lineTo x="5336" y="21138"/>
                <wp:lineTo x="16009" y="21138"/>
                <wp:lineTo x="18296" y="21138"/>
                <wp:lineTo x="21346" y="14532"/>
                <wp:lineTo x="21346" y="6606"/>
                <wp:lineTo x="19821" y="3303"/>
                <wp:lineTo x="16009" y="0"/>
                <wp:lineTo x="5336" y="0"/>
              </wp:wrapPolygon>
            </wp:wrapTight>
            <wp:docPr id="4" name="Imagen 2" descr="LOGO CIRA (modificado Hey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IRA (modificado Heydy)"/>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39750" cy="622935"/>
                    </a:xfrm>
                    <a:prstGeom prst="rect">
                      <a:avLst/>
                    </a:prstGeom>
                    <a:noFill/>
                  </pic:spPr>
                </pic:pic>
              </a:graphicData>
            </a:graphic>
          </wp:anchor>
        </w:drawing>
      </w:r>
      <w:r>
        <w:rPr>
          <w:rFonts w:ascii="Cambria" w:hAnsi="Cambria" w:cs="Andalus"/>
          <w:i w:val="0"/>
          <w:iCs w:val="0"/>
          <w:noProof/>
          <w:sz w:val="22"/>
          <w:szCs w:val="22"/>
          <w:lang w:val="es-HN" w:eastAsia="es-HN" w:bidi="ar-SA"/>
        </w:rPr>
        <w:drawing>
          <wp:anchor distT="0" distB="0" distL="114300" distR="114300" simplePos="0" relativeHeight="251662848" behindDoc="1" locked="0" layoutInCell="1" allowOverlap="1">
            <wp:simplePos x="0" y="0"/>
            <wp:positionH relativeFrom="column">
              <wp:posOffset>-278765</wp:posOffset>
            </wp:positionH>
            <wp:positionV relativeFrom="paragraph">
              <wp:posOffset>-275590</wp:posOffset>
            </wp:positionV>
            <wp:extent cx="494665" cy="684530"/>
            <wp:effectExtent l="19050" t="0" r="635" b="0"/>
            <wp:wrapTight wrapText="bothSides">
              <wp:wrapPolygon edited="0">
                <wp:start x="6655" y="0"/>
                <wp:lineTo x="0" y="6612"/>
                <wp:lineTo x="-832" y="19837"/>
                <wp:lineTo x="2496" y="21039"/>
                <wp:lineTo x="4159" y="21039"/>
                <wp:lineTo x="18300" y="21039"/>
                <wp:lineTo x="19132" y="21039"/>
                <wp:lineTo x="21628" y="19837"/>
                <wp:lineTo x="21628" y="7814"/>
                <wp:lineTo x="20796" y="6011"/>
                <wp:lineTo x="15805" y="0"/>
                <wp:lineTo x="6655" y="0"/>
              </wp:wrapPolygon>
            </wp:wrapTight>
            <wp:docPr id="3" name="Imagen 1" descr="Logo U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NAN"/>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494665" cy="684530"/>
                    </a:xfrm>
                    <a:prstGeom prst="rect">
                      <a:avLst/>
                    </a:prstGeom>
                    <a:noFill/>
                  </pic:spPr>
                </pic:pic>
              </a:graphicData>
            </a:graphic>
          </wp:anchor>
        </w:drawing>
      </w:r>
      <w:r>
        <w:rPr>
          <w:rFonts w:ascii="Cambria" w:hAnsi="Cambria" w:cs="Andalus"/>
          <w:i w:val="0"/>
          <w:iCs w:val="0"/>
          <w:noProof/>
          <w:sz w:val="22"/>
          <w:szCs w:val="22"/>
          <w:lang w:val="es-HN" w:eastAsia="es-HN" w:bidi="ar-SA"/>
        </w:rPr>
        <w:drawing>
          <wp:anchor distT="0" distB="0" distL="114300" distR="114300" simplePos="0" relativeHeight="251664896" behindDoc="1" locked="0" layoutInCell="1" allowOverlap="1">
            <wp:simplePos x="0" y="0"/>
            <wp:positionH relativeFrom="column">
              <wp:posOffset>3792220</wp:posOffset>
            </wp:positionH>
            <wp:positionV relativeFrom="paragraph">
              <wp:posOffset>-153035</wp:posOffset>
            </wp:positionV>
            <wp:extent cx="1264920" cy="403860"/>
            <wp:effectExtent l="19050" t="0" r="0" b="0"/>
            <wp:wrapTight wrapText="bothSides">
              <wp:wrapPolygon edited="0">
                <wp:start x="-325" y="0"/>
                <wp:lineTo x="-325" y="20377"/>
                <wp:lineTo x="6181" y="20377"/>
                <wp:lineTo x="8133" y="20377"/>
                <wp:lineTo x="19843" y="17321"/>
                <wp:lineTo x="19843" y="16302"/>
                <wp:lineTo x="21470" y="10189"/>
                <wp:lineTo x="20169" y="2038"/>
                <wp:lineTo x="651" y="0"/>
                <wp:lineTo x="-325" y="0"/>
              </wp:wrapPolygon>
            </wp:wrapTight>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264920" cy="403860"/>
                    </a:xfrm>
                    <a:prstGeom prst="rect">
                      <a:avLst/>
                    </a:prstGeom>
                    <a:noFill/>
                  </pic:spPr>
                </pic:pic>
              </a:graphicData>
            </a:graphic>
          </wp:anchor>
        </w:drawing>
      </w:r>
      <w:r>
        <w:rPr>
          <w:rFonts w:ascii="Cambria" w:hAnsi="Cambria" w:cs="Andalus"/>
          <w:i w:val="0"/>
          <w:iCs w:val="0"/>
          <w:noProof/>
          <w:sz w:val="22"/>
          <w:szCs w:val="22"/>
          <w:lang w:val="es-HN" w:eastAsia="es-HN" w:bidi="ar-SA"/>
        </w:rPr>
        <w:drawing>
          <wp:anchor distT="0" distB="0" distL="114300" distR="114300" simplePos="0" relativeHeight="251663872" behindDoc="1" locked="0" layoutInCell="1" allowOverlap="1">
            <wp:simplePos x="0" y="0"/>
            <wp:positionH relativeFrom="column">
              <wp:posOffset>2077720</wp:posOffset>
            </wp:positionH>
            <wp:positionV relativeFrom="paragraph">
              <wp:posOffset>-205740</wp:posOffset>
            </wp:positionV>
            <wp:extent cx="1299210" cy="457200"/>
            <wp:effectExtent l="19050" t="0" r="0" b="0"/>
            <wp:wrapTight wrapText="bothSides">
              <wp:wrapPolygon edited="0">
                <wp:start x="-317" y="0"/>
                <wp:lineTo x="-317" y="20700"/>
                <wp:lineTo x="21537" y="20700"/>
                <wp:lineTo x="21537" y="0"/>
                <wp:lineTo x="-317" y="0"/>
              </wp:wrapPolygon>
            </wp:wrapTight>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srcRect/>
                    <a:stretch>
                      <a:fillRect/>
                    </a:stretch>
                  </pic:blipFill>
                  <pic:spPr bwMode="auto">
                    <a:xfrm>
                      <a:off x="0" y="0"/>
                      <a:ext cx="1299210" cy="457200"/>
                    </a:xfrm>
                    <a:prstGeom prst="rect">
                      <a:avLst/>
                    </a:prstGeom>
                    <a:noFill/>
                  </pic:spPr>
                </pic:pic>
              </a:graphicData>
            </a:graphic>
          </wp:anchor>
        </w:drawing>
      </w:r>
    </w:p>
    <w:p w:rsidR="00AB01F2" w:rsidRPr="00C952F1" w:rsidRDefault="00AB01F2">
      <w:pPr>
        <w:rPr>
          <w:rFonts w:ascii="Cambria" w:hAnsi="Cambria" w:cs="Andalus"/>
          <w:sz w:val="22"/>
          <w:szCs w:val="22"/>
        </w:rPr>
      </w:pPr>
    </w:p>
    <w:p w:rsidR="00AB01F2" w:rsidRPr="00C952F1" w:rsidRDefault="00AB01F2">
      <w:pPr>
        <w:rPr>
          <w:rFonts w:ascii="Cambria" w:hAnsi="Cambria" w:cs="Andalus"/>
          <w:sz w:val="22"/>
          <w:szCs w:val="22"/>
        </w:rPr>
      </w:pPr>
    </w:p>
    <w:p w:rsidR="00AB01F2" w:rsidRDefault="00C13605">
      <w:pPr>
        <w:rPr>
          <w:rFonts w:ascii="Cambria" w:hAnsi="Cambria" w:cs="Andalus"/>
          <w:sz w:val="22"/>
          <w:szCs w:val="22"/>
        </w:rPr>
      </w:pPr>
      <w:r>
        <w:rPr>
          <w:rFonts w:ascii="Cambria" w:hAnsi="Cambria" w:cs="Andalus"/>
          <w:noProof/>
          <w:sz w:val="22"/>
          <w:szCs w:val="22"/>
          <w:lang w:val="es-HN" w:eastAsia="es-HN" w:bidi="ar-SA"/>
        </w:rPr>
        <w:drawing>
          <wp:anchor distT="0" distB="0" distL="114300" distR="114300" simplePos="0" relativeHeight="251666944" behindDoc="1" locked="0" layoutInCell="1" allowOverlap="1">
            <wp:simplePos x="0" y="0"/>
            <wp:positionH relativeFrom="column">
              <wp:posOffset>-278765</wp:posOffset>
            </wp:positionH>
            <wp:positionV relativeFrom="paragraph">
              <wp:posOffset>93345</wp:posOffset>
            </wp:positionV>
            <wp:extent cx="6085205" cy="5709920"/>
            <wp:effectExtent l="1905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6085205" cy="5709920"/>
                    </a:xfrm>
                    <a:prstGeom prst="rect">
                      <a:avLst/>
                    </a:prstGeom>
                    <a:noFill/>
                  </pic:spPr>
                </pic:pic>
              </a:graphicData>
            </a:graphic>
          </wp:anchor>
        </w:drawing>
      </w:r>
    </w:p>
    <w:p w:rsidR="00C952F1" w:rsidRPr="00C952F1" w:rsidRDefault="00C952F1">
      <w:pPr>
        <w:rPr>
          <w:rFonts w:ascii="Cambria" w:hAnsi="Cambria" w:cs="Andalus"/>
          <w:sz w:val="22"/>
          <w:szCs w:val="22"/>
        </w:rPr>
      </w:pPr>
    </w:p>
    <w:p w:rsidR="00AB01F2" w:rsidRPr="00C952F1" w:rsidRDefault="00AB01F2">
      <w:pPr>
        <w:rPr>
          <w:rFonts w:ascii="Cambria" w:hAnsi="Cambria" w:cs="Andalus"/>
          <w:sz w:val="22"/>
          <w:szCs w:val="22"/>
        </w:rPr>
      </w:pPr>
    </w:p>
    <w:p w:rsidR="00AB01F2" w:rsidRPr="00C952F1" w:rsidRDefault="00AB01F2" w:rsidP="00AB01F2">
      <w:pPr>
        <w:jc w:val="center"/>
        <w:rPr>
          <w:rFonts w:ascii="Cambria" w:hAnsi="Cambria" w:cs="Andalus"/>
          <w:b/>
          <w:sz w:val="22"/>
          <w:szCs w:val="22"/>
        </w:rPr>
      </w:pPr>
    </w:p>
    <w:p w:rsidR="003D3F18" w:rsidRPr="0072654E" w:rsidRDefault="00AB01F2" w:rsidP="00D265DE">
      <w:pPr>
        <w:pStyle w:val="Ttulo"/>
        <w:pBdr>
          <w:top w:val="single" w:sz="48" w:space="0" w:color="92CDDC"/>
          <w:bottom w:val="single" w:sz="48" w:space="0" w:color="92CDDC"/>
        </w:pBdr>
        <w:shd w:val="clear" w:color="auto" w:fill="92CDDC"/>
        <w:rPr>
          <w:sz w:val="32"/>
          <w:szCs w:val="32"/>
          <w:lang w:val="es-GT"/>
        </w:rPr>
      </w:pPr>
      <w:r w:rsidRPr="0072654E">
        <w:rPr>
          <w:sz w:val="32"/>
          <w:szCs w:val="32"/>
          <w:lang w:val="es-GT"/>
        </w:rPr>
        <w:t>MEMORIA DEL TALLER REGIONAL</w:t>
      </w:r>
    </w:p>
    <w:p w:rsidR="0077399D" w:rsidRPr="0072654E" w:rsidRDefault="0077399D" w:rsidP="0077399D">
      <w:pPr>
        <w:pStyle w:val="Cita"/>
        <w:jc w:val="center"/>
        <w:rPr>
          <w:sz w:val="32"/>
          <w:szCs w:val="32"/>
          <w:lang w:val="es-GT"/>
        </w:rPr>
      </w:pPr>
    </w:p>
    <w:p w:rsidR="00AB01F2" w:rsidRPr="00A97DD0" w:rsidRDefault="00AB01F2" w:rsidP="0077399D">
      <w:pPr>
        <w:pStyle w:val="Cita"/>
        <w:jc w:val="center"/>
        <w:rPr>
          <w:b/>
          <w:color w:val="auto"/>
          <w:sz w:val="32"/>
          <w:szCs w:val="32"/>
          <w:lang w:val="es-GT"/>
        </w:rPr>
      </w:pPr>
      <w:r w:rsidRPr="00A97DD0">
        <w:rPr>
          <w:b/>
          <w:color w:val="auto"/>
          <w:sz w:val="32"/>
          <w:szCs w:val="32"/>
          <w:lang w:val="es-GT"/>
        </w:rPr>
        <w:t>“Desarrollo de Capacidades para la Gestión de Aguas Superficiales en Centroamérica”</w:t>
      </w:r>
    </w:p>
    <w:p w:rsidR="00C47A90" w:rsidRDefault="00C47A90" w:rsidP="003830C9">
      <w:pPr>
        <w:pStyle w:val="Subttulo"/>
        <w:pBdr>
          <w:bottom w:val="dotted" w:sz="8" w:space="10" w:color="31849B"/>
        </w:pBdr>
        <w:rPr>
          <w:color w:val="auto"/>
          <w:lang w:val="es-GT"/>
        </w:rPr>
      </w:pPr>
    </w:p>
    <w:p w:rsidR="00C47A90" w:rsidRPr="00A97DD0" w:rsidRDefault="00AB01F2" w:rsidP="003830C9">
      <w:pPr>
        <w:pStyle w:val="Subttulo"/>
        <w:pBdr>
          <w:bottom w:val="dotted" w:sz="8" w:space="10" w:color="31849B"/>
        </w:pBdr>
        <w:spacing w:before="120" w:after="120"/>
        <w:rPr>
          <w:b/>
          <w:color w:val="auto"/>
          <w:lang w:val="es-GT"/>
        </w:rPr>
      </w:pPr>
      <w:r w:rsidRPr="00A97DD0">
        <w:rPr>
          <w:b/>
          <w:color w:val="auto"/>
          <w:lang w:val="es-GT"/>
        </w:rPr>
        <w:t xml:space="preserve">Ciudad de Managua, Nicaragua, </w:t>
      </w:r>
    </w:p>
    <w:p w:rsidR="00AB01F2" w:rsidRPr="00A97DD0" w:rsidRDefault="00AB01F2" w:rsidP="003830C9">
      <w:pPr>
        <w:pStyle w:val="Subttulo"/>
        <w:pBdr>
          <w:bottom w:val="dotted" w:sz="8" w:space="10" w:color="31849B"/>
        </w:pBdr>
        <w:spacing w:before="120" w:after="120"/>
        <w:rPr>
          <w:b/>
          <w:color w:val="auto"/>
          <w:lang w:val="es-GT"/>
        </w:rPr>
      </w:pPr>
      <w:r w:rsidRPr="00A97DD0">
        <w:rPr>
          <w:b/>
          <w:color w:val="auto"/>
          <w:lang w:val="es-GT"/>
        </w:rPr>
        <w:t>del 30 de enero al 3 de Febrero del 2012</w:t>
      </w:r>
    </w:p>
    <w:p w:rsidR="00AB01F2" w:rsidRPr="00C952F1" w:rsidRDefault="00AB01F2" w:rsidP="00AB01F2">
      <w:pPr>
        <w:jc w:val="center"/>
        <w:rPr>
          <w:rFonts w:ascii="Cambria" w:hAnsi="Cambria" w:cs="Andalus"/>
          <w:b/>
          <w:sz w:val="24"/>
          <w:szCs w:val="24"/>
          <w:lang w:val="es-GT"/>
        </w:rPr>
      </w:pPr>
    </w:p>
    <w:p w:rsidR="00AB01F2" w:rsidRPr="00C47A90" w:rsidRDefault="00AB01F2" w:rsidP="00AB01F2">
      <w:pPr>
        <w:jc w:val="center"/>
        <w:rPr>
          <w:rFonts w:ascii="Cambria" w:hAnsi="Cambria" w:cs="Andalus"/>
          <w:i w:val="0"/>
          <w:sz w:val="22"/>
          <w:szCs w:val="22"/>
          <w:lang w:val="es-GT"/>
        </w:rPr>
      </w:pPr>
    </w:p>
    <w:p w:rsidR="00AB01F2" w:rsidRPr="00C47A90" w:rsidRDefault="00AB01F2" w:rsidP="00AB01F2">
      <w:pPr>
        <w:jc w:val="center"/>
        <w:rPr>
          <w:rFonts w:ascii="Cambria" w:hAnsi="Cambria" w:cs="Andalus"/>
          <w:i w:val="0"/>
          <w:sz w:val="22"/>
          <w:szCs w:val="22"/>
          <w:lang w:val="es-GT"/>
        </w:rPr>
      </w:pPr>
    </w:p>
    <w:p w:rsidR="00AB01F2" w:rsidRPr="00C47A90" w:rsidRDefault="00AB01F2" w:rsidP="00AB01F2">
      <w:pPr>
        <w:jc w:val="center"/>
        <w:rPr>
          <w:rFonts w:ascii="Cambria" w:hAnsi="Cambria" w:cs="Andalus"/>
          <w:i w:val="0"/>
          <w:sz w:val="22"/>
          <w:szCs w:val="22"/>
          <w:lang w:val="es-GT"/>
        </w:rPr>
      </w:pPr>
    </w:p>
    <w:p w:rsidR="00AB01F2" w:rsidRDefault="00AB01F2">
      <w:pPr>
        <w:rPr>
          <w:rFonts w:ascii="Cambria" w:hAnsi="Cambria" w:cs="Andalus"/>
          <w:i w:val="0"/>
          <w:sz w:val="22"/>
          <w:szCs w:val="22"/>
          <w:lang w:val="es-GT"/>
        </w:rPr>
      </w:pPr>
    </w:p>
    <w:p w:rsidR="00E07BCA" w:rsidRDefault="00E07BCA">
      <w:pPr>
        <w:rPr>
          <w:rFonts w:ascii="Cambria" w:hAnsi="Cambria" w:cs="Andalus"/>
          <w:i w:val="0"/>
          <w:sz w:val="22"/>
          <w:szCs w:val="22"/>
          <w:lang w:val="es-GT"/>
        </w:rPr>
      </w:pPr>
    </w:p>
    <w:p w:rsidR="00E07BCA" w:rsidRDefault="00E07BCA">
      <w:pPr>
        <w:rPr>
          <w:rFonts w:ascii="Cambria" w:hAnsi="Cambria" w:cs="Andalus"/>
          <w:i w:val="0"/>
          <w:sz w:val="22"/>
          <w:szCs w:val="22"/>
          <w:lang w:val="es-GT"/>
        </w:rPr>
      </w:pPr>
    </w:p>
    <w:p w:rsidR="00E07BCA" w:rsidRPr="00C47A90" w:rsidRDefault="00E07BCA">
      <w:pPr>
        <w:rPr>
          <w:rFonts w:ascii="Cambria" w:hAnsi="Cambria" w:cs="Andalus"/>
          <w:i w:val="0"/>
          <w:sz w:val="22"/>
          <w:szCs w:val="22"/>
          <w:lang w:val="es-GT"/>
        </w:rPr>
      </w:pPr>
    </w:p>
    <w:p w:rsidR="00AB01F2" w:rsidRPr="00A97DD0" w:rsidRDefault="00AB01F2" w:rsidP="00AB01F2">
      <w:pPr>
        <w:jc w:val="center"/>
        <w:rPr>
          <w:rFonts w:ascii="Cambria" w:hAnsi="Cambria" w:cs="Andalus"/>
          <w:b/>
          <w:i w:val="0"/>
          <w:sz w:val="28"/>
          <w:szCs w:val="28"/>
          <w:lang w:val="es-GT"/>
        </w:rPr>
      </w:pPr>
      <w:r w:rsidRPr="00A97DD0">
        <w:rPr>
          <w:rFonts w:ascii="Cambria" w:hAnsi="Cambria" w:cs="Andalus"/>
          <w:b/>
          <w:i w:val="0"/>
          <w:sz w:val="28"/>
          <w:szCs w:val="28"/>
          <w:lang w:val="es-GT"/>
        </w:rPr>
        <w:t>Ciudad de Guatemala, 15 de febrero de 2012</w:t>
      </w:r>
      <w:r w:rsidR="00A97DD0">
        <w:rPr>
          <w:rFonts w:ascii="Cambria" w:hAnsi="Cambria" w:cs="Andalus"/>
          <w:b/>
          <w:i w:val="0"/>
          <w:sz w:val="28"/>
          <w:szCs w:val="28"/>
          <w:lang w:val="es-GT"/>
        </w:rPr>
        <w:t>.</w:t>
      </w:r>
    </w:p>
    <w:p w:rsidR="00AB01F2" w:rsidRPr="00D265DE" w:rsidRDefault="00AB01F2" w:rsidP="00D265DE">
      <w:pPr>
        <w:pStyle w:val="Ttulo"/>
        <w:pBdr>
          <w:top w:val="single" w:sz="48" w:space="0" w:color="92CDDC"/>
          <w:bottom w:val="single" w:sz="48" w:space="0" w:color="92CDDC"/>
        </w:pBdr>
        <w:shd w:val="clear" w:color="auto" w:fill="92CDDC"/>
        <w:rPr>
          <w:rFonts w:ascii="Cambria" w:hAnsi="Cambria"/>
          <w:b/>
          <w:sz w:val="32"/>
          <w:szCs w:val="32"/>
          <w:lang w:val="es-GT"/>
        </w:rPr>
      </w:pPr>
      <w:r w:rsidRPr="00D265DE">
        <w:rPr>
          <w:rFonts w:ascii="Cambria" w:hAnsi="Cambria"/>
          <w:b/>
          <w:sz w:val="32"/>
          <w:szCs w:val="32"/>
          <w:lang w:val="es-GT"/>
        </w:rPr>
        <w:lastRenderedPageBreak/>
        <w:t>M</w:t>
      </w:r>
      <w:r w:rsidR="0063586A" w:rsidRPr="00D265DE">
        <w:rPr>
          <w:rFonts w:ascii="Cambria" w:hAnsi="Cambria"/>
          <w:b/>
          <w:sz w:val="32"/>
          <w:szCs w:val="32"/>
          <w:lang w:val="es-GT"/>
        </w:rPr>
        <w:t>EMORIA DEL TALLER</w:t>
      </w:r>
    </w:p>
    <w:p w:rsidR="00C952F1" w:rsidRPr="00190268" w:rsidRDefault="00C952F1" w:rsidP="00C952F1">
      <w:pPr>
        <w:spacing w:after="0"/>
        <w:jc w:val="both"/>
        <w:rPr>
          <w:rFonts w:ascii="Cambria" w:hAnsi="Cambria" w:cs="Andalus"/>
          <w:b/>
          <w:i w:val="0"/>
          <w:sz w:val="22"/>
          <w:szCs w:val="22"/>
          <w:lang w:val="es-GT"/>
        </w:rPr>
      </w:pPr>
    </w:p>
    <w:p w:rsidR="0063586A" w:rsidRPr="00190268" w:rsidRDefault="0063586A" w:rsidP="00C952F1">
      <w:pPr>
        <w:spacing w:after="0"/>
        <w:jc w:val="both"/>
        <w:rPr>
          <w:rFonts w:ascii="Cambria" w:hAnsi="Cambria" w:cs="Andalus"/>
          <w:i w:val="0"/>
          <w:sz w:val="22"/>
          <w:szCs w:val="22"/>
          <w:lang w:val="es-GT"/>
        </w:rPr>
      </w:pPr>
      <w:r w:rsidRPr="00190268">
        <w:rPr>
          <w:rFonts w:ascii="Cambria" w:hAnsi="Cambria" w:cs="Andalus"/>
          <w:b/>
          <w:i w:val="0"/>
          <w:sz w:val="22"/>
          <w:szCs w:val="22"/>
          <w:lang w:val="es-GT"/>
        </w:rPr>
        <w:t xml:space="preserve">Fecha: </w:t>
      </w:r>
      <w:r w:rsidRPr="00190268">
        <w:rPr>
          <w:rFonts w:ascii="Cambria" w:hAnsi="Cambria" w:cs="Andalus"/>
          <w:b/>
          <w:i w:val="0"/>
          <w:sz w:val="22"/>
          <w:szCs w:val="22"/>
          <w:lang w:val="es-GT"/>
        </w:rPr>
        <w:tab/>
      </w:r>
      <w:r w:rsidRPr="00190268">
        <w:rPr>
          <w:rFonts w:ascii="Cambria" w:hAnsi="Cambria" w:cs="Andalus"/>
          <w:i w:val="0"/>
          <w:sz w:val="22"/>
          <w:szCs w:val="22"/>
          <w:lang w:val="es-GT"/>
        </w:rPr>
        <w:tab/>
      </w:r>
      <w:r w:rsidR="009D3104">
        <w:rPr>
          <w:rFonts w:ascii="Cambria" w:hAnsi="Cambria" w:cs="Andalus"/>
          <w:i w:val="0"/>
          <w:sz w:val="22"/>
          <w:szCs w:val="22"/>
          <w:lang w:val="es-GT"/>
        </w:rPr>
        <w:t>D</w:t>
      </w:r>
      <w:r w:rsidRPr="00190268">
        <w:rPr>
          <w:rFonts w:ascii="Cambria" w:hAnsi="Cambria" w:cs="Andalus"/>
          <w:i w:val="0"/>
          <w:sz w:val="22"/>
          <w:szCs w:val="22"/>
          <w:lang w:val="es-GT"/>
        </w:rPr>
        <w:t xml:space="preserve">el 30 de </w:t>
      </w:r>
      <w:r w:rsidR="009D3104">
        <w:rPr>
          <w:rFonts w:ascii="Cambria" w:hAnsi="Cambria" w:cs="Andalus"/>
          <w:i w:val="0"/>
          <w:sz w:val="22"/>
          <w:szCs w:val="22"/>
          <w:lang w:val="es-GT"/>
        </w:rPr>
        <w:t>E</w:t>
      </w:r>
      <w:r w:rsidRPr="00190268">
        <w:rPr>
          <w:rFonts w:ascii="Cambria" w:hAnsi="Cambria" w:cs="Andalus"/>
          <w:i w:val="0"/>
          <w:sz w:val="22"/>
          <w:szCs w:val="22"/>
          <w:lang w:val="es-GT"/>
        </w:rPr>
        <w:t xml:space="preserve">nero al 3 de </w:t>
      </w:r>
      <w:r w:rsidR="009D3104">
        <w:rPr>
          <w:rFonts w:ascii="Cambria" w:hAnsi="Cambria" w:cs="Andalus"/>
          <w:i w:val="0"/>
          <w:sz w:val="22"/>
          <w:szCs w:val="22"/>
          <w:lang w:val="es-GT"/>
        </w:rPr>
        <w:t>F</w:t>
      </w:r>
      <w:r w:rsidRPr="00190268">
        <w:rPr>
          <w:rFonts w:ascii="Cambria" w:hAnsi="Cambria" w:cs="Andalus"/>
          <w:i w:val="0"/>
          <w:sz w:val="22"/>
          <w:szCs w:val="22"/>
          <w:lang w:val="es-GT"/>
        </w:rPr>
        <w:t>ebrero de 2012</w:t>
      </w:r>
    </w:p>
    <w:p w:rsidR="00C952F1" w:rsidRPr="00190268" w:rsidRDefault="00C952F1" w:rsidP="00C952F1">
      <w:pPr>
        <w:spacing w:after="0"/>
        <w:ind w:left="1410" w:hanging="1410"/>
        <w:jc w:val="both"/>
        <w:rPr>
          <w:rFonts w:ascii="Cambria" w:hAnsi="Cambria" w:cs="Andalus"/>
          <w:b/>
          <w:i w:val="0"/>
          <w:sz w:val="22"/>
          <w:szCs w:val="22"/>
          <w:lang w:val="es-GT"/>
        </w:rPr>
      </w:pPr>
    </w:p>
    <w:p w:rsidR="0063586A" w:rsidRPr="00190268" w:rsidRDefault="0063586A" w:rsidP="00C952F1">
      <w:pPr>
        <w:spacing w:after="0"/>
        <w:ind w:left="1410" w:hanging="1410"/>
        <w:jc w:val="both"/>
        <w:rPr>
          <w:rFonts w:ascii="Cambria" w:hAnsi="Cambria" w:cs="Andalus"/>
          <w:i w:val="0"/>
          <w:sz w:val="22"/>
          <w:szCs w:val="22"/>
          <w:lang w:val="es-GT"/>
        </w:rPr>
      </w:pPr>
      <w:r w:rsidRPr="00190268">
        <w:rPr>
          <w:rFonts w:ascii="Cambria" w:hAnsi="Cambria" w:cs="Andalus"/>
          <w:b/>
          <w:i w:val="0"/>
          <w:sz w:val="22"/>
          <w:szCs w:val="22"/>
          <w:lang w:val="es-GT"/>
        </w:rPr>
        <w:t>Localidad:</w:t>
      </w:r>
      <w:r w:rsidRPr="00190268">
        <w:rPr>
          <w:rFonts w:ascii="Cambria" w:hAnsi="Cambria" w:cs="Andalus"/>
          <w:i w:val="0"/>
          <w:sz w:val="22"/>
          <w:szCs w:val="22"/>
          <w:lang w:val="es-GT"/>
        </w:rPr>
        <w:t xml:space="preserve"> </w:t>
      </w:r>
      <w:r w:rsidRPr="00190268">
        <w:rPr>
          <w:rFonts w:ascii="Cambria" w:hAnsi="Cambria" w:cs="Andalus"/>
          <w:i w:val="0"/>
          <w:sz w:val="22"/>
          <w:szCs w:val="22"/>
          <w:lang w:val="es-GT"/>
        </w:rPr>
        <w:tab/>
        <w:t>Centro para la Investigación en Recursos Acuáticos de Nicaragua CIRA/UNAN</w:t>
      </w:r>
      <w:r w:rsidR="00402748" w:rsidRPr="00190268">
        <w:rPr>
          <w:rFonts w:ascii="Cambria" w:hAnsi="Cambria" w:cs="Andalus"/>
          <w:i w:val="0"/>
          <w:sz w:val="22"/>
          <w:szCs w:val="22"/>
          <w:lang w:val="es-GT"/>
        </w:rPr>
        <w:t>. Managua, Nicaragua.</w:t>
      </w:r>
    </w:p>
    <w:p w:rsidR="00C952F1" w:rsidRDefault="00C952F1" w:rsidP="00C952F1">
      <w:pPr>
        <w:spacing w:after="0"/>
        <w:ind w:left="1410" w:hanging="1410"/>
        <w:jc w:val="both"/>
        <w:rPr>
          <w:rFonts w:ascii="Cambria" w:hAnsi="Cambria" w:cs="Andalus"/>
          <w:i w:val="0"/>
          <w:sz w:val="22"/>
          <w:szCs w:val="22"/>
          <w:lang w:val="es-GT"/>
        </w:rPr>
      </w:pPr>
    </w:p>
    <w:p w:rsidR="00577748" w:rsidRPr="00D265DE" w:rsidRDefault="00577748" w:rsidP="00C952F1">
      <w:pPr>
        <w:spacing w:after="0"/>
        <w:ind w:left="1410" w:hanging="1410"/>
        <w:jc w:val="both"/>
        <w:rPr>
          <w:rFonts w:ascii="Cambria" w:hAnsi="Cambria" w:cs="Andalus"/>
          <w:b/>
          <w:i w:val="0"/>
          <w:caps/>
          <w:sz w:val="28"/>
          <w:szCs w:val="28"/>
          <w:lang w:val="es-GT"/>
        </w:rPr>
      </w:pPr>
      <w:r w:rsidRPr="00D265DE">
        <w:rPr>
          <w:rFonts w:ascii="Cambria" w:hAnsi="Cambria" w:cs="Andalus"/>
          <w:b/>
          <w:i w:val="0"/>
          <w:caps/>
          <w:sz w:val="28"/>
          <w:szCs w:val="28"/>
          <w:lang w:val="es-GT"/>
        </w:rPr>
        <w:t>1.</w:t>
      </w:r>
      <w:r w:rsidRPr="00D265DE">
        <w:rPr>
          <w:rFonts w:ascii="Cambria" w:hAnsi="Cambria" w:cs="Andalus"/>
          <w:b/>
          <w:i w:val="0"/>
          <w:caps/>
          <w:sz w:val="28"/>
          <w:szCs w:val="28"/>
          <w:lang w:val="es-GT"/>
        </w:rPr>
        <w:tab/>
      </w:r>
      <w:r w:rsidR="00031284">
        <w:rPr>
          <w:rFonts w:ascii="Cambria" w:hAnsi="Cambria" w:cs="Andalus"/>
          <w:b/>
          <w:i w:val="0"/>
          <w:caps/>
          <w:sz w:val="28"/>
          <w:szCs w:val="28"/>
          <w:lang w:val="es-GT"/>
        </w:rPr>
        <w:t xml:space="preserve">INTRODUCCIÓN Y </w:t>
      </w:r>
      <w:r w:rsidRPr="00D265DE">
        <w:rPr>
          <w:rFonts w:ascii="Cambria" w:hAnsi="Cambria" w:cs="Andalus"/>
          <w:b/>
          <w:i w:val="0"/>
          <w:caps/>
          <w:sz w:val="28"/>
          <w:szCs w:val="28"/>
          <w:lang w:val="es-GT"/>
        </w:rPr>
        <w:t>OBJETIVOS</w:t>
      </w:r>
    </w:p>
    <w:p w:rsidR="00577748" w:rsidRDefault="00577748" w:rsidP="00C952F1">
      <w:pPr>
        <w:spacing w:after="0"/>
        <w:ind w:left="1410" w:hanging="1410"/>
        <w:jc w:val="both"/>
        <w:rPr>
          <w:rFonts w:ascii="Cambria" w:hAnsi="Cambria" w:cs="Andalus"/>
          <w:i w:val="0"/>
          <w:sz w:val="22"/>
          <w:szCs w:val="22"/>
          <w:lang w:val="es-GT"/>
        </w:rPr>
      </w:pPr>
    </w:p>
    <w:p w:rsidR="001615BA" w:rsidRDefault="001615BA" w:rsidP="001615BA">
      <w:pPr>
        <w:spacing w:after="0"/>
        <w:jc w:val="both"/>
        <w:rPr>
          <w:rFonts w:ascii="Cambria" w:hAnsi="Cambria" w:cs="Andalus"/>
          <w:i w:val="0"/>
          <w:sz w:val="22"/>
          <w:szCs w:val="22"/>
          <w:lang w:val="es-GT"/>
        </w:rPr>
      </w:pPr>
      <w:r>
        <w:rPr>
          <w:rFonts w:ascii="Cambria" w:hAnsi="Cambria" w:cs="Andalus"/>
          <w:i w:val="0"/>
          <w:sz w:val="22"/>
          <w:szCs w:val="22"/>
          <w:lang w:val="es-GT"/>
        </w:rPr>
        <w:t>El grupo del agua del IANAS, conformado por miembros de las Academias de Ciencias de América qu</w:t>
      </w:r>
      <w:r w:rsidR="00FD3AA0">
        <w:rPr>
          <w:rFonts w:ascii="Cambria" w:hAnsi="Cambria" w:cs="Andalus"/>
          <w:i w:val="0"/>
          <w:sz w:val="22"/>
          <w:szCs w:val="22"/>
          <w:lang w:val="es-GT"/>
        </w:rPr>
        <w:t>e</w:t>
      </w:r>
      <w:r>
        <w:rPr>
          <w:rFonts w:ascii="Cambria" w:hAnsi="Cambria" w:cs="Andalus"/>
          <w:i w:val="0"/>
          <w:sz w:val="22"/>
          <w:szCs w:val="22"/>
          <w:lang w:val="es-GT"/>
        </w:rPr>
        <w:t xml:space="preserve"> trabajan en la temática de los recursos hídricos</w:t>
      </w:r>
      <w:r w:rsidR="00FD3AA0">
        <w:rPr>
          <w:rFonts w:ascii="Cambria" w:hAnsi="Cambria" w:cs="Andalus"/>
          <w:i w:val="0"/>
          <w:sz w:val="22"/>
          <w:szCs w:val="22"/>
          <w:lang w:val="es-GT"/>
        </w:rPr>
        <w:t>,</w:t>
      </w:r>
      <w:r>
        <w:rPr>
          <w:rFonts w:ascii="Cambria" w:hAnsi="Cambria" w:cs="Andalus"/>
          <w:i w:val="0"/>
          <w:sz w:val="22"/>
          <w:szCs w:val="22"/>
          <w:lang w:val="es-GT"/>
        </w:rPr>
        <w:t xml:space="preserve"> elaboró recientemente un diagnóstico sobre el estado de los mismos.  Uno de los aspectos reiterados en casi todos los países de América es la necesidad de continuar el </w:t>
      </w:r>
      <w:r w:rsidR="007B4C8B">
        <w:rPr>
          <w:rFonts w:ascii="Cambria" w:hAnsi="Cambria" w:cs="Andalus"/>
          <w:i w:val="0"/>
          <w:sz w:val="22"/>
          <w:szCs w:val="22"/>
          <w:lang w:val="es-GT"/>
        </w:rPr>
        <w:t>desarrollo</w:t>
      </w:r>
      <w:r>
        <w:rPr>
          <w:rFonts w:ascii="Cambria" w:hAnsi="Cambria" w:cs="Andalus"/>
          <w:i w:val="0"/>
          <w:sz w:val="22"/>
          <w:szCs w:val="22"/>
          <w:lang w:val="es-GT"/>
        </w:rPr>
        <w:t xml:space="preserve"> de las capacidades en las instituciones y profesionales que trabajan en la temática del agua.</w:t>
      </w:r>
      <w:r w:rsidR="00FD3AA0">
        <w:rPr>
          <w:rFonts w:ascii="Cambria" w:hAnsi="Cambria" w:cs="Andalus"/>
          <w:i w:val="0"/>
          <w:sz w:val="22"/>
          <w:szCs w:val="22"/>
          <w:lang w:val="es-GT"/>
        </w:rPr>
        <w:t xml:space="preserve">  </w:t>
      </w:r>
      <w:r>
        <w:rPr>
          <w:rFonts w:ascii="Cambria" w:hAnsi="Cambria" w:cs="Andalus"/>
          <w:i w:val="0"/>
          <w:sz w:val="22"/>
          <w:szCs w:val="22"/>
          <w:lang w:val="es-GT"/>
        </w:rPr>
        <w:t xml:space="preserve">Por lo anterior, la Academia de Ciencias de Guatemala formuló una propuesta para precisamente </w:t>
      </w:r>
      <w:r w:rsidR="00031284">
        <w:rPr>
          <w:rFonts w:ascii="Cambria" w:hAnsi="Cambria" w:cs="Andalus"/>
          <w:i w:val="0"/>
          <w:sz w:val="22"/>
          <w:szCs w:val="22"/>
          <w:lang w:val="es-GT"/>
        </w:rPr>
        <w:t>fortalecer las capacidades en la gestión de aguas superficiales e</w:t>
      </w:r>
      <w:r w:rsidR="00FD3AA0">
        <w:rPr>
          <w:rFonts w:ascii="Cambria" w:hAnsi="Cambria" w:cs="Andalus"/>
          <w:i w:val="0"/>
          <w:sz w:val="22"/>
          <w:szCs w:val="22"/>
          <w:lang w:val="es-GT"/>
        </w:rPr>
        <w:t>n</w:t>
      </w:r>
      <w:r w:rsidR="00031284">
        <w:rPr>
          <w:rFonts w:ascii="Cambria" w:hAnsi="Cambria" w:cs="Andalus"/>
          <w:i w:val="0"/>
          <w:sz w:val="22"/>
          <w:szCs w:val="22"/>
          <w:lang w:val="es-GT"/>
        </w:rPr>
        <w:t xml:space="preserve"> Centroamérica.  El apoyo financiero del IAP a través de UNESCO ha permitido la realización del taller en el CIRA/UNAN, contando con la participación de los profesores de este prestigioso Centro, así como de los Doctores Gabriel Roldán y Ernesto González, miembros de IANAS y de las Academias de Ciencias de Colombia y Venezuela, respectivamente. </w:t>
      </w:r>
      <w:r w:rsidR="007B4C8B">
        <w:rPr>
          <w:rFonts w:ascii="Cambria" w:hAnsi="Cambria" w:cs="Andalus"/>
          <w:i w:val="0"/>
          <w:sz w:val="22"/>
          <w:szCs w:val="22"/>
          <w:lang w:val="es-GT"/>
        </w:rPr>
        <w:t xml:space="preserve">Se conto con el apoyo de la Asociación Mundial del Agua. </w:t>
      </w:r>
      <w:r w:rsidR="00FD3AA0">
        <w:rPr>
          <w:rFonts w:ascii="Cambria" w:hAnsi="Cambria" w:cs="Andalus"/>
          <w:i w:val="0"/>
          <w:sz w:val="22"/>
          <w:szCs w:val="22"/>
          <w:lang w:val="es-GT"/>
        </w:rPr>
        <w:t>Participaron</w:t>
      </w:r>
      <w:r w:rsidR="00031284">
        <w:rPr>
          <w:rFonts w:ascii="Cambria" w:hAnsi="Cambria" w:cs="Andalus"/>
          <w:i w:val="0"/>
          <w:sz w:val="22"/>
          <w:szCs w:val="22"/>
          <w:lang w:val="es-GT"/>
        </w:rPr>
        <w:t xml:space="preserve"> 92 profesionales, habiendo representantes de todos los países de Centroamérica</w:t>
      </w:r>
      <w:r w:rsidR="0069596B">
        <w:rPr>
          <w:rFonts w:ascii="Cambria" w:hAnsi="Cambria" w:cs="Andalus"/>
          <w:i w:val="0"/>
          <w:sz w:val="22"/>
          <w:szCs w:val="22"/>
          <w:lang w:val="es-GT"/>
        </w:rPr>
        <w:t xml:space="preserve">, </w:t>
      </w:r>
      <w:r w:rsidR="000E4806">
        <w:rPr>
          <w:rFonts w:ascii="Cambria" w:hAnsi="Cambria" w:cs="Andalus"/>
          <w:i w:val="0"/>
          <w:sz w:val="22"/>
          <w:szCs w:val="22"/>
          <w:lang w:val="es-GT"/>
        </w:rPr>
        <w:t xml:space="preserve">a </w:t>
      </w:r>
      <w:r w:rsidR="0069596B">
        <w:rPr>
          <w:rFonts w:ascii="Cambria" w:hAnsi="Cambria" w:cs="Andalus"/>
          <w:i w:val="0"/>
          <w:sz w:val="22"/>
          <w:szCs w:val="22"/>
          <w:lang w:val="es-GT"/>
        </w:rPr>
        <w:t xml:space="preserve">quienes </w:t>
      </w:r>
      <w:r w:rsidR="000E4806">
        <w:rPr>
          <w:rFonts w:ascii="Cambria" w:hAnsi="Cambria" w:cs="Andalus"/>
          <w:i w:val="0"/>
          <w:sz w:val="22"/>
          <w:szCs w:val="22"/>
          <w:lang w:val="es-GT"/>
        </w:rPr>
        <w:t xml:space="preserve">se les dio un certificado y se les </w:t>
      </w:r>
      <w:r w:rsidR="00704FCD">
        <w:rPr>
          <w:rFonts w:ascii="Cambria" w:hAnsi="Cambria" w:cs="Andalus"/>
          <w:i w:val="0"/>
          <w:sz w:val="22"/>
          <w:szCs w:val="22"/>
          <w:lang w:val="es-GT"/>
        </w:rPr>
        <w:t xml:space="preserve"> proporcionó un CD de todas las ponencias presentadas en el taller.</w:t>
      </w:r>
    </w:p>
    <w:p w:rsidR="00577748" w:rsidRPr="00190268" w:rsidRDefault="00577748" w:rsidP="00C952F1">
      <w:pPr>
        <w:spacing w:after="0"/>
        <w:ind w:left="1410" w:hanging="1410"/>
        <w:jc w:val="both"/>
        <w:rPr>
          <w:rFonts w:ascii="Cambria" w:hAnsi="Cambria" w:cs="Andalus"/>
          <w:i w:val="0"/>
          <w:sz w:val="22"/>
          <w:szCs w:val="22"/>
          <w:lang w:val="es-GT"/>
        </w:rPr>
      </w:pPr>
    </w:p>
    <w:p w:rsidR="000D1DF3" w:rsidRPr="00D265DE" w:rsidRDefault="00577748" w:rsidP="00577748">
      <w:pPr>
        <w:pStyle w:val="Prrafodelista"/>
        <w:spacing w:after="120" w:line="276" w:lineRule="auto"/>
        <w:ind w:left="0"/>
        <w:rPr>
          <w:rStyle w:val="nfasissutil"/>
          <w:rFonts w:ascii="Cambria" w:hAnsi="Cambria"/>
          <w:b/>
          <w:color w:val="auto"/>
          <w:sz w:val="28"/>
          <w:szCs w:val="28"/>
          <w:lang w:val="es-GT"/>
        </w:rPr>
      </w:pPr>
      <w:r w:rsidRPr="00D265DE">
        <w:rPr>
          <w:rStyle w:val="nfasissutil"/>
          <w:rFonts w:ascii="Cambria" w:hAnsi="Cambria"/>
          <w:b/>
          <w:color w:val="auto"/>
          <w:sz w:val="28"/>
          <w:szCs w:val="28"/>
          <w:lang w:val="es-GT"/>
        </w:rPr>
        <w:t>2.</w:t>
      </w:r>
      <w:r w:rsidRPr="00D265DE">
        <w:rPr>
          <w:rStyle w:val="nfasissutil"/>
          <w:rFonts w:ascii="Cambria" w:hAnsi="Cambria"/>
          <w:b/>
          <w:color w:val="auto"/>
          <w:sz w:val="28"/>
          <w:szCs w:val="28"/>
          <w:lang w:val="es-GT"/>
        </w:rPr>
        <w:tab/>
      </w:r>
      <w:r w:rsidR="0031175A" w:rsidRPr="00D265DE">
        <w:rPr>
          <w:rStyle w:val="nfasissutil"/>
          <w:rFonts w:ascii="Cambria" w:hAnsi="Cambria"/>
          <w:b/>
          <w:color w:val="auto"/>
          <w:sz w:val="28"/>
          <w:szCs w:val="28"/>
          <w:lang w:val="es-GT"/>
        </w:rPr>
        <w:t>D</w:t>
      </w:r>
      <w:r w:rsidRPr="00D265DE">
        <w:rPr>
          <w:rStyle w:val="nfasissutil"/>
          <w:rFonts w:ascii="Cambria" w:hAnsi="Cambria"/>
          <w:b/>
          <w:color w:val="auto"/>
          <w:sz w:val="28"/>
          <w:szCs w:val="28"/>
          <w:lang w:val="es-GT"/>
        </w:rPr>
        <w:t>ESARROLLO DEL TALLER</w:t>
      </w:r>
    </w:p>
    <w:p w:rsidR="00704FCD" w:rsidRDefault="00704FCD" w:rsidP="00C952F1">
      <w:pPr>
        <w:pStyle w:val="Prrafodelista"/>
        <w:spacing w:after="0" w:line="276" w:lineRule="auto"/>
        <w:ind w:left="0"/>
        <w:jc w:val="both"/>
        <w:rPr>
          <w:rFonts w:ascii="Cambria" w:hAnsi="Cambria"/>
          <w:i w:val="0"/>
          <w:sz w:val="22"/>
          <w:szCs w:val="22"/>
          <w:lang w:val="es-GT"/>
        </w:rPr>
      </w:pPr>
    </w:p>
    <w:p w:rsidR="006240A5" w:rsidRDefault="0069596B" w:rsidP="00C952F1">
      <w:pPr>
        <w:pStyle w:val="Prrafodelista"/>
        <w:spacing w:after="0" w:line="276" w:lineRule="auto"/>
        <w:ind w:left="0"/>
        <w:jc w:val="both"/>
        <w:rPr>
          <w:rFonts w:ascii="Cambria" w:hAnsi="Cambria"/>
          <w:i w:val="0"/>
          <w:sz w:val="22"/>
          <w:szCs w:val="22"/>
          <w:lang w:val="es-GT"/>
        </w:rPr>
      </w:pPr>
      <w:r>
        <w:rPr>
          <w:rFonts w:ascii="Cambria" w:hAnsi="Cambria"/>
          <w:i w:val="0"/>
          <w:sz w:val="22"/>
          <w:szCs w:val="22"/>
          <w:lang w:val="es-GT"/>
        </w:rPr>
        <w:t>E</w:t>
      </w:r>
      <w:r w:rsidR="0077399D" w:rsidRPr="00C952F1">
        <w:rPr>
          <w:rFonts w:ascii="Cambria" w:hAnsi="Cambria"/>
          <w:i w:val="0"/>
          <w:sz w:val="22"/>
          <w:szCs w:val="22"/>
          <w:lang w:val="es-GT"/>
        </w:rPr>
        <w:t xml:space="preserve">l Taller </w:t>
      </w:r>
      <w:r>
        <w:rPr>
          <w:rFonts w:ascii="Cambria" w:hAnsi="Cambria"/>
          <w:i w:val="0"/>
          <w:sz w:val="22"/>
          <w:szCs w:val="22"/>
          <w:lang w:val="es-GT"/>
        </w:rPr>
        <w:t xml:space="preserve">se </w:t>
      </w:r>
      <w:r w:rsidR="00402748" w:rsidRPr="00C952F1">
        <w:rPr>
          <w:rFonts w:ascii="Cambria" w:hAnsi="Cambria"/>
          <w:i w:val="0"/>
          <w:sz w:val="22"/>
          <w:szCs w:val="22"/>
          <w:lang w:val="es-GT"/>
        </w:rPr>
        <w:t>inici</w:t>
      </w:r>
      <w:r w:rsidR="00E447B7">
        <w:rPr>
          <w:rFonts w:ascii="Cambria" w:hAnsi="Cambria"/>
          <w:i w:val="0"/>
          <w:sz w:val="22"/>
          <w:szCs w:val="22"/>
          <w:lang w:val="es-GT"/>
        </w:rPr>
        <w:t>ó</w:t>
      </w:r>
      <w:r w:rsidR="0077399D" w:rsidRPr="00C952F1">
        <w:rPr>
          <w:rFonts w:ascii="Cambria" w:hAnsi="Cambria"/>
          <w:i w:val="0"/>
          <w:sz w:val="22"/>
          <w:szCs w:val="22"/>
          <w:lang w:val="es-GT"/>
        </w:rPr>
        <w:t xml:space="preserve"> con palabras de</w:t>
      </w:r>
      <w:r w:rsidR="00545F77" w:rsidRPr="00C952F1">
        <w:rPr>
          <w:rFonts w:ascii="Cambria" w:hAnsi="Cambria"/>
          <w:i w:val="0"/>
          <w:sz w:val="22"/>
          <w:szCs w:val="22"/>
          <w:lang w:val="es-GT"/>
        </w:rPr>
        <w:t xml:space="preserve"> bienvenida pronunciadas por el Dr. Salvador Montenegro Guillén, D</w:t>
      </w:r>
      <w:r w:rsidR="0077399D" w:rsidRPr="00C952F1">
        <w:rPr>
          <w:rFonts w:ascii="Cambria" w:hAnsi="Cambria"/>
          <w:i w:val="0"/>
          <w:sz w:val="22"/>
          <w:szCs w:val="22"/>
          <w:lang w:val="es-GT"/>
        </w:rPr>
        <w:t xml:space="preserve">irector del </w:t>
      </w:r>
      <w:r w:rsidR="00545F77" w:rsidRPr="00C952F1">
        <w:rPr>
          <w:rFonts w:ascii="Cambria" w:hAnsi="Cambria"/>
          <w:i w:val="0"/>
          <w:sz w:val="22"/>
          <w:szCs w:val="22"/>
          <w:lang w:val="es-GT"/>
        </w:rPr>
        <w:t>CIRA/UNAN</w:t>
      </w:r>
      <w:r w:rsidR="00FD3AA0">
        <w:rPr>
          <w:rFonts w:ascii="Cambria" w:hAnsi="Cambria"/>
          <w:i w:val="0"/>
          <w:sz w:val="22"/>
          <w:szCs w:val="22"/>
          <w:lang w:val="es-GT"/>
        </w:rPr>
        <w:t xml:space="preserve"> y </w:t>
      </w:r>
      <w:r w:rsidR="00A10D87" w:rsidRPr="00C952F1">
        <w:rPr>
          <w:rFonts w:ascii="Cambria" w:hAnsi="Cambria"/>
          <w:i w:val="0"/>
          <w:sz w:val="22"/>
          <w:szCs w:val="22"/>
          <w:lang w:val="es-GT"/>
        </w:rPr>
        <w:t>d</w:t>
      </w:r>
      <w:r w:rsidR="00402748" w:rsidRPr="00C952F1">
        <w:rPr>
          <w:rFonts w:ascii="Cambria" w:hAnsi="Cambria"/>
          <w:i w:val="0"/>
          <w:sz w:val="22"/>
          <w:szCs w:val="22"/>
          <w:lang w:val="es-GT"/>
        </w:rPr>
        <w:t>el Ministro de la Autoridad Nacional de</w:t>
      </w:r>
      <w:r w:rsidR="00FD3AA0">
        <w:rPr>
          <w:rFonts w:ascii="Cambria" w:hAnsi="Cambria"/>
          <w:i w:val="0"/>
          <w:sz w:val="22"/>
          <w:szCs w:val="22"/>
          <w:lang w:val="es-GT"/>
        </w:rPr>
        <w:t>l</w:t>
      </w:r>
      <w:r w:rsidR="00402748" w:rsidRPr="00C952F1">
        <w:rPr>
          <w:rFonts w:ascii="Cambria" w:hAnsi="Cambria"/>
          <w:i w:val="0"/>
          <w:sz w:val="22"/>
          <w:szCs w:val="22"/>
          <w:lang w:val="es-GT"/>
        </w:rPr>
        <w:t xml:space="preserve"> Agua de Nicaragua</w:t>
      </w:r>
      <w:r w:rsidR="00FD3AA0">
        <w:rPr>
          <w:rFonts w:ascii="Cambria" w:hAnsi="Cambria"/>
          <w:i w:val="0"/>
          <w:sz w:val="22"/>
          <w:szCs w:val="22"/>
          <w:lang w:val="es-GT"/>
        </w:rPr>
        <w:t xml:space="preserve"> (ANA)</w:t>
      </w:r>
      <w:r w:rsidR="00402748" w:rsidRPr="00C952F1">
        <w:rPr>
          <w:rFonts w:ascii="Cambria" w:hAnsi="Cambria"/>
          <w:i w:val="0"/>
          <w:sz w:val="22"/>
          <w:szCs w:val="22"/>
          <w:lang w:val="es-GT"/>
        </w:rPr>
        <w:t>, Dr.</w:t>
      </w:r>
      <w:r w:rsidR="00A10D87" w:rsidRPr="00C952F1">
        <w:rPr>
          <w:rFonts w:ascii="Cambria" w:hAnsi="Cambria"/>
          <w:i w:val="0"/>
          <w:sz w:val="22"/>
          <w:szCs w:val="22"/>
          <w:lang w:val="es-GT"/>
        </w:rPr>
        <w:t xml:space="preserve"> </w:t>
      </w:r>
      <w:r w:rsidR="00402748" w:rsidRPr="00C952F1">
        <w:rPr>
          <w:rFonts w:ascii="Cambria" w:hAnsi="Cambria"/>
          <w:i w:val="0"/>
          <w:sz w:val="22"/>
          <w:szCs w:val="22"/>
          <w:lang w:val="es-GT"/>
        </w:rPr>
        <w:t xml:space="preserve">Luis </w:t>
      </w:r>
      <w:r w:rsidR="00A10D87" w:rsidRPr="00C952F1">
        <w:rPr>
          <w:rFonts w:ascii="Cambria" w:hAnsi="Cambria"/>
          <w:i w:val="0"/>
          <w:sz w:val="22"/>
          <w:szCs w:val="22"/>
          <w:lang w:val="es-GT"/>
        </w:rPr>
        <w:t>Ángel</w:t>
      </w:r>
      <w:r w:rsidR="00402748" w:rsidRPr="00C952F1">
        <w:rPr>
          <w:rFonts w:ascii="Cambria" w:hAnsi="Cambria"/>
          <w:i w:val="0"/>
          <w:sz w:val="22"/>
          <w:szCs w:val="22"/>
          <w:lang w:val="es-GT"/>
        </w:rPr>
        <w:t xml:space="preserve"> Montenegro. </w:t>
      </w:r>
      <w:r w:rsidR="00A10D87" w:rsidRPr="00C952F1">
        <w:rPr>
          <w:rFonts w:ascii="Cambria" w:hAnsi="Cambria"/>
          <w:i w:val="0"/>
          <w:sz w:val="22"/>
          <w:szCs w:val="22"/>
          <w:lang w:val="es-GT"/>
        </w:rPr>
        <w:t xml:space="preserve">Luego intervino el Licenciado </w:t>
      </w:r>
      <w:r w:rsidR="006240A5" w:rsidRPr="00C952F1">
        <w:rPr>
          <w:rFonts w:ascii="Cambria" w:hAnsi="Cambria"/>
          <w:i w:val="0"/>
          <w:sz w:val="22"/>
          <w:szCs w:val="22"/>
          <w:lang w:val="es-GT"/>
        </w:rPr>
        <w:t>Víctor</w:t>
      </w:r>
      <w:r w:rsidR="00402748" w:rsidRPr="00C952F1">
        <w:rPr>
          <w:rFonts w:ascii="Cambria" w:hAnsi="Cambria"/>
          <w:i w:val="0"/>
          <w:sz w:val="22"/>
          <w:szCs w:val="22"/>
          <w:lang w:val="es-GT"/>
        </w:rPr>
        <w:t xml:space="preserve"> Campos, Presidente de la Asociación </w:t>
      </w:r>
      <w:r w:rsidR="00FD3AA0">
        <w:rPr>
          <w:rFonts w:ascii="Cambria" w:hAnsi="Cambria"/>
          <w:i w:val="0"/>
          <w:sz w:val="22"/>
          <w:szCs w:val="22"/>
          <w:lang w:val="es-GT"/>
        </w:rPr>
        <w:t xml:space="preserve">Mundial </w:t>
      </w:r>
      <w:r w:rsidR="00402748" w:rsidRPr="00C952F1">
        <w:rPr>
          <w:rFonts w:ascii="Cambria" w:hAnsi="Cambria"/>
          <w:i w:val="0"/>
          <w:sz w:val="22"/>
          <w:szCs w:val="22"/>
          <w:lang w:val="es-GT"/>
        </w:rPr>
        <w:t>del Agua</w:t>
      </w:r>
      <w:r w:rsidR="00FD3AA0">
        <w:rPr>
          <w:rFonts w:ascii="Cambria" w:hAnsi="Cambria"/>
          <w:i w:val="0"/>
          <w:sz w:val="22"/>
          <w:szCs w:val="22"/>
          <w:lang w:val="es-GT"/>
        </w:rPr>
        <w:t>,</w:t>
      </w:r>
      <w:r>
        <w:rPr>
          <w:rFonts w:ascii="Cambria" w:hAnsi="Cambria"/>
          <w:i w:val="0"/>
          <w:sz w:val="22"/>
          <w:szCs w:val="22"/>
          <w:lang w:val="es-GT"/>
        </w:rPr>
        <w:t xml:space="preserve"> </w:t>
      </w:r>
      <w:r w:rsidR="00FD3AA0">
        <w:rPr>
          <w:rFonts w:ascii="Cambria" w:hAnsi="Cambria"/>
          <w:i w:val="0"/>
          <w:sz w:val="22"/>
          <w:szCs w:val="22"/>
          <w:lang w:val="es-GT"/>
        </w:rPr>
        <w:t>capítulo</w:t>
      </w:r>
      <w:r>
        <w:rPr>
          <w:rFonts w:ascii="Cambria" w:hAnsi="Cambria"/>
          <w:i w:val="0"/>
          <w:sz w:val="22"/>
          <w:szCs w:val="22"/>
          <w:lang w:val="es-GT"/>
        </w:rPr>
        <w:t xml:space="preserve"> Nicaragua </w:t>
      </w:r>
      <w:r w:rsidR="00A10D87" w:rsidRPr="00C952F1">
        <w:rPr>
          <w:rFonts w:ascii="Cambria" w:hAnsi="Cambria"/>
          <w:i w:val="0"/>
          <w:sz w:val="22"/>
          <w:szCs w:val="22"/>
          <w:lang w:val="es-GT"/>
        </w:rPr>
        <w:t>GWP</w:t>
      </w:r>
      <w:r>
        <w:rPr>
          <w:rFonts w:ascii="Cambria" w:hAnsi="Cambria"/>
          <w:i w:val="0"/>
          <w:sz w:val="22"/>
          <w:szCs w:val="22"/>
          <w:lang w:val="es-GT"/>
        </w:rPr>
        <w:t>/Nicaragua</w:t>
      </w:r>
      <w:r w:rsidR="00A10D87" w:rsidRPr="00C952F1">
        <w:rPr>
          <w:rFonts w:ascii="Cambria" w:hAnsi="Cambria"/>
          <w:i w:val="0"/>
          <w:sz w:val="22"/>
          <w:szCs w:val="22"/>
          <w:lang w:val="es-GT"/>
        </w:rPr>
        <w:t xml:space="preserve">, posteriormente </w:t>
      </w:r>
      <w:r w:rsidR="0000574E" w:rsidRPr="00C952F1">
        <w:rPr>
          <w:rFonts w:ascii="Cambria" w:hAnsi="Cambria"/>
          <w:i w:val="0"/>
          <w:sz w:val="22"/>
          <w:szCs w:val="22"/>
          <w:lang w:val="es-GT"/>
        </w:rPr>
        <w:t xml:space="preserve">participó </w:t>
      </w:r>
      <w:r w:rsidR="00A10D87" w:rsidRPr="00C952F1">
        <w:rPr>
          <w:rFonts w:ascii="Cambria" w:hAnsi="Cambria"/>
          <w:i w:val="0"/>
          <w:sz w:val="22"/>
          <w:szCs w:val="22"/>
          <w:lang w:val="es-GT"/>
        </w:rPr>
        <w:t xml:space="preserve">el </w:t>
      </w:r>
      <w:r w:rsidR="006240A5" w:rsidRPr="00C952F1">
        <w:rPr>
          <w:rFonts w:ascii="Cambria" w:hAnsi="Cambria"/>
          <w:i w:val="0"/>
          <w:sz w:val="22"/>
          <w:szCs w:val="22"/>
          <w:lang w:val="es-GT"/>
        </w:rPr>
        <w:t>Dr.</w:t>
      </w:r>
      <w:r w:rsidR="00A10D87" w:rsidRPr="00C952F1">
        <w:rPr>
          <w:rFonts w:ascii="Cambria" w:hAnsi="Cambria"/>
          <w:i w:val="0"/>
          <w:sz w:val="22"/>
          <w:szCs w:val="22"/>
          <w:lang w:val="es-GT"/>
        </w:rPr>
        <w:t xml:space="preserve"> </w:t>
      </w:r>
      <w:r w:rsidR="006240A5" w:rsidRPr="00C952F1">
        <w:rPr>
          <w:rFonts w:ascii="Cambria" w:hAnsi="Cambria"/>
          <w:i w:val="0"/>
          <w:sz w:val="22"/>
          <w:szCs w:val="22"/>
          <w:lang w:val="es-GT"/>
        </w:rPr>
        <w:t xml:space="preserve">Manuel Basterrechea, </w:t>
      </w:r>
      <w:r w:rsidR="00A10D87" w:rsidRPr="00C952F1">
        <w:rPr>
          <w:rFonts w:ascii="Cambria" w:hAnsi="Cambria"/>
          <w:i w:val="0"/>
          <w:sz w:val="22"/>
          <w:szCs w:val="22"/>
          <w:lang w:val="es-GT"/>
        </w:rPr>
        <w:t xml:space="preserve">de la </w:t>
      </w:r>
      <w:r w:rsidR="006240A5" w:rsidRPr="00C952F1">
        <w:rPr>
          <w:rFonts w:ascii="Cambria" w:hAnsi="Cambria"/>
          <w:i w:val="0"/>
          <w:sz w:val="22"/>
          <w:szCs w:val="22"/>
          <w:lang w:val="es-GT"/>
        </w:rPr>
        <w:t xml:space="preserve">Academia de Ciencias de Guatemala y </w:t>
      </w:r>
      <w:r w:rsidR="0000574E" w:rsidRPr="00C952F1">
        <w:rPr>
          <w:rFonts w:ascii="Cambria" w:hAnsi="Cambria"/>
          <w:i w:val="0"/>
          <w:sz w:val="22"/>
          <w:szCs w:val="22"/>
          <w:lang w:val="es-GT"/>
        </w:rPr>
        <w:t xml:space="preserve">miembro </w:t>
      </w:r>
      <w:r w:rsidR="00A10D87" w:rsidRPr="00C952F1">
        <w:rPr>
          <w:rFonts w:ascii="Cambria" w:hAnsi="Cambria"/>
          <w:i w:val="0"/>
          <w:sz w:val="22"/>
          <w:szCs w:val="22"/>
          <w:lang w:val="es-GT"/>
        </w:rPr>
        <w:t xml:space="preserve">de </w:t>
      </w:r>
      <w:r w:rsidR="006240A5" w:rsidRPr="00C952F1">
        <w:rPr>
          <w:rFonts w:ascii="Cambria" w:hAnsi="Cambria"/>
          <w:i w:val="0"/>
          <w:sz w:val="22"/>
          <w:szCs w:val="22"/>
          <w:lang w:val="es-GT"/>
        </w:rPr>
        <w:t>IANAS</w:t>
      </w:r>
      <w:r w:rsidR="00A10D87" w:rsidRPr="00C952F1">
        <w:rPr>
          <w:rFonts w:ascii="Cambria" w:hAnsi="Cambria"/>
          <w:i w:val="0"/>
          <w:sz w:val="22"/>
          <w:szCs w:val="22"/>
          <w:lang w:val="es-GT"/>
        </w:rPr>
        <w:t xml:space="preserve">.  Finalmente, </w:t>
      </w:r>
      <w:r w:rsidR="00FD3AA0">
        <w:rPr>
          <w:rFonts w:ascii="Cambria" w:hAnsi="Cambria"/>
          <w:i w:val="0"/>
          <w:sz w:val="22"/>
          <w:szCs w:val="22"/>
          <w:lang w:val="es-GT"/>
        </w:rPr>
        <w:t xml:space="preserve">inauguró el taller </w:t>
      </w:r>
      <w:r w:rsidR="0000574E" w:rsidRPr="00C952F1">
        <w:rPr>
          <w:rFonts w:ascii="Cambria" w:hAnsi="Cambria"/>
          <w:i w:val="0"/>
          <w:sz w:val="22"/>
          <w:szCs w:val="22"/>
          <w:lang w:val="es-GT"/>
        </w:rPr>
        <w:t>e</w:t>
      </w:r>
      <w:r w:rsidR="00A10D87" w:rsidRPr="00C952F1">
        <w:rPr>
          <w:rFonts w:ascii="Cambria" w:hAnsi="Cambria"/>
          <w:i w:val="0"/>
          <w:sz w:val="22"/>
          <w:szCs w:val="22"/>
          <w:lang w:val="es-GT"/>
        </w:rPr>
        <w:t xml:space="preserve">l Dr. </w:t>
      </w:r>
      <w:r w:rsidR="006240A5" w:rsidRPr="00C952F1">
        <w:rPr>
          <w:rFonts w:ascii="Cambria" w:hAnsi="Cambria"/>
          <w:i w:val="0"/>
          <w:sz w:val="22"/>
          <w:szCs w:val="22"/>
          <w:lang w:val="es-GT"/>
        </w:rPr>
        <w:t>Jorge Huete, Presidente de la Academia de Ciencias de Nicaragua</w:t>
      </w:r>
      <w:r w:rsidR="00A10D87" w:rsidRPr="00C952F1">
        <w:rPr>
          <w:rFonts w:ascii="Cambria" w:hAnsi="Cambria"/>
          <w:i w:val="0"/>
          <w:sz w:val="22"/>
          <w:szCs w:val="22"/>
          <w:lang w:val="es-GT"/>
        </w:rPr>
        <w:t>.</w:t>
      </w:r>
      <w:r>
        <w:rPr>
          <w:rFonts w:ascii="Cambria" w:hAnsi="Cambria"/>
          <w:i w:val="0"/>
          <w:sz w:val="22"/>
          <w:szCs w:val="22"/>
          <w:lang w:val="es-GT"/>
        </w:rPr>
        <w:t xml:space="preserve"> </w:t>
      </w:r>
      <w:r w:rsidR="00FD3AA0">
        <w:rPr>
          <w:rFonts w:ascii="Cambria" w:hAnsi="Cambria"/>
          <w:i w:val="0"/>
          <w:sz w:val="22"/>
          <w:szCs w:val="22"/>
          <w:lang w:val="es-GT"/>
        </w:rPr>
        <w:t>L</w:t>
      </w:r>
      <w:r>
        <w:rPr>
          <w:rFonts w:ascii="Cambria" w:hAnsi="Cambria"/>
          <w:i w:val="0"/>
          <w:sz w:val="22"/>
          <w:szCs w:val="22"/>
          <w:lang w:val="es-GT"/>
        </w:rPr>
        <w:t xml:space="preserve">os profesionales que hicieron uso de la palabra hicieron mención que la abundancia relativa del recurso hídrico </w:t>
      </w:r>
      <w:r w:rsidR="00FD3AA0">
        <w:rPr>
          <w:rFonts w:ascii="Cambria" w:hAnsi="Cambria"/>
          <w:i w:val="0"/>
          <w:sz w:val="22"/>
          <w:szCs w:val="22"/>
          <w:lang w:val="es-GT"/>
        </w:rPr>
        <w:t xml:space="preserve">en la región </w:t>
      </w:r>
      <w:r>
        <w:rPr>
          <w:rFonts w:ascii="Cambria" w:hAnsi="Cambria"/>
          <w:i w:val="0"/>
          <w:sz w:val="22"/>
          <w:szCs w:val="22"/>
          <w:lang w:val="es-GT"/>
        </w:rPr>
        <w:t xml:space="preserve">entre otros factores, ha sido una barrera para el desarrollo de una mejor gestión del agua y por ende la relevancia de este taller. </w:t>
      </w:r>
      <w:r w:rsidR="00FD3AA0">
        <w:rPr>
          <w:rFonts w:ascii="Cambria" w:hAnsi="Cambria"/>
          <w:i w:val="0"/>
          <w:sz w:val="22"/>
          <w:szCs w:val="22"/>
          <w:lang w:val="es-GT"/>
        </w:rPr>
        <w:t xml:space="preserve"> Además, se resalto los avances logrados con la promulgación de leyes de agua en Nicaragua y Honduras y de la creación de la Autoridad Nacional del Agua en Nicaragua. </w:t>
      </w:r>
      <w:r w:rsidR="006240A5" w:rsidRPr="00C952F1">
        <w:rPr>
          <w:rFonts w:ascii="Cambria" w:hAnsi="Cambria"/>
          <w:i w:val="0"/>
          <w:sz w:val="22"/>
          <w:szCs w:val="22"/>
          <w:lang w:val="es-GT"/>
        </w:rPr>
        <w:t xml:space="preserve"> </w:t>
      </w:r>
    </w:p>
    <w:p w:rsidR="00704FCD" w:rsidRDefault="00704FCD" w:rsidP="00C952F1">
      <w:pPr>
        <w:pStyle w:val="Prrafodelista"/>
        <w:spacing w:after="0" w:line="276" w:lineRule="auto"/>
        <w:ind w:left="0"/>
        <w:jc w:val="both"/>
        <w:rPr>
          <w:rFonts w:ascii="Cambria" w:hAnsi="Cambria"/>
          <w:i w:val="0"/>
          <w:sz w:val="22"/>
          <w:szCs w:val="22"/>
          <w:lang w:val="es-GT"/>
        </w:rPr>
      </w:pPr>
    </w:p>
    <w:p w:rsidR="00704FCD" w:rsidRDefault="00704FCD" w:rsidP="003830C9">
      <w:pPr>
        <w:pStyle w:val="Prrafodelista"/>
        <w:spacing w:after="0" w:line="276" w:lineRule="auto"/>
        <w:ind w:left="0"/>
        <w:jc w:val="both"/>
        <w:rPr>
          <w:rFonts w:ascii="Cambria" w:hAnsi="Cambria"/>
          <w:i w:val="0"/>
          <w:sz w:val="22"/>
          <w:szCs w:val="22"/>
          <w:lang w:val="es-GT"/>
        </w:rPr>
      </w:pPr>
      <w:r>
        <w:rPr>
          <w:rFonts w:ascii="Cambria" w:hAnsi="Cambria"/>
          <w:i w:val="0"/>
          <w:sz w:val="22"/>
          <w:szCs w:val="22"/>
          <w:lang w:val="es-GT"/>
        </w:rPr>
        <w:t>A continuación se resumen las ponencias presentadas en el taller, de acuerdo al programa del mismo.</w:t>
      </w:r>
      <w:r w:rsidR="000E4806">
        <w:rPr>
          <w:rFonts w:ascii="Cambria" w:hAnsi="Cambria"/>
          <w:i w:val="0"/>
          <w:sz w:val="22"/>
          <w:szCs w:val="22"/>
          <w:lang w:val="es-GT"/>
        </w:rPr>
        <w:t xml:space="preserve">  </w:t>
      </w:r>
    </w:p>
    <w:p w:rsidR="00C13605" w:rsidRDefault="00C13605" w:rsidP="003830C9">
      <w:pPr>
        <w:pStyle w:val="Prrafodelista"/>
        <w:spacing w:after="0" w:line="276" w:lineRule="auto"/>
        <w:ind w:left="0"/>
        <w:jc w:val="both"/>
        <w:rPr>
          <w:rFonts w:ascii="Cambria" w:hAnsi="Cambria"/>
          <w:i w:val="0"/>
          <w:sz w:val="22"/>
          <w:szCs w:val="22"/>
          <w:lang w:val="es-GT"/>
        </w:rPr>
      </w:pPr>
    </w:p>
    <w:p w:rsidR="003830C9" w:rsidRPr="00D265DE" w:rsidRDefault="003830C9" w:rsidP="003830C9">
      <w:pPr>
        <w:pStyle w:val="Prrafodelista"/>
        <w:ind w:left="0"/>
        <w:jc w:val="both"/>
        <w:rPr>
          <w:rStyle w:val="nfasissutil"/>
          <w:rFonts w:ascii="Cambria" w:hAnsi="Cambria"/>
          <w:b/>
          <w:color w:val="auto"/>
          <w:sz w:val="28"/>
          <w:szCs w:val="28"/>
          <w:lang w:val="es-GT"/>
        </w:rPr>
      </w:pPr>
      <w:r w:rsidRPr="00D265DE">
        <w:rPr>
          <w:rStyle w:val="nfasissutil"/>
          <w:rFonts w:ascii="Cambria" w:hAnsi="Cambria"/>
          <w:b/>
          <w:color w:val="auto"/>
          <w:sz w:val="28"/>
          <w:szCs w:val="28"/>
          <w:lang w:val="es-GT"/>
        </w:rPr>
        <w:lastRenderedPageBreak/>
        <w:t>3.</w:t>
      </w:r>
      <w:r w:rsidRPr="00D265DE">
        <w:rPr>
          <w:rStyle w:val="nfasissutil"/>
          <w:rFonts w:ascii="Cambria" w:hAnsi="Cambria"/>
          <w:b/>
          <w:color w:val="auto"/>
          <w:sz w:val="28"/>
          <w:szCs w:val="28"/>
          <w:lang w:val="es-GT"/>
        </w:rPr>
        <w:tab/>
        <w:t>PRESENTACIONES</w:t>
      </w:r>
    </w:p>
    <w:p w:rsidR="003830C9" w:rsidRPr="00577748" w:rsidRDefault="003830C9" w:rsidP="003830C9">
      <w:pPr>
        <w:pStyle w:val="Prrafodelista"/>
        <w:ind w:left="0"/>
        <w:jc w:val="both"/>
        <w:rPr>
          <w:rStyle w:val="nfasissutil"/>
          <w:b/>
          <w:lang w:val="es-GT"/>
        </w:rPr>
      </w:pPr>
    </w:p>
    <w:p w:rsidR="003830C9" w:rsidRPr="003918F2" w:rsidRDefault="003830C9" w:rsidP="009D3104">
      <w:pPr>
        <w:pStyle w:val="Prrafodelista"/>
        <w:ind w:left="0"/>
        <w:jc w:val="center"/>
        <w:rPr>
          <w:rStyle w:val="nfasissutil"/>
          <w:rFonts w:ascii="Cambria" w:hAnsi="Cambria"/>
          <w:b/>
          <w:smallCaps/>
          <w:color w:val="auto"/>
          <w:sz w:val="24"/>
          <w:szCs w:val="24"/>
          <w:lang w:val="es-GT"/>
        </w:rPr>
      </w:pPr>
      <w:r w:rsidRPr="003918F2">
        <w:rPr>
          <w:rStyle w:val="nfasissutil"/>
          <w:rFonts w:ascii="Cambria" w:hAnsi="Cambria"/>
          <w:b/>
          <w:smallCaps/>
          <w:color w:val="auto"/>
          <w:sz w:val="24"/>
          <w:szCs w:val="24"/>
          <w:lang w:val="es-GT"/>
        </w:rPr>
        <w:t>Fundamentos de Limnología</w:t>
      </w:r>
    </w:p>
    <w:p w:rsidR="003830C9" w:rsidRPr="00190268" w:rsidRDefault="003830C9" w:rsidP="003830C9">
      <w:pPr>
        <w:pStyle w:val="Prrafodelista"/>
        <w:rPr>
          <w:rStyle w:val="nfasissutil"/>
          <w:rFonts w:ascii="Cambria" w:hAnsi="Cambria"/>
          <w:b/>
          <w:color w:val="auto"/>
          <w:sz w:val="28"/>
          <w:szCs w:val="28"/>
          <w:lang w:val="es-GT"/>
        </w:rPr>
      </w:pPr>
    </w:p>
    <w:p w:rsidR="003830C9" w:rsidRDefault="003830C9" w:rsidP="003830C9">
      <w:pPr>
        <w:pStyle w:val="Prrafodelista"/>
        <w:jc w:val="right"/>
        <w:rPr>
          <w:rStyle w:val="nfasissutil"/>
          <w:rFonts w:ascii="Cambria" w:hAnsi="Cambria"/>
          <w:i/>
          <w:color w:val="auto"/>
          <w:lang w:val="es-GT"/>
        </w:rPr>
      </w:pPr>
      <w:r w:rsidRPr="00190268">
        <w:rPr>
          <w:rStyle w:val="nfasissutil"/>
          <w:rFonts w:ascii="Cambria" w:hAnsi="Cambria"/>
          <w:i/>
          <w:color w:val="auto"/>
          <w:lang w:val="es-GT"/>
        </w:rPr>
        <w:t>Dr. Gabriel Roldán,</w:t>
      </w:r>
    </w:p>
    <w:p w:rsidR="003830C9" w:rsidRPr="00190268" w:rsidRDefault="003830C9" w:rsidP="003830C9">
      <w:pPr>
        <w:pStyle w:val="Prrafodelista"/>
        <w:jc w:val="right"/>
        <w:rPr>
          <w:rStyle w:val="nfasissutil"/>
          <w:rFonts w:ascii="Cambria" w:hAnsi="Cambria"/>
          <w:i/>
          <w:color w:val="auto"/>
          <w:lang w:val="es-GT"/>
        </w:rPr>
      </w:pPr>
      <w:r w:rsidRPr="00190268">
        <w:rPr>
          <w:rStyle w:val="nfasissutil"/>
          <w:rFonts w:ascii="Cambria" w:hAnsi="Cambria"/>
          <w:i/>
          <w:color w:val="auto"/>
          <w:lang w:val="es-GT"/>
        </w:rPr>
        <w:t xml:space="preserve"> Universidad Católica de Oriente, Río Negro</w:t>
      </w:r>
      <w:r w:rsidR="00704FCD">
        <w:rPr>
          <w:rStyle w:val="nfasissutil"/>
          <w:rFonts w:ascii="Cambria" w:hAnsi="Cambria"/>
          <w:i/>
          <w:color w:val="auto"/>
          <w:lang w:val="es-GT"/>
        </w:rPr>
        <w:t xml:space="preserve"> y Miembro de IANAS</w:t>
      </w:r>
    </w:p>
    <w:p w:rsidR="003830C9" w:rsidRPr="00190268" w:rsidRDefault="003830C9" w:rsidP="003830C9">
      <w:pPr>
        <w:pStyle w:val="Prrafodelista"/>
        <w:spacing w:after="0" w:line="276" w:lineRule="auto"/>
        <w:jc w:val="both"/>
        <w:rPr>
          <w:rStyle w:val="nfasissutil"/>
          <w:rFonts w:ascii="Cambria" w:hAnsi="Cambria"/>
          <w:b/>
          <w:color w:val="auto"/>
          <w:sz w:val="22"/>
          <w:szCs w:val="22"/>
          <w:lang w:val="es-GT"/>
        </w:rPr>
      </w:pPr>
    </w:p>
    <w:p w:rsidR="00077DBE"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 xml:space="preserve">La presentación del Dr. Gabriel Roldán inició con una breve introducción sobre el ecosistema acuático, el ciclo hidrológico y algunas de las principales interacciones en el medio como lo son la absorción de la luz en la columna de agua, la profundidad y el tiempo de renovación de un sistema lentico, la productividad de un lago y el efecto de la temperatura sobre la densidad del agua. </w:t>
      </w:r>
    </w:p>
    <w:p w:rsidR="00077DBE" w:rsidRDefault="00077DBE" w:rsidP="003830C9">
      <w:pPr>
        <w:pStyle w:val="Prrafodelista"/>
        <w:spacing w:after="0" w:line="276" w:lineRule="auto"/>
        <w:ind w:left="0"/>
        <w:jc w:val="both"/>
        <w:rPr>
          <w:rStyle w:val="nfasissutil"/>
          <w:rFonts w:ascii="Cambria" w:hAnsi="Cambria"/>
          <w:iCs/>
          <w:color w:val="auto"/>
          <w:sz w:val="22"/>
          <w:szCs w:val="22"/>
          <w:lang w:val="es-GT"/>
        </w:rPr>
      </w:pPr>
    </w:p>
    <w:p w:rsidR="003830C9" w:rsidRPr="00190268"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 xml:space="preserve">Uno de los temas centrales de esta presentación se refirió al estado trófico de cuerpos de agua y el comportamiento diurno y nocturno del oxígeno disuelto y </w:t>
      </w:r>
      <w:r w:rsidR="00704FCD">
        <w:rPr>
          <w:rStyle w:val="nfasissutil"/>
          <w:rFonts w:ascii="Cambria" w:hAnsi="Cambria"/>
          <w:iCs/>
          <w:color w:val="auto"/>
          <w:sz w:val="22"/>
          <w:szCs w:val="22"/>
          <w:lang w:val="es-GT"/>
        </w:rPr>
        <w:t>d</w:t>
      </w:r>
      <w:r w:rsidRPr="00190268">
        <w:rPr>
          <w:rStyle w:val="nfasissutil"/>
          <w:rFonts w:ascii="Cambria" w:hAnsi="Cambria"/>
          <w:iCs/>
          <w:color w:val="auto"/>
          <w:sz w:val="22"/>
          <w:szCs w:val="22"/>
          <w:lang w:val="es-GT"/>
        </w:rPr>
        <w:t>el dióxido de carbono en lagos estables y eutrofizados. Se citaron y ejemplificaron las “leyes de la ecología”: (1)</w:t>
      </w:r>
      <w:r w:rsidR="00704FCD">
        <w:rPr>
          <w:rStyle w:val="nfasissutil"/>
          <w:rFonts w:ascii="Cambria" w:hAnsi="Cambria"/>
          <w:iCs/>
          <w:color w:val="auto"/>
          <w:sz w:val="22"/>
          <w:szCs w:val="22"/>
          <w:lang w:val="es-GT"/>
        </w:rPr>
        <w:t xml:space="preserve"> Todo está relacionado con todo;</w:t>
      </w:r>
      <w:r w:rsidRPr="00190268">
        <w:rPr>
          <w:rStyle w:val="nfasissutil"/>
          <w:rFonts w:ascii="Cambria" w:hAnsi="Cambria"/>
          <w:iCs/>
          <w:color w:val="auto"/>
          <w:sz w:val="22"/>
          <w:szCs w:val="22"/>
          <w:lang w:val="es-GT"/>
        </w:rPr>
        <w:t xml:space="preserve"> (2) Todo debe ir a alguna parte</w:t>
      </w:r>
      <w:r w:rsidR="00704FCD">
        <w:rPr>
          <w:rStyle w:val="nfasissutil"/>
          <w:rFonts w:ascii="Cambria" w:hAnsi="Cambria"/>
          <w:iCs/>
          <w:color w:val="auto"/>
          <w:sz w:val="22"/>
          <w:szCs w:val="22"/>
          <w:lang w:val="es-GT"/>
        </w:rPr>
        <w:t>;</w:t>
      </w:r>
      <w:r w:rsidRPr="00190268">
        <w:rPr>
          <w:rStyle w:val="nfasissutil"/>
          <w:rFonts w:ascii="Cambria" w:hAnsi="Cambria"/>
          <w:iCs/>
          <w:color w:val="auto"/>
          <w:sz w:val="22"/>
          <w:szCs w:val="22"/>
          <w:lang w:val="es-GT"/>
        </w:rPr>
        <w:t xml:space="preserve"> (3) La naturaleza sabe lo que hace</w:t>
      </w:r>
      <w:r w:rsidR="00704FCD">
        <w:rPr>
          <w:rStyle w:val="nfasissutil"/>
          <w:rFonts w:ascii="Cambria" w:hAnsi="Cambria"/>
          <w:iCs/>
          <w:color w:val="auto"/>
          <w:sz w:val="22"/>
          <w:szCs w:val="22"/>
          <w:lang w:val="es-GT"/>
        </w:rPr>
        <w:t>;</w:t>
      </w:r>
      <w:r w:rsidRPr="00190268">
        <w:rPr>
          <w:rStyle w:val="nfasissutil"/>
          <w:rFonts w:ascii="Cambria" w:hAnsi="Cambria"/>
          <w:iCs/>
          <w:color w:val="auto"/>
          <w:sz w:val="22"/>
          <w:szCs w:val="22"/>
          <w:lang w:val="es-GT"/>
        </w:rPr>
        <w:t xml:space="preserve"> y</w:t>
      </w:r>
      <w:r w:rsidR="00704FCD">
        <w:rPr>
          <w:rStyle w:val="nfasissutil"/>
          <w:rFonts w:ascii="Cambria" w:hAnsi="Cambria"/>
          <w:iCs/>
          <w:color w:val="auto"/>
          <w:sz w:val="22"/>
          <w:szCs w:val="22"/>
          <w:lang w:val="es-GT"/>
        </w:rPr>
        <w:t>,</w:t>
      </w:r>
      <w:r w:rsidRPr="00190268">
        <w:rPr>
          <w:rStyle w:val="nfasissutil"/>
          <w:rFonts w:ascii="Cambria" w:hAnsi="Cambria"/>
          <w:iCs/>
          <w:color w:val="auto"/>
          <w:sz w:val="22"/>
          <w:szCs w:val="22"/>
          <w:lang w:val="es-GT"/>
        </w:rPr>
        <w:t xml:space="preserve"> (4) No hay comida gratis, se paga o se perece. </w:t>
      </w:r>
    </w:p>
    <w:p w:rsidR="003830C9" w:rsidRDefault="003830C9" w:rsidP="003830C9">
      <w:pPr>
        <w:pStyle w:val="Prrafodelista"/>
        <w:spacing w:after="0" w:line="276" w:lineRule="auto"/>
        <w:ind w:left="0"/>
        <w:jc w:val="both"/>
        <w:rPr>
          <w:rStyle w:val="nfasissutil"/>
          <w:rFonts w:ascii="Cambria" w:hAnsi="Cambria"/>
          <w:iCs/>
          <w:color w:val="auto"/>
          <w:sz w:val="22"/>
          <w:szCs w:val="22"/>
          <w:lang w:val="es-GT"/>
        </w:rPr>
      </w:pPr>
    </w:p>
    <w:p w:rsidR="003830C9" w:rsidRPr="00190268"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 xml:space="preserve">Otros temas de importancia que fueron abordados se refirieron a los patrones básicos de drenaje de cuencas hidrográficas, la correlación de algunos factores físico químicos en un lago eutrófico así como los ciclos biogeoquímicos </w:t>
      </w:r>
      <w:r w:rsidR="00704FCD">
        <w:rPr>
          <w:rStyle w:val="nfasissutil"/>
          <w:rFonts w:ascii="Cambria" w:hAnsi="Cambria"/>
          <w:iCs/>
          <w:color w:val="auto"/>
          <w:sz w:val="22"/>
          <w:szCs w:val="22"/>
          <w:lang w:val="es-GT"/>
        </w:rPr>
        <w:t xml:space="preserve">del fósforo y nitrógeno </w:t>
      </w:r>
      <w:r w:rsidRPr="00190268">
        <w:rPr>
          <w:rStyle w:val="nfasissutil"/>
          <w:rFonts w:ascii="Cambria" w:hAnsi="Cambria"/>
          <w:iCs/>
          <w:color w:val="auto"/>
          <w:sz w:val="22"/>
          <w:szCs w:val="22"/>
          <w:lang w:val="es-GT"/>
        </w:rPr>
        <w:t xml:space="preserve">(P y N) y su importancia en los ecosistemas acuáticos. </w:t>
      </w:r>
    </w:p>
    <w:p w:rsidR="003830C9" w:rsidRPr="00190268" w:rsidRDefault="003830C9" w:rsidP="003830C9">
      <w:pPr>
        <w:pStyle w:val="Prrafodelista"/>
        <w:spacing w:after="0" w:line="276" w:lineRule="auto"/>
        <w:jc w:val="both"/>
        <w:rPr>
          <w:rStyle w:val="nfasissutil"/>
          <w:rFonts w:ascii="Cambria" w:hAnsi="Cambria"/>
          <w:iCs/>
          <w:color w:val="auto"/>
          <w:sz w:val="22"/>
          <w:szCs w:val="22"/>
          <w:lang w:val="es-GT"/>
        </w:rPr>
      </w:pPr>
    </w:p>
    <w:p w:rsidR="003830C9"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Durante la presentación surgieron algunas preguntas y comentarios, entre los que destacan:</w:t>
      </w:r>
    </w:p>
    <w:p w:rsidR="003830C9" w:rsidRPr="00190268" w:rsidRDefault="003830C9" w:rsidP="003830C9">
      <w:pPr>
        <w:pStyle w:val="Prrafodelista"/>
        <w:spacing w:after="0" w:line="276" w:lineRule="auto"/>
        <w:jc w:val="both"/>
        <w:rPr>
          <w:rStyle w:val="nfasissutil"/>
          <w:rFonts w:ascii="Cambria" w:hAnsi="Cambria"/>
          <w:iCs/>
          <w:color w:val="auto"/>
          <w:sz w:val="22"/>
          <w:szCs w:val="22"/>
          <w:lang w:val="es-GT"/>
        </w:rPr>
      </w:pPr>
    </w:p>
    <w:p w:rsidR="003830C9" w:rsidRPr="00190268" w:rsidRDefault="003830C9" w:rsidP="003830C9">
      <w:pPr>
        <w:numPr>
          <w:ilvl w:val="0"/>
          <w:numId w:val="4"/>
        </w:numPr>
        <w:spacing w:after="0" w:line="276" w:lineRule="auto"/>
        <w:jc w:val="both"/>
        <w:rPr>
          <w:rFonts w:ascii="Cambria" w:hAnsi="Cambria"/>
          <w:i w:val="0"/>
          <w:sz w:val="22"/>
          <w:szCs w:val="22"/>
          <w:lang w:val="es-GT"/>
        </w:rPr>
      </w:pPr>
      <w:r w:rsidRPr="00190268">
        <w:rPr>
          <w:rFonts w:ascii="Cambria" w:hAnsi="Cambria"/>
          <w:i w:val="0"/>
          <w:sz w:val="22"/>
          <w:szCs w:val="22"/>
          <w:lang w:val="es-GT"/>
        </w:rPr>
        <w:t>Cuando interesa definir el estado trófico de un lago o embalse, comúnmente se busca el uso de modelos; sin embar</w:t>
      </w:r>
      <w:r w:rsidR="00077DBE">
        <w:rPr>
          <w:rFonts w:ascii="Cambria" w:hAnsi="Cambria"/>
          <w:i w:val="0"/>
          <w:sz w:val="22"/>
          <w:szCs w:val="22"/>
          <w:lang w:val="es-GT"/>
        </w:rPr>
        <w:t>go, a través de la presentación</w:t>
      </w:r>
      <w:r w:rsidRPr="00190268">
        <w:rPr>
          <w:rFonts w:ascii="Cambria" w:hAnsi="Cambria"/>
          <w:i w:val="0"/>
          <w:sz w:val="22"/>
          <w:szCs w:val="22"/>
          <w:lang w:val="es-GT"/>
        </w:rPr>
        <w:t xml:space="preserve"> se ha ilustrado que es posible hacerlo mediante parámetros como el oxígeno, dióxido de carbono, etc. </w:t>
      </w:r>
      <w:r w:rsidR="00077DBE">
        <w:rPr>
          <w:rFonts w:ascii="Cambria" w:hAnsi="Cambria"/>
          <w:i w:val="0"/>
          <w:sz w:val="22"/>
          <w:szCs w:val="22"/>
          <w:lang w:val="es-GT"/>
        </w:rPr>
        <w:t xml:space="preserve"> </w:t>
      </w:r>
      <w:r w:rsidRPr="00190268">
        <w:rPr>
          <w:rFonts w:ascii="Cambria" w:hAnsi="Cambria"/>
          <w:i w:val="0"/>
          <w:sz w:val="22"/>
          <w:szCs w:val="22"/>
          <w:lang w:val="es-GT"/>
        </w:rPr>
        <w:t xml:space="preserve">Sin embargo, en el caso de los modelos, la mayor parte son utilizados con datos que no son confiables, por lo que deben ser calibrados y alimentados con datos confiables. </w:t>
      </w:r>
      <w:r w:rsidR="00077DBE">
        <w:rPr>
          <w:rFonts w:ascii="Cambria" w:hAnsi="Cambria"/>
          <w:i w:val="0"/>
          <w:sz w:val="22"/>
          <w:szCs w:val="22"/>
          <w:lang w:val="es-GT"/>
        </w:rPr>
        <w:t xml:space="preserve"> </w:t>
      </w:r>
      <w:r w:rsidRPr="00190268">
        <w:rPr>
          <w:rFonts w:ascii="Cambria" w:hAnsi="Cambria"/>
          <w:i w:val="0"/>
          <w:sz w:val="22"/>
          <w:szCs w:val="22"/>
          <w:lang w:val="es-GT"/>
        </w:rPr>
        <w:t>L</w:t>
      </w:r>
      <w:r w:rsidR="00077DBE">
        <w:rPr>
          <w:rFonts w:ascii="Cambria" w:hAnsi="Cambria"/>
          <w:i w:val="0"/>
          <w:sz w:val="22"/>
          <w:szCs w:val="22"/>
          <w:lang w:val="es-GT"/>
        </w:rPr>
        <w:t>os</w:t>
      </w:r>
      <w:r w:rsidRPr="00190268">
        <w:rPr>
          <w:rFonts w:ascii="Cambria" w:hAnsi="Cambria"/>
          <w:i w:val="0"/>
          <w:sz w:val="22"/>
          <w:szCs w:val="22"/>
          <w:lang w:val="es-GT"/>
        </w:rPr>
        <w:t xml:space="preserve"> “</w:t>
      </w:r>
      <w:r w:rsidR="00077DBE">
        <w:rPr>
          <w:rFonts w:ascii="Cambria" w:hAnsi="Cambria"/>
          <w:i w:val="0"/>
          <w:sz w:val="22"/>
          <w:szCs w:val="22"/>
          <w:lang w:val="es-GT"/>
        </w:rPr>
        <w:t>b</w:t>
      </w:r>
      <w:r w:rsidRPr="00190268">
        <w:rPr>
          <w:rFonts w:ascii="Cambria" w:hAnsi="Cambria"/>
          <w:i w:val="0"/>
          <w:sz w:val="22"/>
          <w:szCs w:val="22"/>
          <w:lang w:val="es-GT"/>
        </w:rPr>
        <w:t>ioindica</w:t>
      </w:r>
      <w:r w:rsidR="00077DBE">
        <w:rPr>
          <w:rFonts w:ascii="Cambria" w:hAnsi="Cambria"/>
          <w:i w:val="0"/>
          <w:sz w:val="22"/>
          <w:szCs w:val="22"/>
          <w:lang w:val="es-GT"/>
        </w:rPr>
        <w:t xml:space="preserve">dores” </w:t>
      </w:r>
      <w:r w:rsidRPr="00190268">
        <w:rPr>
          <w:rFonts w:ascii="Cambria" w:hAnsi="Cambria"/>
          <w:i w:val="0"/>
          <w:sz w:val="22"/>
          <w:szCs w:val="22"/>
          <w:lang w:val="es-GT"/>
        </w:rPr>
        <w:t>también se utiliza para determinar el estado trófico ya que según el tipo de organismos presentes, se puede deduc</w:t>
      </w:r>
      <w:r w:rsidR="00077DBE">
        <w:rPr>
          <w:rFonts w:ascii="Cambria" w:hAnsi="Cambria"/>
          <w:i w:val="0"/>
          <w:sz w:val="22"/>
          <w:szCs w:val="22"/>
          <w:lang w:val="es-GT"/>
        </w:rPr>
        <w:t>ir el mismo</w:t>
      </w:r>
      <w:r w:rsidRPr="00190268">
        <w:rPr>
          <w:rFonts w:ascii="Cambria" w:hAnsi="Cambria"/>
          <w:i w:val="0"/>
          <w:sz w:val="22"/>
          <w:szCs w:val="22"/>
          <w:lang w:val="es-GT"/>
        </w:rPr>
        <w:t>.</w:t>
      </w:r>
    </w:p>
    <w:p w:rsidR="003830C9" w:rsidRPr="00190268" w:rsidRDefault="003830C9" w:rsidP="003830C9">
      <w:pPr>
        <w:spacing w:after="0" w:line="276" w:lineRule="auto"/>
        <w:ind w:left="720"/>
        <w:jc w:val="both"/>
        <w:rPr>
          <w:rFonts w:ascii="Cambria" w:hAnsi="Cambria"/>
          <w:i w:val="0"/>
          <w:sz w:val="22"/>
          <w:szCs w:val="22"/>
          <w:lang w:val="es-GT"/>
        </w:rPr>
      </w:pPr>
    </w:p>
    <w:p w:rsidR="003830C9" w:rsidRDefault="003830C9" w:rsidP="003830C9">
      <w:pPr>
        <w:numPr>
          <w:ilvl w:val="0"/>
          <w:numId w:val="4"/>
        </w:numPr>
        <w:spacing w:after="0" w:line="276" w:lineRule="auto"/>
        <w:jc w:val="both"/>
        <w:rPr>
          <w:rFonts w:ascii="Cambria" w:hAnsi="Cambria"/>
          <w:i w:val="0"/>
          <w:sz w:val="22"/>
          <w:szCs w:val="22"/>
          <w:lang w:val="es-GT"/>
        </w:rPr>
      </w:pPr>
      <w:r w:rsidRPr="00190268">
        <w:rPr>
          <w:rFonts w:ascii="Cambria" w:hAnsi="Cambria"/>
          <w:i w:val="0"/>
          <w:sz w:val="22"/>
          <w:szCs w:val="22"/>
          <w:lang w:val="es-GT"/>
        </w:rPr>
        <w:t xml:space="preserve">Los lagos o embalses de Nicaragua son por lo general someros y polimícticos.  La mayoría de cuerpos de agua del trópico, presentan estrechos gradientes de temperatura, así es por ejemplo que el lago Titicaca posee una temperatura superficial de 15°C y en la zona profunda solo varía alrededor de 2°C </w:t>
      </w:r>
      <w:r w:rsidR="00077DBE">
        <w:rPr>
          <w:rFonts w:ascii="Cambria" w:hAnsi="Cambria"/>
          <w:i w:val="0"/>
          <w:sz w:val="22"/>
          <w:szCs w:val="22"/>
          <w:lang w:val="es-GT"/>
        </w:rPr>
        <w:t xml:space="preserve">menor </w:t>
      </w:r>
      <w:r w:rsidRPr="00190268">
        <w:rPr>
          <w:rFonts w:ascii="Cambria" w:hAnsi="Cambria"/>
          <w:i w:val="0"/>
          <w:sz w:val="22"/>
          <w:szCs w:val="22"/>
          <w:lang w:val="es-GT"/>
        </w:rPr>
        <w:t xml:space="preserve">de este valor. </w:t>
      </w:r>
    </w:p>
    <w:p w:rsidR="003830C9" w:rsidRDefault="003830C9" w:rsidP="003830C9">
      <w:pPr>
        <w:pStyle w:val="Prrafodelista"/>
        <w:ind w:left="0"/>
        <w:jc w:val="both"/>
        <w:rPr>
          <w:rFonts w:ascii="Cambria" w:hAnsi="Cambria"/>
          <w:i w:val="0"/>
          <w:sz w:val="22"/>
          <w:szCs w:val="22"/>
          <w:lang w:val="es-GT"/>
        </w:rPr>
      </w:pPr>
    </w:p>
    <w:p w:rsidR="003918F2" w:rsidRDefault="003918F2" w:rsidP="003830C9">
      <w:pPr>
        <w:pStyle w:val="Prrafodelista"/>
        <w:ind w:left="0"/>
        <w:jc w:val="both"/>
        <w:rPr>
          <w:rFonts w:ascii="Cambria" w:hAnsi="Cambria"/>
          <w:i w:val="0"/>
          <w:sz w:val="22"/>
          <w:szCs w:val="22"/>
          <w:lang w:val="es-GT"/>
        </w:rPr>
      </w:pPr>
    </w:p>
    <w:p w:rsidR="003918F2" w:rsidRDefault="003918F2" w:rsidP="003830C9">
      <w:pPr>
        <w:pStyle w:val="Prrafodelista"/>
        <w:ind w:left="0"/>
        <w:jc w:val="both"/>
        <w:rPr>
          <w:rFonts w:ascii="Cambria" w:hAnsi="Cambria"/>
          <w:i w:val="0"/>
          <w:sz w:val="22"/>
          <w:szCs w:val="22"/>
          <w:lang w:val="es-GT"/>
        </w:rPr>
      </w:pPr>
    </w:p>
    <w:p w:rsidR="003830C9" w:rsidRPr="003918F2" w:rsidRDefault="003830C9" w:rsidP="003830C9">
      <w:pPr>
        <w:pStyle w:val="Prrafodelista"/>
        <w:spacing w:after="0" w:line="276" w:lineRule="auto"/>
        <w:ind w:left="0"/>
        <w:jc w:val="center"/>
        <w:rPr>
          <w:rStyle w:val="nfasissutil"/>
          <w:rFonts w:ascii="Cambria" w:hAnsi="Cambria"/>
          <w:b/>
          <w:smallCaps/>
          <w:color w:val="auto"/>
          <w:sz w:val="24"/>
          <w:szCs w:val="24"/>
          <w:lang w:val="es-GT"/>
        </w:rPr>
      </w:pPr>
      <w:r w:rsidRPr="003918F2">
        <w:rPr>
          <w:rStyle w:val="nfasissutil"/>
          <w:rFonts w:ascii="Cambria" w:hAnsi="Cambria"/>
          <w:b/>
          <w:smallCaps/>
          <w:color w:val="auto"/>
          <w:sz w:val="24"/>
          <w:szCs w:val="24"/>
          <w:lang w:val="es-GT"/>
        </w:rPr>
        <w:lastRenderedPageBreak/>
        <w:t>Características Físico Químicas de las Aguas Superficiales y el Proceso de Eutrofización</w:t>
      </w:r>
    </w:p>
    <w:p w:rsidR="003830C9" w:rsidRPr="00190268" w:rsidRDefault="003830C9" w:rsidP="003830C9">
      <w:pPr>
        <w:pStyle w:val="Prrafodelista"/>
        <w:spacing w:after="0" w:line="276" w:lineRule="auto"/>
        <w:ind w:left="0"/>
        <w:rPr>
          <w:rStyle w:val="nfasissutil"/>
          <w:rFonts w:ascii="Cambria" w:hAnsi="Cambria"/>
          <w:color w:val="auto"/>
          <w:lang w:val="es-GT"/>
        </w:rPr>
      </w:pPr>
    </w:p>
    <w:p w:rsidR="003830C9" w:rsidRDefault="003830C9" w:rsidP="003830C9">
      <w:pPr>
        <w:pStyle w:val="Prrafodelista"/>
        <w:spacing w:after="0" w:line="276" w:lineRule="auto"/>
        <w:jc w:val="right"/>
        <w:rPr>
          <w:rStyle w:val="nfasissutil"/>
          <w:rFonts w:ascii="Cambria" w:hAnsi="Cambria"/>
          <w:i/>
          <w:color w:val="auto"/>
          <w:lang w:val="es-GT"/>
        </w:rPr>
      </w:pPr>
      <w:r w:rsidRPr="00190268">
        <w:rPr>
          <w:rStyle w:val="nfasissutil"/>
          <w:rFonts w:ascii="Cambria" w:hAnsi="Cambria"/>
          <w:i/>
          <w:color w:val="auto"/>
          <w:lang w:val="es-GT"/>
        </w:rPr>
        <w:t xml:space="preserve">MSc. Selvia Flores </w:t>
      </w:r>
    </w:p>
    <w:p w:rsidR="003830C9" w:rsidRPr="00190268" w:rsidRDefault="003830C9" w:rsidP="003830C9">
      <w:pPr>
        <w:pStyle w:val="Prrafodelista"/>
        <w:spacing w:after="0" w:line="276" w:lineRule="auto"/>
        <w:jc w:val="right"/>
        <w:rPr>
          <w:rStyle w:val="nfasissutil"/>
          <w:rFonts w:ascii="Cambria" w:hAnsi="Cambria"/>
          <w:i/>
          <w:color w:val="auto"/>
          <w:lang w:val="es-GT"/>
        </w:rPr>
      </w:pPr>
      <w:r w:rsidRPr="00190268">
        <w:rPr>
          <w:rStyle w:val="nfasissutil"/>
          <w:rFonts w:ascii="Cambria" w:hAnsi="Cambria"/>
          <w:i/>
          <w:color w:val="auto"/>
          <w:lang w:val="es-GT"/>
        </w:rPr>
        <w:t>CIRA/UNAN</w:t>
      </w:r>
    </w:p>
    <w:p w:rsidR="003830C9" w:rsidRPr="00190268" w:rsidRDefault="003830C9" w:rsidP="003830C9">
      <w:pPr>
        <w:pStyle w:val="Prrafodelista"/>
        <w:spacing w:after="0" w:line="276" w:lineRule="auto"/>
        <w:jc w:val="both"/>
        <w:rPr>
          <w:rStyle w:val="nfasissutil"/>
          <w:rFonts w:ascii="Cambria" w:hAnsi="Cambria"/>
          <w:b/>
          <w:sz w:val="22"/>
          <w:szCs w:val="22"/>
          <w:lang w:val="es-GT"/>
        </w:rPr>
      </w:pPr>
    </w:p>
    <w:p w:rsidR="00077DBE"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La M</w:t>
      </w:r>
      <w:r w:rsidR="00077DBE">
        <w:rPr>
          <w:rStyle w:val="nfasissutil"/>
          <w:rFonts w:ascii="Cambria" w:hAnsi="Cambria"/>
          <w:iCs/>
          <w:color w:val="auto"/>
          <w:sz w:val="22"/>
          <w:szCs w:val="22"/>
          <w:lang w:val="es-GT"/>
        </w:rPr>
        <w:t>Sc.</w:t>
      </w:r>
      <w:r w:rsidRPr="00190268">
        <w:rPr>
          <w:rStyle w:val="nfasissutil"/>
          <w:rFonts w:ascii="Cambria" w:hAnsi="Cambria"/>
          <w:iCs/>
          <w:color w:val="auto"/>
          <w:sz w:val="22"/>
          <w:szCs w:val="22"/>
          <w:lang w:val="es-GT"/>
        </w:rPr>
        <w:t xml:space="preserve"> Selvia Flores relacionó la composición de las aguas superficiales con </w:t>
      </w:r>
      <w:r w:rsidR="00077DBE">
        <w:rPr>
          <w:rStyle w:val="nfasissutil"/>
          <w:rFonts w:ascii="Cambria" w:hAnsi="Cambria"/>
          <w:iCs/>
          <w:color w:val="auto"/>
          <w:sz w:val="22"/>
          <w:szCs w:val="22"/>
          <w:lang w:val="es-GT"/>
        </w:rPr>
        <w:t>los parámetros físico-</w:t>
      </w:r>
      <w:r w:rsidRPr="00190268">
        <w:rPr>
          <w:rStyle w:val="nfasissutil"/>
          <w:rFonts w:ascii="Cambria" w:hAnsi="Cambria"/>
          <w:iCs/>
          <w:color w:val="auto"/>
          <w:sz w:val="22"/>
          <w:szCs w:val="22"/>
          <w:lang w:val="es-GT"/>
        </w:rPr>
        <w:t>químicos que permiten comprender el comportamiento de un ecosistema acuático</w:t>
      </w:r>
      <w:r w:rsidR="00077DBE">
        <w:rPr>
          <w:rStyle w:val="nfasissutil"/>
          <w:rFonts w:ascii="Cambria" w:hAnsi="Cambria"/>
          <w:iCs/>
          <w:color w:val="auto"/>
          <w:sz w:val="22"/>
          <w:szCs w:val="22"/>
          <w:lang w:val="es-GT"/>
        </w:rPr>
        <w:t xml:space="preserve">, siendo estos la </w:t>
      </w:r>
      <w:r w:rsidRPr="00190268">
        <w:rPr>
          <w:rStyle w:val="nfasissutil"/>
          <w:rFonts w:ascii="Cambria" w:hAnsi="Cambria"/>
          <w:iCs/>
          <w:color w:val="auto"/>
          <w:sz w:val="22"/>
          <w:szCs w:val="22"/>
          <w:lang w:val="es-GT"/>
        </w:rPr>
        <w:t>conductividad eléctrica, sólidos totales, salinidad</w:t>
      </w:r>
      <w:r w:rsidR="00077DBE">
        <w:rPr>
          <w:rStyle w:val="nfasissutil"/>
          <w:rFonts w:ascii="Cambria" w:hAnsi="Cambria"/>
          <w:iCs/>
          <w:color w:val="auto"/>
          <w:sz w:val="22"/>
          <w:szCs w:val="22"/>
          <w:lang w:val="es-GT"/>
        </w:rPr>
        <w:t>, entre otros.  H</w:t>
      </w:r>
      <w:r w:rsidRPr="00190268">
        <w:rPr>
          <w:rStyle w:val="nfasissutil"/>
          <w:rFonts w:ascii="Cambria" w:hAnsi="Cambria"/>
          <w:iCs/>
          <w:color w:val="auto"/>
          <w:sz w:val="22"/>
          <w:szCs w:val="22"/>
          <w:lang w:val="es-GT"/>
        </w:rPr>
        <w:t xml:space="preserve">aciendo énfasis </w:t>
      </w:r>
      <w:r w:rsidR="00077DBE">
        <w:rPr>
          <w:rStyle w:val="nfasissutil"/>
          <w:rFonts w:ascii="Cambria" w:hAnsi="Cambria"/>
          <w:iCs/>
          <w:color w:val="auto"/>
          <w:sz w:val="22"/>
          <w:szCs w:val="22"/>
          <w:lang w:val="es-GT"/>
        </w:rPr>
        <w:t xml:space="preserve">por ejemplo en </w:t>
      </w:r>
      <w:r w:rsidRPr="00190268">
        <w:rPr>
          <w:rStyle w:val="nfasissutil"/>
          <w:rFonts w:ascii="Cambria" w:hAnsi="Cambria"/>
          <w:iCs/>
          <w:color w:val="auto"/>
          <w:sz w:val="22"/>
          <w:szCs w:val="22"/>
          <w:lang w:val="es-GT"/>
        </w:rPr>
        <w:t xml:space="preserve">como la conductividad dicta los fenómenos que ocurren en la cuenca de drenaje e indica la presencia de fuentes contaminantes. </w:t>
      </w:r>
    </w:p>
    <w:p w:rsidR="00077DBE" w:rsidRDefault="00077DBE" w:rsidP="003830C9">
      <w:pPr>
        <w:pStyle w:val="Prrafodelista"/>
        <w:spacing w:after="0" w:line="276" w:lineRule="auto"/>
        <w:ind w:left="0"/>
        <w:jc w:val="both"/>
        <w:rPr>
          <w:rStyle w:val="nfasissutil"/>
          <w:rFonts w:ascii="Cambria" w:hAnsi="Cambria"/>
          <w:iCs/>
          <w:color w:val="auto"/>
          <w:sz w:val="22"/>
          <w:szCs w:val="22"/>
          <w:lang w:val="es-GT"/>
        </w:rPr>
      </w:pPr>
    </w:p>
    <w:p w:rsidR="003830C9"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La composición química del agua, conformada por constituyentes inorgánico de importancia y su interrelación con la productividad primaria como lo son el calcio y el magnesio. Posteriormente, abarcó la descripción del proceso de eutrofización y los eventos que lo originan como los aportes autóctonos y alóctonos de nutrientes, así como algunas medidas de acción como la remoción de las plantas acuáticas y el dragado d</w:t>
      </w:r>
      <w:r>
        <w:rPr>
          <w:rStyle w:val="nfasissutil"/>
          <w:rFonts w:ascii="Cambria" w:hAnsi="Cambria"/>
          <w:iCs/>
          <w:color w:val="auto"/>
          <w:sz w:val="22"/>
          <w:szCs w:val="22"/>
          <w:lang w:val="es-GT"/>
        </w:rPr>
        <w:t>e la cubeta del lago o embalse.</w:t>
      </w:r>
    </w:p>
    <w:p w:rsidR="003830C9" w:rsidRDefault="003830C9" w:rsidP="003830C9">
      <w:pPr>
        <w:pStyle w:val="Prrafodelista"/>
        <w:spacing w:after="0" w:line="276" w:lineRule="auto"/>
        <w:ind w:left="0"/>
        <w:jc w:val="both"/>
        <w:rPr>
          <w:rStyle w:val="nfasissutil"/>
          <w:rFonts w:ascii="Cambria" w:hAnsi="Cambria"/>
          <w:iCs/>
          <w:color w:val="auto"/>
          <w:sz w:val="22"/>
          <w:szCs w:val="22"/>
          <w:lang w:val="es-GT"/>
        </w:rPr>
      </w:pPr>
    </w:p>
    <w:p w:rsidR="003830C9" w:rsidRDefault="003830C9" w:rsidP="003830C9">
      <w:pPr>
        <w:pStyle w:val="Prrafodelista"/>
        <w:spacing w:after="0" w:line="276" w:lineRule="auto"/>
        <w:ind w:left="0"/>
        <w:jc w:val="both"/>
        <w:rPr>
          <w:rStyle w:val="nfasissutil"/>
          <w:rFonts w:ascii="Cambria" w:hAnsi="Cambria"/>
          <w:iCs/>
          <w:color w:val="auto"/>
          <w:sz w:val="22"/>
          <w:szCs w:val="22"/>
          <w:lang w:val="es-GT"/>
        </w:rPr>
      </w:pPr>
    </w:p>
    <w:p w:rsidR="003830C9" w:rsidRPr="003918F2" w:rsidRDefault="003830C9" w:rsidP="003918F2">
      <w:pPr>
        <w:pStyle w:val="Prrafodelista"/>
        <w:spacing w:after="0" w:line="276" w:lineRule="auto"/>
        <w:ind w:left="0"/>
        <w:jc w:val="center"/>
        <w:rPr>
          <w:rStyle w:val="nfasissutil"/>
          <w:rFonts w:ascii="Cambria" w:hAnsi="Cambria"/>
          <w:b/>
          <w:smallCaps/>
          <w:color w:val="auto"/>
          <w:sz w:val="24"/>
          <w:szCs w:val="24"/>
          <w:lang w:val="es-GT"/>
        </w:rPr>
      </w:pPr>
      <w:r w:rsidRPr="003918F2">
        <w:rPr>
          <w:rStyle w:val="nfasissutil"/>
          <w:rFonts w:ascii="Cambria" w:hAnsi="Cambria"/>
          <w:b/>
          <w:smallCaps/>
          <w:color w:val="auto"/>
          <w:sz w:val="24"/>
          <w:szCs w:val="24"/>
          <w:lang w:val="es-GT"/>
        </w:rPr>
        <w:t>Comunidades Biológicas en Lagos y Embalses</w:t>
      </w:r>
    </w:p>
    <w:p w:rsidR="003830C9" w:rsidRPr="00190268" w:rsidRDefault="003830C9" w:rsidP="003830C9">
      <w:pPr>
        <w:pStyle w:val="Prrafodelista"/>
        <w:spacing w:after="0" w:line="276" w:lineRule="auto"/>
        <w:ind w:left="0"/>
        <w:rPr>
          <w:rStyle w:val="nfasissutil"/>
          <w:rFonts w:ascii="Cambria" w:hAnsi="Cambria"/>
          <w:b/>
          <w:color w:val="auto"/>
          <w:sz w:val="22"/>
          <w:szCs w:val="22"/>
          <w:lang w:val="es-GT"/>
        </w:rPr>
      </w:pPr>
    </w:p>
    <w:p w:rsidR="003830C9" w:rsidRDefault="003830C9" w:rsidP="003830C9">
      <w:pPr>
        <w:pStyle w:val="Prrafodelista"/>
        <w:spacing w:after="0" w:line="276" w:lineRule="auto"/>
        <w:jc w:val="right"/>
        <w:rPr>
          <w:rStyle w:val="nfasissutil"/>
          <w:rFonts w:ascii="Cambria" w:hAnsi="Cambria"/>
          <w:i/>
          <w:color w:val="auto"/>
          <w:lang w:val="es-GT"/>
        </w:rPr>
      </w:pPr>
      <w:r w:rsidRPr="00190268">
        <w:rPr>
          <w:rStyle w:val="nfasissutil"/>
          <w:rFonts w:ascii="Cambria" w:hAnsi="Cambria"/>
          <w:i/>
          <w:color w:val="auto"/>
          <w:lang w:val="es-GT"/>
        </w:rPr>
        <w:t xml:space="preserve">Dr. Ernesto González, </w:t>
      </w:r>
    </w:p>
    <w:p w:rsidR="003830C9" w:rsidRPr="00190268" w:rsidRDefault="003830C9" w:rsidP="003830C9">
      <w:pPr>
        <w:pStyle w:val="Prrafodelista"/>
        <w:spacing w:after="0" w:line="276" w:lineRule="auto"/>
        <w:jc w:val="right"/>
        <w:rPr>
          <w:rStyle w:val="nfasissutil"/>
          <w:rFonts w:ascii="Cambria" w:hAnsi="Cambria"/>
          <w:i/>
          <w:color w:val="auto"/>
          <w:lang w:val="es-GT"/>
        </w:rPr>
      </w:pPr>
      <w:r w:rsidRPr="00190268">
        <w:rPr>
          <w:rStyle w:val="nfasissutil"/>
          <w:rFonts w:ascii="Cambria" w:hAnsi="Cambria"/>
          <w:i/>
          <w:color w:val="auto"/>
          <w:lang w:val="es-GT"/>
        </w:rPr>
        <w:t>Universidad Central de Venezuela</w:t>
      </w:r>
      <w:r w:rsidR="00077DBE">
        <w:rPr>
          <w:rStyle w:val="nfasissutil"/>
          <w:rFonts w:ascii="Cambria" w:hAnsi="Cambria"/>
          <w:i/>
          <w:color w:val="auto"/>
          <w:lang w:val="es-GT"/>
        </w:rPr>
        <w:t xml:space="preserve"> y miembro de IANAS</w:t>
      </w:r>
    </w:p>
    <w:p w:rsidR="003830C9" w:rsidRPr="00190268" w:rsidRDefault="003830C9" w:rsidP="003918F2">
      <w:pPr>
        <w:pStyle w:val="Prrafodelista"/>
        <w:spacing w:after="0" w:line="276" w:lineRule="auto"/>
        <w:ind w:left="0"/>
        <w:jc w:val="both"/>
        <w:rPr>
          <w:rStyle w:val="nfasissutil"/>
          <w:rFonts w:ascii="Cambria" w:hAnsi="Cambria"/>
          <w:b/>
          <w:color w:val="auto"/>
          <w:sz w:val="22"/>
          <w:szCs w:val="22"/>
          <w:lang w:val="es-GT"/>
        </w:rPr>
      </w:pPr>
    </w:p>
    <w:p w:rsidR="003830C9" w:rsidRPr="00190268"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La composición de las comunidades dulceacuícolas, la clasificación del plancton lacustre y su interrelación con la penetración efectiva de luz en el agua, fueron los temas centrales de esta ponencia. El Dr. González describió claramente a los distintos grupos de organismos que habitan sobre o dentro del agua y que se asocian a las condiciones del medio acuático. Asimismo, explico la relación de los nutrientes nitrógeno y fósforo, como elementos limitantes de la productividad del ecosistema y de la aplicación de herramientas como la medición de la transparencia a través del Disco de Sechi para determinar la profundidad estimada, en la cual es posible aún que se realice la fotosíntesis.</w:t>
      </w:r>
    </w:p>
    <w:p w:rsidR="003830C9" w:rsidRPr="00190268" w:rsidRDefault="003830C9" w:rsidP="003830C9">
      <w:pPr>
        <w:pStyle w:val="Prrafodelista"/>
        <w:spacing w:after="0" w:line="276" w:lineRule="auto"/>
        <w:jc w:val="both"/>
        <w:rPr>
          <w:rStyle w:val="nfasissutil"/>
          <w:rFonts w:ascii="Cambria" w:hAnsi="Cambria"/>
          <w:iCs/>
          <w:color w:val="auto"/>
          <w:sz w:val="22"/>
          <w:szCs w:val="22"/>
          <w:lang w:val="es-GT"/>
        </w:rPr>
      </w:pPr>
    </w:p>
    <w:p w:rsidR="003830C9"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Dentro de los comentarios más relevantes</w:t>
      </w:r>
      <w:r w:rsidR="00077DBE">
        <w:rPr>
          <w:rStyle w:val="nfasissutil"/>
          <w:rFonts w:ascii="Cambria" w:hAnsi="Cambria"/>
          <w:iCs/>
          <w:color w:val="auto"/>
          <w:sz w:val="22"/>
          <w:szCs w:val="22"/>
          <w:lang w:val="es-GT"/>
        </w:rPr>
        <w:t xml:space="preserve"> a su presentación</w:t>
      </w:r>
      <w:r w:rsidRPr="00190268">
        <w:rPr>
          <w:rStyle w:val="nfasissutil"/>
          <w:rFonts w:ascii="Cambria" w:hAnsi="Cambria"/>
          <w:iCs/>
          <w:color w:val="auto"/>
          <w:sz w:val="22"/>
          <w:szCs w:val="22"/>
          <w:lang w:val="es-GT"/>
        </w:rPr>
        <w:t xml:space="preserve">, se resume lo siguiente: </w:t>
      </w:r>
    </w:p>
    <w:p w:rsidR="003830C9" w:rsidRPr="00190268" w:rsidRDefault="003830C9" w:rsidP="003830C9">
      <w:pPr>
        <w:pStyle w:val="Prrafodelista"/>
        <w:spacing w:after="0" w:line="276" w:lineRule="auto"/>
        <w:jc w:val="both"/>
        <w:rPr>
          <w:rStyle w:val="nfasissutil"/>
          <w:rFonts w:ascii="Cambria" w:hAnsi="Cambria"/>
          <w:iCs/>
          <w:color w:val="auto"/>
          <w:sz w:val="22"/>
          <w:szCs w:val="22"/>
          <w:lang w:val="es-GT"/>
        </w:rPr>
      </w:pPr>
    </w:p>
    <w:p w:rsidR="003830C9" w:rsidRPr="00190268" w:rsidRDefault="00077DBE" w:rsidP="003830C9">
      <w:pPr>
        <w:numPr>
          <w:ilvl w:val="0"/>
          <w:numId w:val="5"/>
        </w:numPr>
        <w:spacing w:after="0" w:line="276" w:lineRule="auto"/>
        <w:jc w:val="both"/>
        <w:rPr>
          <w:rFonts w:ascii="Cambria" w:hAnsi="Cambria"/>
          <w:i w:val="0"/>
          <w:sz w:val="22"/>
          <w:szCs w:val="22"/>
          <w:lang w:val="es-GT"/>
        </w:rPr>
      </w:pPr>
      <w:r>
        <w:rPr>
          <w:rFonts w:ascii="Cambria" w:hAnsi="Cambria"/>
          <w:i w:val="0"/>
          <w:sz w:val="22"/>
          <w:szCs w:val="22"/>
          <w:lang w:val="es-GT"/>
        </w:rPr>
        <w:t xml:space="preserve">Cuando hay baja concentración de </w:t>
      </w:r>
      <w:r w:rsidR="003830C9" w:rsidRPr="00190268">
        <w:rPr>
          <w:rFonts w:ascii="Cambria" w:hAnsi="Cambria"/>
          <w:i w:val="0"/>
          <w:sz w:val="22"/>
          <w:szCs w:val="22"/>
          <w:lang w:val="es-GT"/>
        </w:rPr>
        <w:t>nutrientes</w:t>
      </w:r>
      <w:r>
        <w:rPr>
          <w:rFonts w:ascii="Cambria" w:hAnsi="Cambria"/>
          <w:i w:val="0"/>
          <w:sz w:val="22"/>
          <w:szCs w:val="22"/>
          <w:lang w:val="es-GT"/>
        </w:rPr>
        <w:t xml:space="preserve">, no proliferan las algas, habiendo normalmente la presencia de </w:t>
      </w:r>
      <w:r w:rsidR="003830C9" w:rsidRPr="00190268">
        <w:rPr>
          <w:rFonts w:ascii="Cambria" w:hAnsi="Cambria"/>
          <w:i w:val="0"/>
          <w:sz w:val="22"/>
          <w:szCs w:val="22"/>
          <w:lang w:val="es-GT"/>
        </w:rPr>
        <w:t xml:space="preserve">algas verdes y diatomeas. </w:t>
      </w:r>
      <w:r>
        <w:rPr>
          <w:rFonts w:ascii="Cambria" w:hAnsi="Cambria"/>
          <w:i w:val="0"/>
          <w:sz w:val="22"/>
          <w:szCs w:val="22"/>
          <w:lang w:val="es-GT"/>
        </w:rPr>
        <w:t>Hay a</w:t>
      </w:r>
      <w:r w:rsidR="003830C9" w:rsidRPr="00190268">
        <w:rPr>
          <w:rFonts w:ascii="Cambria" w:hAnsi="Cambria"/>
          <w:i w:val="0"/>
          <w:sz w:val="22"/>
          <w:szCs w:val="22"/>
          <w:lang w:val="es-GT"/>
        </w:rPr>
        <w:t>lta</w:t>
      </w:r>
      <w:r>
        <w:rPr>
          <w:rFonts w:ascii="Cambria" w:hAnsi="Cambria"/>
          <w:i w:val="0"/>
          <w:sz w:val="22"/>
          <w:szCs w:val="22"/>
          <w:lang w:val="es-GT"/>
        </w:rPr>
        <w:t xml:space="preserve">s concentraciones de </w:t>
      </w:r>
      <w:r w:rsidR="003830C9" w:rsidRPr="00190268">
        <w:rPr>
          <w:rFonts w:ascii="Cambria" w:hAnsi="Cambria"/>
          <w:i w:val="0"/>
          <w:sz w:val="22"/>
          <w:szCs w:val="22"/>
          <w:lang w:val="es-GT"/>
        </w:rPr>
        <w:t>nutrientes</w:t>
      </w:r>
      <w:r>
        <w:rPr>
          <w:rFonts w:ascii="Cambria" w:hAnsi="Cambria"/>
          <w:i w:val="0"/>
          <w:sz w:val="22"/>
          <w:szCs w:val="22"/>
          <w:lang w:val="es-GT"/>
        </w:rPr>
        <w:t xml:space="preserve">, las </w:t>
      </w:r>
      <w:r w:rsidR="003830C9" w:rsidRPr="00190268">
        <w:rPr>
          <w:rFonts w:ascii="Cambria" w:hAnsi="Cambria"/>
          <w:i w:val="0"/>
          <w:sz w:val="22"/>
          <w:szCs w:val="22"/>
          <w:lang w:val="es-GT"/>
        </w:rPr>
        <w:t>cianobacterias proliferan</w:t>
      </w:r>
      <w:r>
        <w:rPr>
          <w:rFonts w:ascii="Cambria" w:hAnsi="Cambria"/>
          <w:i w:val="0"/>
          <w:sz w:val="22"/>
          <w:szCs w:val="22"/>
          <w:lang w:val="es-GT"/>
        </w:rPr>
        <w:t>,</w:t>
      </w:r>
      <w:r w:rsidR="003830C9" w:rsidRPr="00190268">
        <w:rPr>
          <w:rFonts w:ascii="Cambria" w:hAnsi="Cambria"/>
          <w:i w:val="0"/>
          <w:sz w:val="22"/>
          <w:szCs w:val="22"/>
          <w:lang w:val="es-GT"/>
        </w:rPr>
        <w:t xml:space="preserve"> </w:t>
      </w:r>
      <w:r w:rsidR="009D3104" w:rsidRPr="00190268">
        <w:rPr>
          <w:rFonts w:ascii="Cambria" w:hAnsi="Cambria"/>
          <w:i w:val="0"/>
          <w:sz w:val="22"/>
          <w:szCs w:val="22"/>
          <w:lang w:val="es-GT"/>
        </w:rPr>
        <w:t>aun</w:t>
      </w:r>
      <w:r w:rsidR="003830C9" w:rsidRPr="00190268">
        <w:rPr>
          <w:rFonts w:ascii="Cambria" w:hAnsi="Cambria"/>
          <w:i w:val="0"/>
          <w:sz w:val="22"/>
          <w:szCs w:val="22"/>
          <w:lang w:val="es-GT"/>
        </w:rPr>
        <w:t xml:space="preserve"> siendo ingeridas por el zooplancton; al poseer </w:t>
      </w:r>
      <w:r>
        <w:rPr>
          <w:rFonts w:ascii="Cambria" w:hAnsi="Cambria"/>
          <w:i w:val="0"/>
          <w:sz w:val="22"/>
          <w:szCs w:val="22"/>
          <w:lang w:val="es-GT"/>
        </w:rPr>
        <w:t xml:space="preserve">estas </w:t>
      </w:r>
      <w:r w:rsidR="003830C9" w:rsidRPr="00190268">
        <w:rPr>
          <w:rFonts w:ascii="Cambria" w:hAnsi="Cambria"/>
          <w:i w:val="0"/>
          <w:sz w:val="22"/>
          <w:szCs w:val="22"/>
          <w:lang w:val="es-GT"/>
        </w:rPr>
        <w:t>una cubierta mucilaginosa no son digeridas y salen intactas del tracto digestivo del zooplancton, de manera que esto les otorga mayor ventaja. Además</w:t>
      </w:r>
      <w:r>
        <w:rPr>
          <w:rFonts w:ascii="Cambria" w:hAnsi="Cambria"/>
          <w:i w:val="0"/>
          <w:sz w:val="22"/>
          <w:szCs w:val="22"/>
          <w:lang w:val="es-GT"/>
        </w:rPr>
        <w:t>,</w:t>
      </w:r>
      <w:r w:rsidR="003830C9" w:rsidRPr="00190268">
        <w:rPr>
          <w:rFonts w:ascii="Cambria" w:hAnsi="Cambria"/>
          <w:i w:val="0"/>
          <w:sz w:val="22"/>
          <w:szCs w:val="22"/>
          <w:lang w:val="es-GT"/>
        </w:rPr>
        <w:t xml:space="preserve"> </w:t>
      </w:r>
      <w:r>
        <w:rPr>
          <w:rFonts w:ascii="Cambria" w:hAnsi="Cambria"/>
          <w:i w:val="0"/>
          <w:sz w:val="22"/>
          <w:szCs w:val="22"/>
          <w:lang w:val="es-GT"/>
        </w:rPr>
        <w:t xml:space="preserve">las cianobacterias </w:t>
      </w:r>
      <w:r w:rsidR="003830C9" w:rsidRPr="00190268">
        <w:rPr>
          <w:rFonts w:ascii="Cambria" w:hAnsi="Cambria"/>
          <w:i w:val="0"/>
          <w:sz w:val="22"/>
          <w:szCs w:val="22"/>
          <w:lang w:val="es-GT"/>
        </w:rPr>
        <w:t xml:space="preserve">fijan el nitrógeno molecular para compensar el fósforo limitante. Los copépodos son las especies del zooplancton que se alimentan de todo y aprovechan también estas condiciones. </w:t>
      </w:r>
    </w:p>
    <w:p w:rsidR="003830C9" w:rsidRDefault="003830C9" w:rsidP="003830C9">
      <w:pPr>
        <w:spacing w:after="0" w:line="276" w:lineRule="auto"/>
        <w:jc w:val="both"/>
        <w:rPr>
          <w:rFonts w:ascii="Cambria" w:hAnsi="Cambria"/>
          <w:i w:val="0"/>
          <w:sz w:val="22"/>
          <w:szCs w:val="22"/>
          <w:lang w:val="es-GT"/>
        </w:rPr>
      </w:pPr>
    </w:p>
    <w:p w:rsidR="003830C9" w:rsidRPr="003918F2" w:rsidRDefault="003830C9" w:rsidP="009D3104">
      <w:pPr>
        <w:pStyle w:val="Prrafodelista"/>
        <w:spacing w:after="0" w:line="276" w:lineRule="auto"/>
        <w:ind w:left="0"/>
        <w:jc w:val="center"/>
        <w:rPr>
          <w:rStyle w:val="nfasissutil"/>
          <w:rFonts w:ascii="Cambria" w:hAnsi="Cambria"/>
          <w:b/>
          <w:smallCaps/>
          <w:color w:val="auto"/>
          <w:sz w:val="24"/>
          <w:szCs w:val="24"/>
          <w:lang w:val="es-GT"/>
        </w:rPr>
      </w:pPr>
      <w:r w:rsidRPr="003918F2">
        <w:rPr>
          <w:rStyle w:val="nfasissutil"/>
          <w:rFonts w:ascii="Cambria" w:hAnsi="Cambria"/>
          <w:b/>
          <w:smallCaps/>
          <w:color w:val="auto"/>
          <w:sz w:val="24"/>
          <w:szCs w:val="24"/>
          <w:lang w:val="es-GT"/>
        </w:rPr>
        <w:lastRenderedPageBreak/>
        <w:t>Estructura y Funcionamiento de Embalses</w:t>
      </w:r>
    </w:p>
    <w:p w:rsidR="003830C9" w:rsidRPr="00190268" w:rsidRDefault="003830C9" w:rsidP="003830C9">
      <w:pPr>
        <w:pStyle w:val="Prrafodelista"/>
        <w:spacing w:after="0" w:line="276" w:lineRule="auto"/>
        <w:jc w:val="both"/>
        <w:rPr>
          <w:rStyle w:val="nfasissutil"/>
          <w:rFonts w:ascii="Cambria" w:hAnsi="Cambria"/>
          <w:color w:val="auto"/>
          <w:sz w:val="22"/>
          <w:szCs w:val="22"/>
          <w:lang w:val="es-GT"/>
        </w:rPr>
      </w:pPr>
    </w:p>
    <w:p w:rsidR="003830C9" w:rsidRPr="001B1A0A" w:rsidRDefault="003830C9" w:rsidP="003830C9">
      <w:pPr>
        <w:pStyle w:val="Prrafodelista"/>
        <w:spacing w:after="0" w:line="276" w:lineRule="auto"/>
        <w:jc w:val="right"/>
        <w:rPr>
          <w:rStyle w:val="nfasissutil"/>
          <w:rFonts w:ascii="Cambria" w:hAnsi="Cambria"/>
          <w:i/>
          <w:color w:val="auto"/>
          <w:sz w:val="22"/>
          <w:szCs w:val="22"/>
          <w:lang w:val="es-GT"/>
        </w:rPr>
      </w:pPr>
      <w:r w:rsidRPr="001B1A0A">
        <w:rPr>
          <w:rStyle w:val="nfasissutil"/>
          <w:rFonts w:ascii="Cambria" w:hAnsi="Cambria"/>
          <w:i/>
          <w:color w:val="auto"/>
          <w:sz w:val="22"/>
          <w:szCs w:val="22"/>
          <w:lang w:val="es-GT"/>
        </w:rPr>
        <w:t xml:space="preserve">Dr. Gabriel Roldán, </w:t>
      </w:r>
    </w:p>
    <w:p w:rsidR="003830C9" w:rsidRPr="001B1A0A" w:rsidRDefault="003830C9" w:rsidP="003830C9">
      <w:pPr>
        <w:pStyle w:val="Prrafodelista"/>
        <w:spacing w:after="0" w:line="276" w:lineRule="auto"/>
        <w:jc w:val="right"/>
        <w:rPr>
          <w:rStyle w:val="nfasissutil"/>
          <w:rFonts w:ascii="Cambria" w:hAnsi="Cambria"/>
          <w:i/>
          <w:color w:val="auto"/>
          <w:sz w:val="22"/>
          <w:szCs w:val="22"/>
          <w:lang w:val="es-GT"/>
        </w:rPr>
      </w:pPr>
      <w:r w:rsidRPr="001B1A0A">
        <w:rPr>
          <w:rStyle w:val="nfasissutil"/>
          <w:rFonts w:ascii="Cambria" w:hAnsi="Cambria"/>
          <w:i/>
          <w:color w:val="auto"/>
          <w:sz w:val="22"/>
          <w:szCs w:val="22"/>
          <w:lang w:val="es-GT"/>
        </w:rPr>
        <w:t>Universidad Católica de Oriente, Río Negro</w:t>
      </w:r>
      <w:r w:rsidR="00E57904">
        <w:rPr>
          <w:rStyle w:val="nfasissutil"/>
          <w:rFonts w:ascii="Cambria" w:hAnsi="Cambria"/>
          <w:i/>
          <w:color w:val="auto"/>
          <w:sz w:val="22"/>
          <w:szCs w:val="22"/>
          <w:lang w:val="es-GT"/>
        </w:rPr>
        <w:t xml:space="preserve"> y miembro de IANAS</w:t>
      </w:r>
    </w:p>
    <w:p w:rsidR="003830C9" w:rsidRPr="00190268" w:rsidRDefault="003830C9" w:rsidP="003918F2">
      <w:pPr>
        <w:pStyle w:val="Prrafodelista"/>
        <w:spacing w:after="0" w:line="276" w:lineRule="auto"/>
        <w:ind w:left="0"/>
        <w:jc w:val="both"/>
        <w:rPr>
          <w:rStyle w:val="nfasissutil"/>
          <w:rFonts w:ascii="Cambria" w:hAnsi="Cambria"/>
          <w:b/>
          <w:sz w:val="22"/>
          <w:szCs w:val="22"/>
          <w:lang w:val="es-GT"/>
        </w:rPr>
      </w:pPr>
    </w:p>
    <w:p w:rsidR="00E57904"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El Dr. Roldán compartió su experiencia sobre el comportamiento trófico de los embalses y su relación con el tiempo de residencia de agua y la profundidad</w:t>
      </w:r>
      <w:r w:rsidR="00E57904">
        <w:rPr>
          <w:rStyle w:val="nfasissutil"/>
          <w:rFonts w:ascii="Cambria" w:hAnsi="Cambria"/>
          <w:iCs/>
          <w:color w:val="auto"/>
          <w:sz w:val="22"/>
          <w:szCs w:val="22"/>
          <w:lang w:val="es-GT"/>
        </w:rPr>
        <w:t xml:space="preserve"> de los mismos</w:t>
      </w:r>
      <w:r w:rsidRPr="00190268">
        <w:rPr>
          <w:rStyle w:val="nfasissutil"/>
          <w:rFonts w:ascii="Cambria" w:hAnsi="Cambria"/>
          <w:iCs/>
          <w:color w:val="auto"/>
          <w:sz w:val="22"/>
          <w:szCs w:val="22"/>
          <w:lang w:val="es-GT"/>
        </w:rPr>
        <w:t>. La mayor parte de los embalses en Colombia son oligotróficos y mesotróficos.  Una manera sencilla de aproximarse al estado trófico de los embalses, es a través del perfil de oxígeno y de temperatura</w:t>
      </w:r>
      <w:r w:rsidR="00E57904">
        <w:rPr>
          <w:rStyle w:val="nfasissutil"/>
          <w:rFonts w:ascii="Cambria" w:hAnsi="Cambria"/>
          <w:iCs/>
          <w:color w:val="auto"/>
          <w:sz w:val="22"/>
          <w:szCs w:val="22"/>
          <w:lang w:val="es-GT"/>
        </w:rPr>
        <w:t xml:space="preserve">; </w:t>
      </w:r>
      <w:r w:rsidRPr="00190268">
        <w:rPr>
          <w:rStyle w:val="nfasissutil"/>
          <w:rFonts w:ascii="Cambria" w:hAnsi="Cambria"/>
          <w:iCs/>
          <w:color w:val="auto"/>
          <w:sz w:val="22"/>
          <w:szCs w:val="22"/>
          <w:lang w:val="es-GT"/>
        </w:rPr>
        <w:t>La desembocadura del río y su profundidad tiene</w:t>
      </w:r>
      <w:r w:rsidR="00E57904">
        <w:rPr>
          <w:rStyle w:val="nfasissutil"/>
          <w:rFonts w:ascii="Cambria" w:hAnsi="Cambria"/>
          <w:iCs/>
          <w:color w:val="auto"/>
          <w:sz w:val="22"/>
          <w:szCs w:val="22"/>
          <w:lang w:val="es-GT"/>
        </w:rPr>
        <w:t>n</w:t>
      </w:r>
      <w:r w:rsidRPr="00190268">
        <w:rPr>
          <w:rStyle w:val="nfasissutil"/>
          <w:rFonts w:ascii="Cambria" w:hAnsi="Cambria"/>
          <w:iCs/>
          <w:color w:val="auto"/>
          <w:sz w:val="22"/>
          <w:szCs w:val="22"/>
          <w:lang w:val="es-GT"/>
        </w:rPr>
        <w:t xml:space="preserve"> mucho que ver con la mezcla de la columna de agua. </w:t>
      </w:r>
    </w:p>
    <w:p w:rsidR="00E57904" w:rsidRDefault="00E57904" w:rsidP="003830C9">
      <w:pPr>
        <w:pStyle w:val="Prrafodelista"/>
        <w:spacing w:after="0" w:line="276" w:lineRule="auto"/>
        <w:ind w:left="0"/>
        <w:jc w:val="both"/>
        <w:rPr>
          <w:rStyle w:val="nfasissutil"/>
          <w:rFonts w:ascii="Cambria" w:hAnsi="Cambria"/>
          <w:iCs/>
          <w:color w:val="auto"/>
          <w:sz w:val="22"/>
          <w:szCs w:val="22"/>
          <w:lang w:val="es-GT"/>
        </w:rPr>
      </w:pPr>
    </w:p>
    <w:p w:rsidR="003830C9" w:rsidRPr="00190268"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 xml:space="preserve">Elementos importantes como la posición de la torre de captación de agua dentro del embalse, provocan una serie de condiciones dentro del embalse y en el cauce del río </w:t>
      </w:r>
      <w:r w:rsidR="00E57904">
        <w:rPr>
          <w:rStyle w:val="nfasissutil"/>
          <w:rFonts w:ascii="Cambria" w:hAnsi="Cambria"/>
          <w:iCs/>
          <w:color w:val="auto"/>
          <w:sz w:val="22"/>
          <w:szCs w:val="22"/>
          <w:lang w:val="es-GT"/>
        </w:rPr>
        <w:t xml:space="preserve">aguas abajo </w:t>
      </w:r>
      <w:r w:rsidRPr="00190268">
        <w:rPr>
          <w:rStyle w:val="nfasissutil"/>
          <w:rFonts w:ascii="Cambria" w:hAnsi="Cambria"/>
          <w:iCs/>
          <w:color w:val="auto"/>
          <w:sz w:val="22"/>
          <w:szCs w:val="22"/>
          <w:lang w:val="es-GT"/>
        </w:rPr>
        <w:t xml:space="preserve">al ser devuelta el agua turbinada, por ejemplo, la extracción del agua hipolimnética provoca la liberación de compuestos ferrosos, magnesio y ácido </w:t>
      </w:r>
      <w:r w:rsidR="00E57904" w:rsidRPr="00190268">
        <w:rPr>
          <w:rStyle w:val="nfasissutil"/>
          <w:rFonts w:ascii="Cambria" w:hAnsi="Cambria"/>
          <w:iCs/>
          <w:color w:val="auto"/>
          <w:sz w:val="22"/>
          <w:szCs w:val="22"/>
          <w:lang w:val="es-GT"/>
        </w:rPr>
        <w:t>sulfhídrico</w:t>
      </w:r>
      <w:r w:rsidRPr="00190268">
        <w:rPr>
          <w:rStyle w:val="nfasissutil"/>
          <w:rFonts w:ascii="Cambria" w:hAnsi="Cambria"/>
          <w:iCs/>
          <w:color w:val="auto"/>
          <w:sz w:val="22"/>
          <w:szCs w:val="22"/>
          <w:lang w:val="es-GT"/>
        </w:rPr>
        <w:t xml:space="preserve"> que provoca problemas de desgaste </w:t>
      </w:r>
      <w:r w:rsidR="00E57904">
        <w:rPr>
          <w:rStyle w:val="nfasissutil"/>
          <w:rFonts w:ascii="Cambria" w:hAnsi="Cambria"/>
          <w:iCs/>
          <w:color w:val="auto"/>
          <w:sz w:val="22"/>
          <w:szCs w:val="22"/>
          <w:lang w:val="es-GT"/>
        </w:rPr>
        <w:t>en los equipos de</w:t>
      </w:r>
      <w:r w:rsidRPr="00190268">
        <w:rPr>
          <w:rStyle w:val="nfasissutil"/>
          <w:rFonts w:ascii="Cambria" w:hAnsi="Cambria"/>
          <w:iCs/>
          <w:color w:val="auto"/>
          <w:sz w:val="22"/>
          <w:szCs w:val="22"/>
          <w:lang w:val="es-GT"/>
        </w:rPr>
        <w:t xml:space="preserve"> la casa de máquinas, mientras que el agua epilimnética suele poseer mejores condiciones</w:t>
      </w:r>
      <w:r w:rsidR="00E57904">
        <w:rPr>
          <w:rStyle w:val="nfasissutil"/>
          <w:rFonts w:ascii="Cambria" w:hAnsi="Cambria"/>
          <w:iCs/>
          <w:color w:val="auto"/>
          <w:sz w:val="22"/>
          <w:szCs w:val="22"/>
          <w:lang w:val="es-GT"/>
        </w:rPr>
        <w:t>,</w:t>
      </w:r>
      <w:r w:rsidRPr="00190268">
        <w:rPr>
          <w:rStyle w:val="nfasissutil"/>
          <w:rFonts w:ascii="Cambria" w:hAnsi="Cambria"/>
          <w:iCs/>
          <w:color w:val="auto"/>
          <w:sz w:val="22"/>
          <w:szCs w:val="22"/>
          <w:lang w:val="es-GT"/>
        </w:rPr>
        <w:t xml:space="preserve"> pero deja el embalse con condiciones más desfavorables al extraer las aguas oxigenadas y limpias del embalse. </w:t>
      </w:r>
    </w:p>
    <w:p w:rsidR="003830C9" w:rsidRPr="00190268" w:rsidRDefault="003830C9" w:rsidP="003830C9">
      <w:pPr>
        <w:pStyle w:val="Prrafodelista"/>
        <w:spacing w:after="0" w:line="276" w:lineRule="auto"/>
        <w:jc w:val="both"/>
        <w:rPr>
          <w:rStyle w:val="nfasissutil"/>
          <w:rFonts w:ascii="Cambria" w:hAnsi="Cambria"/>
          <w:iCs/>
          <w:color w:val="auto"/>
          <w:sz w:val="22"/>
          <w:szCs w:val="22"/>
          <w:lang w:val="es-GT"/>
        </w:rPr>
      </w:pPr>
    </w:p>
    <w:p w:rsidR="003830C9"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90268">
        <w:rPr>
          <w:rStyle w:val="nfasissutil"/>
          <w:rFonts w:ascii="Cambria" w:hAnsi="Cambria"/>
          <w:iCs/>
          <w:color w:val="auto"/>
          <w:sz w:val="22"/>
          <w:szCs w:val="22"/>
          <w:lang w:val="es-GT"/>
        </w:rPr>
        <w:t>Algunas de las inquietudes que se compartieron luego de esta ponencia</w:t>
      </w:r>
      <w:r w:rsidR="00E57904">
        <w:rPr>
          <w:rStyle w:val="nfasissutil"/>
          <w:rFonts w:ascii="Cambria" w:hAnsi="Cambria"/>
          <w:iCs/>
          <w:color w:val="auto"/>
          <w:sz w:val="22"/>
          <w:szCs w:val="22"/>
          <w:lang w:val="es-GT"/>
        </w:rPr>
        <w:t xml:space="preserve"> fueron las siguientes</w:t>
      </w:r>
      <w:r w:rsidRPr="00190268">
        <w:rPr>
          <w:rStyle w:val="nfasissutil"/>
          <w:rFonts w:ascii="Cambria" w:hAnsi="Cambria"/>
          <w:iCs/>
          <w:color w:val="auto"/>
          <w:sz w:val="22"/>
          <w:szCs w:val="22"/>
          <w:lang w:val="es-GT"/>
        </w:rPr>
        <w:t xml:space="preserve">: </w:t>
      </w:r>
    </w:p>
    <w:p w:rsidR="003830C9" w:rsidRPr="00190268" w:rsidRDefault="003830C9" w:rsidP="003830C9">
      <w:pPr>
        <w:pStyle w:val="Prrafodelista"/>
        <w:spacing w:after="0" w:line="276" w:lineRule="auto"/>
        <w:jc w:val="both"/>
        <w:rPr>
          <w:rStyle w:val="nfasissutil"/>
          <w:rFonts w:ascii="Cambria" w:hAnsi="Cambria"/>
          <w:iCs/>
          <w:color w:val="auto"/>
          <w:sz w:val="22"/>
          <w:szCs w:val="22"/>
          <w:lang w:val="es-GT"/>
        </w:rPr>
      </w:pPr>
    </w:p>
    <w:p w:rsidR="003830C9" w:rsidRPr="00190268" w:rsidRDefault="003830C9" w:rsidP="003830C9">
      <w:pPr>
        <w:numPr>
          <w:ilvl w:val="0"/>
          <w:numId w:val="6"/>
        </w:numPr>
        <w:spacing w:after="0" w:line="276" w:lineRule="auto"/>
        <w:jc w:val="both"/>
        <w:rPr>
          <w:rFonts w:ascii="Cambria" w:hAnsi="Cambria"/>
          <w:i w:val="0"/>
          <w:sz w:val="22"/>
          <w:szCs w:val="22"/>
          <w:lang w:val="es-GT"/>
        </w:rPr>
      </w:pPr>
      <w:r w:rsidRPr="00190268">
        <w:rPr>
          <w:rFonts w:ascii="Cambria" w:hAnsi="Cambria"/>
          <w:i w:val="0"/>
          <w:sz w:val="22"/>
          <w:szCs w:val="22"/>
          <w:lang w:val="es-GT"/>
        </w:rPr>
        <w:t xml:space="preserve">La torre de captación en la parte baja tiene un impacto negativo en la casa de máquinas por el desgaste que provoca en </w:t>
      </w:r>
      <w:r w:rsidR="00E57904">
        <w:rPr>
          <w:rFonts w:ascii="Cambria" w:hAnsi="Cambria"/>
          <w:i w:val="0"/>
          <w:sz w:val="22"/>
          <w:szCs w:val="22"/>
          <w:lang w:val="es-GT"/>
        </w:rPr>
        <w:t>el e</w:t>
      </w:r>
      <w:r w:rsidRPr="00190268">
        <w:rPr>
          <w:rFonts w:ascii="Cambria" w:hAnsi="Cambria"/>
          <w:i w:val="0"/>
          <w:sz w:val="22"/>
          <w:szCs w:val="22"/>
          <w:lang w:val="es-GT"/>
        </w:rPr>
        <w:t>mbalse El Cajón en Honduras</w:t>
      </w:r>
      <w:r w:rsidR="00E57904">
        <w:rPr>
          <w:rFonts w:ascii="Cambria" w:hAnsi="Cambria"/>
          <w:i w:val="0"/>
          <w:sz w:val="22"/>
          <w:szCs w:val="22"/>
          <w:lang w:val="es-GT"/>
        </w:rPr>
        <w:t>.  Se</w:t>
      </w:r>
      <w:r w:rsidRPr="00190268">
        <w:rPr>
          <w:rFonts w:ascii="Cambria" w:hAnsi="Cambria"/>
          <w:i w:val="0"/>
          <w:sz w:val="22"/>
          <w:szCs w:val="22"/>
          <w:lang w:val="es-GT"/>
        </w:rPr>
        <w:t xml:space="preserve"> tiene problemas de metano y ácido sulfhídrico en el </w:t>
      </w:r>
      <w:r w:rsidR="00E57904" w:rsidRPr="00190268">
        <w:rPr>
          <w:rFonts w:ascii="Cambria" w:hAnsi="Cambria"/>
          <w:i w:val="0"/>
          <w:sz w:val="22"/>
          <w:szCs w:val="22"/>
          <w:lang w:val="es-GT"/>
        </w:rPr>
        <w:t>hipolimnion</w:t>
      </w:r>
      <w:r w:rsidR="00E57904">
        <w:rPr>
          <w:rFonts w:ascii="Cambria" w:hAnsi="Cambria"/>
          <w:i w:val="0"/>
          <w:sz w:val="22"/>
          <w:szCs w:val="22"/>
          <w:lang w:val="es-GT"/>
        </w:rPr>
        <w:t>;</w:t>
      </w:r>
      <w:r w:rsidRPr="00190268">
        <w:rPr>
          <w:rFonts w:ascii="Cambria" w:hAnsi="Cambria"/>
          <w:i w:val="0"/>
          <w:sz w:val="22"/>
          <w:szCs w:val="22"/>
          <w:lang w:val="es-GT"/>
        </w:rPr>
        <w:t xml:space="preserve"> es un embalse que con una profundidad de 185 m</w:t>
      </w:r>
      <w:r w:rsidR="00E57904">
        <w:rPr>
          <w:rFonts w:ascii="Cambria" w:hAnsi="Cambria"/>
          <w:i w:val="0"/>
          <w:sz w:val="22"/>
          <w:szCs w:val="22"/>
          <w:lang w:val="es-GT"/>
        </w:rPr>
        <w:t xml:space="preserve">etros y </w:t>
      </w:r>
      <w:r w:rsidRPr="00190268">
        <w:rPr>
          <w:rFonts w:ascii="Cambria" w:hAnsi="Cambria"/>
          <w:i w:val="0"/>
          <w:sz w:val="22"/>
          <w:szCs w:val="22"/>
          <w:lang w:val="es-GT"/>
        </w:rPr>
        <w:t>presenta anoxia entre los 50-60 m</w:t>
      </w:r>
      <w:r w:rsidR="00E57904">
        <w:rPr>
          <w:rFonts w:ascii="Cambria" w:hAnsi="Cambria"/>
          <w:i w:val="0"/>
          <w:sz w:val="22"/>
          <w:szCs w:val="22"/>
          <w:lang w:val="es-GT"/>
        </w:rPr>
        <w:t>etros</w:t>
      </w:r>
      <w:r w:rsidRPr="00190268">
        <w:rPr>
          <w:rFonts w:ascii="Cambria" w:hAnsi="Cambria"/>
          <w:i w:val="0"/>
          <w:sz w:val="22"/>
          <w:szCs w:val="22"/>
          <w:lang w:val="es-GT"/>
        </w:rPr>
        <w:t>.</w:t>
      </w:r>
    </w:p>
    <w:p w:rsidR="003830C9" w:rsidRPr="00190268" w:rsidRDefault="003830C9" w:rsidP="003830C9">
      <w:pPr>
        <w:spacing w:after="0" w:line="276" w:lineRule="auto"/>
        <w:ind w:left="360"/>
        <w:jc w:val="both"/>
        <w:rPr>
          <w:rFonts w:ascii="Cambria" w:hAnsi="Cambria"/>
          <w:i w:val="0"/>
          <w:sz w:val="22"/>
          <w:szCs w:val="22"/>
          <w:lang w:val="es-GT"/>
        </w:rPr>
      </w:pPr>
    </w:p>
    <w:p w:rsidR="003830C9" w:rsidRPr="00190268" w:rsidRDefault="003830C9" w:rsidP="003830C9">
      <w:pPr>
        <w:numPr>
          <w:ilvl w:val="0"/>
          <w:numId w:val="6"/>
        </w:numPr>
        <w:spacing w:after="0" w:line="276" w:lineRule="auto"/>
        <w:jc w:val="both"/>
        <w:rPr>
          <w:rFonts w:ascii="Cambria" w:hAnsi="Cambria"/>
          <w:i w:val="0"/>
          <w:sz w:val="22"/>
          <w:szCs w:val="22"/>
          <w:lang w:val="es-GT"/>
        </w:rPr>
      </w:pPr>
      <w:r w:rsidRPr="00190268">
        <w:rPr>
          <w:rFonts w:ascii="Cambria" w:hAnsi="Cambria"/>
          <w:i w:val="0"/>
          <w:sz w:val="22"/>
          <w:szCs w:val="22"/>
          <w:lang w:val="es-GT"/>
        </w:rPr>
        <w:t xml:space="preserve">Dentro de las recomendaciones técnicas </w:t>
      </w:r>
      <w:r w:rsidR="00E57904">
        <w:rPr>
          <w:rFonts w:ascii="Cambria" w:hAnsi="Cambria"/>
          <w:i w:val="0"/>
          <w:sz w:val="22"/>
          <w:szCs w:val="22"/>
          <w:lang w:val="es-GT"/>
        </w:rPr>
        <w:t>a considerar en el</w:t>
      </w:r>
      <w:r w:rsidRPr="00190268">
        <w:rPr>
          <w:rFonts w:ascii="Cambria" w:hAnsi="Cambria"/>
          <w:i w:val="0"/>
          <w:sz w:val="22"/>
          <w:szCs w:val="22"/>
          <w:lang w:val="es-GT"/>
        </w:rPr>
        <w:t xml:space="preserve"> diseño y </w:t>
      </w:r>
      <w:r w:rsidR="00E57904">
        <w:rPr>
          <w:rFonts w:ascii="Cambria" w:hAnsi="Cambria"/>
          <w:i w:val="0"/>
          <w:sz w:val="22"/>
          <w:szCs w:val="22"/>
          <w:lang w:val="es-GT"/>
        </w:rPr>
        <w:t xml:space="preserve">en la </w:t>
      </w:r>
      <w:r w:rsidRPr="00190268">
        <w:rPr>
          <w:rFonts w:ascii="Cambria" w:hAnsi="Cambria"/>
          <w:i w:val="0"/>
          <w:sz w:val="22"/>
          <w:szCs w:val="22"/>
          <w:lang w:val="es-GT"/>
        </w:rPr>
        <w:t>operaci</w:t>
      </w:r>
      <w:r w:rsidR="00E57904">
        <w:rPr>
          <w:rFonts w:ascii="Cambria" w:hAnsi="Cambria"/>
          <w:i w:val="0"/>
          <w:sz w:val="22"/>
          <w:szCs w:val="22"/>
          <w:lang w:val="es-GT"/>
        </w:rPr>
        <w:t>ón</w:t>
      </w:r>
      <w:r w:rsidRPr="00190268">
        <w:rPr>
          <w:rFonts w:ascii="Cambria" w:hAnsi="Cambria"/>
          <w:i w:val="0"/>
          <w:sz w:val="22"/>
          <w:szCs w:val="22"/>
          <w:lang w:val="es-GT"/>
        </w:rPr>
        <w:t xml:space="preserve"> de un embalse</w:t>
      </w:r>
      <w:r w:rsidR="00E57904">
        <w:rPr>
          <w:rFonts w:ascii="Cambria" w:hAnsi="Cambria"/>
          <w:i w:val="0"/>
          <w:sz w:val="22"/>
          <w:szCs w:val="22"/>
          <w:lang w:val="es-GT"/>
        </w:rPr>
        <w:t xml:space="preserve"> están las siguientes</w:t>
      </w:r>
      <w:r w:rsidRPr="00190268">
        <w:rPr>
          <w:rFonts w:ascii="Cambria" w:hAnsi="Cambria"/>
          <w:i w:val="0"/>
          <w:sz w:val="22"/>
          <w:szCs w:val="22"/>
          <w:lang w:val="es-GT"/>
        </w:rPr>
        <w:t xml:space="preserve">: </w:t>
      </w:r>
    </w:p>
    <w:p w:rsidR="003830C9" w:rsidRPr="00190268" w:rsidRDefault="003830C9" w:rsidP="003830C9">
      <w:pPr>
        <w:numPr>
          <w:ilvl w:val="1"/>
          <w:numId w:val="6"/>
        </w:numPr>
        <w:spacing w:after="0" w:line="276" w:lineRule="auto"/>
        <w:jc w:val="both"/>
        <w:rPr>
          <w:rFonts w:ascii="Cambria" w:hAnsi="Cambria"/>
          <w:i w:val="0"/>
          <w:sz w:val="22"/>
          <w:szCs w:val="22"/>
          <w:lang w:val="es-GT"/>
        </w:rPr>
      </w:pPr>
      <w:r w:rsidRPr="00190268">
        <w:rPr>
          <w:rFonts w:ascii="Cambria" w:hAnsi="Cambria"/>
          <w:i w:val="0"/>
          <w:sz w:val="22"/>
          <w:szCs w:val="22"/>
          <w:lang w:val="es-GT"/>
        </w:rPr>
        <w:t xml:space="preserve">Extracción lo más profunda del agua que sea posible para maximizar la operación del embalse. </w:t>
      </w:r>
    </w:p>
    <w:p w:rsidR="003830C9" w:rsidRPr="00190268" w:rsidRDefault="003830C9" w:rsidP="003830C9">
      <w:pPr>
        <w:numPr>
          <w:ilvl w:val="1"/>
          <w:numId w:val="6"/>
        </w:numPr>
        <w:spacing w:after="0" w:line="276" w:lineRule="auto"/>
        <w:jc w:val="both"/>
        <w:rPr>
          <w:rFonts w:ascii="Cambria" w:hAnsi="Cambria"/>
          <w:i w:val="0"/>
          <w:sz w:val="22"/>
          <w:szCs w:val="22"/>
          <w:lang w:val="es-GT"/>
        </w:rPr>
      </w:pPr>
      <w:r w:rsidRPr="00190268">
        <w:rPr>
          <w:rFonts w:ascii="Cambria" w:hAnsi="Cambria"/>
          <w:i w:val="0"/>
          <w:sz w:val="22"/>
          <w:szCs w:val="22"/>
          <w:lang w:val="es-GT"/>
        </w:rPr>
        <w:t>Captaciones selectivas, máxime si se trata de embalses de uso múltiple.</w:t>
      </w:r>
    </w:p>
    <w:p w:rsidR="003830C9" w:rsidRPr="00190268" w:rsidRDefault="003830C9" w:rsidP="003830C9">
      <w:pPr>
        <w:numPr>
          <w:ilvl w:val="1"/>
          <w:numId w:val="6"/>
        </w:numPr>
        <w:spacing w:after="0" w:line="276" w:lineRule="auto"/>
        <w:jc w:val="both"/>
        <w:rPr>
          <w:rFonts w:ascii="Cambria" w:hAnsi="Cambria"/>
          <w:i w:val="0"/>
          <w:sz w:val="22"/>
          <w:szCs w:val="22"/>
          <w:lang w:val="es-GT"/>
        </w:rPr>
      </w:pPr>
      <w:r w:rsidRPr="00190268">
        <w:rPr>
          <w:rFonts w:ascii="Cambria" w:hAnsi="Cambria"/>
          <w:i w:val="0"/>
          <w:sz w:val="22"/>
          <w:szCs w:val="22"/>
          <w:lang w:val="es-GT"/>
        </w:rPr>
        <w:t>Remover la zona del hipolimnio.</w:t>
      </w:r>
    </w:p>
    <w:p w:rsidR="003830C9" w:rsidRPr="00190268" w:rsidRDefault="003830C9" w:rsidP="003830C9">
      <w:pPr>
        <w:spacing w:after="0" w:line="276" w:lineRule="auto"/>
        <w:jc w:val="both"/>
        <w:rPr>
          <w:rFonts w:ascii="Cambria" w:hAnsi="Cambria"/>
          <w:i w:val="0"/>
          <w:sz w:val="22"/>
          <w:szCs w:val="22"/>
          <w:lang w:val="es-GT"/>
        </w:rPr>
      </w:pPr>
    </w:p>
    <w:p w:rsidR="003830C9" w:rsidRPr="00190268" w:rsidRDefault="003830C9" w:rsidP="003830C9">
      <w:pPr>
        <w:numPr>
          <w:ilvl w:val="0"/>
          <w:numId w:val="6"/>
        </w:numPr>
        <w:tabs>
          <w:tab w:val="num" w:pos="1800"/>
        </w:tabs>
        <w:spacing w:after="0" w:line="276" w:lineRule="auto"/>
        <w:jc w:val="both"/>
        <w:rPr>
          <w:rFonts w:ascii="Cambria" w:hAnsi="Cambria"/>
          <w:i w:val="0"/>
          <w:sz w:val="22"/>
          <w:szCs w:val="22"/>
          <w:lang w:val="es-GT"/>
        </w:rPr>
      </w:pPr>
      <w:r w:rsidRPr="00190268">
        <w:rPr>
          <w:rFonts w:ascii="Cambria" w:hAnsi="Cambria"/>
          <w:i w:val="0"/>
          <w:sz w:val="22"/>
          <w:szCs w:val="22"/>
          <w:lang w:val="es-GT"/>
        </w:rPr>
        <w:t xml:space="preserve">También es posible realizar descargas de “corrientes de densidad”, para la eliminación </w:t>
      </w:r>
      <w:r w:rsidR="00E57904">
        <w:rPr>
          <w:rFonts w:ascii="Cambria" w:hAnsi="Cambria"/>
          <w:i w:val="0"/>
          <w:sz w:val="22"/>
          <w:szCs w:val="22"/>
          <w:lang w:val="es-GT"/>
        </w:rPr>
        <w:t xml:space="preserve">de agua </w:t>
      </w:r>
      <w:r w:rsidRPr="00190268">
        <w:rPr>
          <w:rFonts w:ascii="Cambria" w:hAnsi="Cambria"/>
          <w:i w:val="0"/>
          <w:sz w:val="22"/>
          <w:szCs w:val="22"/>
          <w:lang w:val="es-GT"/>
        </w:rPr>
        <w:t>del hipolimnio</w:t>
      </w:r>
      <w:r w:rsidR="00E57904">
        <w:rPr>
          <w:rFonts w:ascii="Cambria" w:hAnsi="Cambria"/>
          <w:i w:val="0"/>
          <w:sz w:val="22"/>
          <w:szCs w:val="22"/>
          <w:lang w:val="es-GT"/>
        </w:rPr>
        <w:t>n</w:t>
      </w:r>
      <w:r>
        <w:rPr>
          <w:rFonts w:ascii="Cambria" w:hAnsi="Cambria"/>
          <w:i w:val="0"/>
          <w:sz w:val="22"/>
          <w:szCs w:val="22"/>
          <w:lang w:val="es-GT"/>
        </w:rPr>
        <w:t>.</w:t>
      </w:r>
    </w:p>
    <w:p w:rsidR="003830C9" w:rsidRPr="001B1A0A" w:rsidRDefault="003830C9" w:rsidP="003830C9">
      <w:pPr>
        <w:spacing w:after="0" w:line="276" w:lineRule="auto"/>
        <w:jc w:val="both"/>
        <w:rPr>
          <w:rFonts w:ascii="Cambria" w:hAnsi="Cambria"/>
          <w:b/>
          <w:i w:val="0"/>
          <w:sz w:val="22"/>
          <w:szCs w:val="22"/>
          <w:lang w:val="es-GT"/>
        </w:rPr>
      </w:pPr>
    </w:p>
    <w:p w:rsidR="003830C9" w:rsidRDefault="003830C9" w:rsidP="003830C9">
      <w:pPr>
        <w:pStyle w:val="Prrafodelista"/>
        <w:spacing w:after="0" w:line="276" w:lineRule="auto"/>
        <w:ind w:left="0"/>
        <w:jc w:val="both"/>
        <w:rPr>
          <w:rStyle w:val="nfasissutil"/>
          <w:rFonts w:ascii="Cambria" w:hAnsi="Cambria"/>
          <w:iCs/>
          <w:color w:val="auto"/>
          <w:sz w:val="22"/>
          <w:szCs w:val="22"/>
          <w:lang w:val="es-GT"/>
        </w:rPr>
      </w:pPr>
    </w:p>
    <w:p w:rsidR="00E57904" w:rsidRDefault="00E57904" w:rsidP="003830C9">
      <w:pPr>
        <w:pStyle w:val="Prrafodelista"/>
        <w:spacing w:after="0" w:line="276" w:lineRule="auto"/>
        <w:ind w:left="0"/>
        <w:jc w:val="both"/>
        <w:rPr>
          <w:rStyle w:val="nfasissutil"/>
          <w:rFonts w:ascii="Cambria" w:hAnsi="Cambria"/>
          <w:iCs/>
          <w:color w:val="auto"/>
          <w:sz w:val="22"/>
          <w:szCs w:val="22"/>
          <w:lang w:val="es-GT"/>
        </w:rPr>
      </w:pPr>
    </w:p>
    <w:p w:rsidR="00E57904" w:rsidRDefault="00E57904" w:rsidP="003830C9">
      <w:pPr>
        <w:pStyle w:val="Prrafodelista"/>
        <w:spacing w:after="0" w:line="276" w:lineRule="auto"/>
        <w:ind w:left="0"/>
        <w:jc w:val="both"/>
        <w:rPr>
          <w:rStyle w:val="nfasissutil"/>
          <w:rFonts w:ascii="Cambria" w:hAnsi="Cambria"/>
          <w:iCs/>
          <w:color w:val="auto"/>
          <w:sz w:val="22"/>
          <w:szCs w:val="22"/>
          <w:lang w:val="es-GT"/>
        </w:rPr>
      </w:pPr>
    </w:p>
    <w:p w:rsidR="00E57904" w:rsidRDefault="00E57904" w:rsidP="003830C9">
      <w:pPr>
        <w:pStyle w:val="Prrafodelista"/>
        <w:spacing w:after="0" w:line="276" w:lineRule="auto"/>
        <w:ind w:left="0"/>
        <w:jc w:val="both"/>
        <w:rPr>
          <w:rStyle w:val="nfasissutil"/>
          <w:rFonts w:ascii="Cambria" w:hAnsi="Cambria"/>
          <w:iCs/>
          <w:color w:val="auto"/>
          <w:sz w:val="22"/>
          <w:szCs w:val="22"/>
          <w:lang w:val="es-GT"/>
        </w:rPr>
      </w:pPr>
    </w:p>
    <w:p w:rsidR="00E57904" w:rsidRPr="001B1A0A" w:rsidRDefault="00E57904" w:rsidP="003830C9">
      <w:pPr>
        <w:pStyle w:val="Prrafodelista"/>
        <w:spacing w:after="0" w:line="276" w:lineRule="auto"/>
        <w:ind w:left="0"/>
        <w:jc w:val="both"/>
        <w:rPr>
          <w:rStyle w:val="nfasissutil"/>
          <w:rFonts w:ascii="Cambria" w:hAnsi="Cambria"/>
          <w:iCs/>
          <w:color w:val="auto"/>
          <w:sz w:val="22"/>
          <w:szCs w:val="22"/>
          <w:lang w:val="es-GT"/>
        </w:rPr>
      </w:pPr>
    </w:p>
    <w:p w:rsidR="009D3104" w:rsidRDefault="003830C9" w:rsidP="003830C9">
      <w:pPr>
        <w:pStyle w:val="Prrafodelista"/>
        <w:spacing w:after="0" w:line="276" w:lineRule="auto"/>
        <w:ind w:left="0"/>
        <w:jc w:val="center"/>
        <w:rPr>
          <w:rStyle w:val="nfasissutil"/>
          <w:rFonts w:ascii="Cambria" w:hAnsi="Cambria"/>
          <w:b/>
          <w:smallCaps/>
          <w:color w:val="auto"/>
          <w:sz w:val="24"/>
          <w:szCs w:val="24"/>
          <w:lang w:val="es-GT"/>
        </w:rPr>
      </w:pPr>
      <w:r w:rsidRPr="003918F2">
        <w:rPr>
          <w:rStyle w:val="nfasissutil"/>
          <w:rFonts w:ascii="Cambria" w:hAnsi="Cambria"/>
          <w:b/>
          <w:smallCaps/>
          <w:color w:val="auto"/>
          <w:sz w:val="24"/>
          <w:szCs w:val="24"/>
          <w:lang w:val="es-GT"/>
        </w:rPr>
        <w:lastRenderedPageBreak/>
        <w:t xml:space="preserve">Impactos sobre la Calidad de Agua en los Embalses y </w:t>
      </w:r>
    </w:p>
    <w:p w:rsidR="003830C9" w:rsidRPr="003918F2" w:rsidRDefault="003830C9" w:rsidP="003830C9">
      <w:pPr>
        <w:pStyle w:val="Prrafodelista"/>
        <w:spacing w:after="0" w:line="276" w:lineRule="auto"/>
        <w:ind w:left="0"/>
        <w:jc w:val="center"/>
        <w:rPr>
          <w:rStyle w:val="nfasissutil"/>
          <w:rFonts w:ascii="Cambria" w:hAnsi="Cambria"/>
          <w:b/>
          <w:smallCaps/>
          <w:color w:val="auto"/>
          <w:sz w:val="24"/>
          <w:szCs w:val="24"/>
          <w:lang w:val="es-GT"/>
        </w:rPr>
      </w:pPr>
      <w:r w:rsidRPr="003918F2">
        <w:rPr>
          <w:rStyle w:val="nfasissutil"/>
          <w:rFonts w:ascii="Cambria" w:hAnsi="Cambria"/>
          <w:b/>
          <w:smallCaps/>
          <w:color w:val="auto"/>
          <w:sz w:val="24"/>
          <w:szCs w:val="24"/>
          <w:lang w:val="es-GT"/>
        </w:rPr>
        <w:t>Estudio de Caso de un Embalse en Venezuela</w:t>
      </w:r>
    </w:p>
    <w:p w:rsidR="003830C9" w:rsidRPr="001B1A0A" w:rsidRDefault="003830C9" w:rsidP="003830C9">
      <w:pPr>
        <w:pStyle w:val="Prrafodelista"/>
        <w:spacing w:after="0" w:line="276" w:lineRule="auto"/>
        <w:ind w:left="0"/>
        <w:jc w:val="both"/>
        <w:rPr>
          <w:rStyle w:val="nfasissutil"/>
          <w:rFonts w:ascii="Cambria" w:hAnsi="Cambria"/>
          <w:color w:val="auto"/>
          <w:sz w:val="22"/>
          <w:szCs w:val="22"/>
          <w:lang w:val="es-GT"/>
        </w:rPr>
      </w:pPr>
    </w:p>
    <w:p w:rsidR="003830C9" w:rsidRPr="00577748" w:rsidRDefault="003830C9" w:rsidP="003830C9">
      <w:pPr>
        <w:pStyle w:val="Prrafodelista"/>
        <w:spacing w:after="0" w:line="276" w:lineRule="auto"/>
        <w:jc w:val="right"/>
        <w:rPr>
          <w:rStyle w:val="nfasissutil"/>
          <w:rFonts w:ascii="Cambria" w:hAnsi="Cambria"/>
          <w:i/>
          <w:color w:val="auto"/>
          <w:lang w:val="es-GT"/>
        </w:rPr>
      </w:pPr>
      <w:r w:rsidRPr="00577748">
        <w:rPr>
          <w:rStyle w:val="nfasissutil"/>
          <w:rFonts w:ascii="Cambria" w:hAnsi="Cambria"/>
          <w:i/>
          <w:color w:val="auto"/>
          <w:lang w:val="es-GT"/>
        </w:rPr>
        <w:t xml:space="preserve">Dr. Ernesto González, </w:t>
      </w:r>
    </w:p>
    <w:p w:rsidR="003830C9" w:rsidRPr="00577748" w:rsidRDefault="003830C9" w:rsidP="003830C9">
      <w:pPr>
        <w:pStyle w:val="Prrafodelista"/>
        <w:spacing w:after="0" w:line="276" w:lineRule="auto"/>
        <w:jc w:val="right"/>
        <w:rPr>
          <w:rStyle w:val="nfasissutil"/>
          <w:rFonts w:ascii="Cambria" w:hAnsi="Cambria"/>
          <w:i/>
          <w:color w:val="auto"/>
          <w:lang w:val="es-GT"/>
        </w:rPr>
      </w:pPr>
      <w:r w:rsidRPr="00577748">
        <w:rPr>
          <w:rStyle w:val="nfasissutil"/>
          <w:rFonts w:ascii="Cambria" w:hAnsi="Cambria"/>
          <w:i/>
          <w:color w:val="auto"/>
          <w:lang w:val="es-GT"/>
        </w:rPr>
        <w:t>Universidad Central de Venezuela</w:t>
      </w:r>
      <w:r w:rsidR="00E57904">
        <w:rPr>
          <w:rStyle w:val="nfasissutil"/>
          <w:rFonts w:ascii="Cambria" w:hAnsi="Cambria"/>
          <w:i/>
          <w:color w:val="auto"/>
          <w:lang w:val="es-GT"/>
        </w:rPr>
        <w:t xml:space="preserve"> y miembro de IANAS</w:t>
      </w:r>
    </w:p>
    <w:p w:rsidR="003830C9" w:rsidRPr="001B1A0A" w:rsidRDefault="003830C9" w:rsidP="003830C9">
      <w:pPr>
        <w:pStyle w:val="Prrafodelista"/>
        <w:spacing w:after="0" w:line="276" w:lineRule="auto"/>
        <w:ind w:left="0"/>
        <w:jc w:val="both"/>
        <w:rPr>
          <w:rStyle w:val="nfasissutil"/>
          <w:rFonts w:ascii="Cambria" w:hAnsi="Cambria"/>
          <w:b/>
          <w:sz w:val="22"/>
          <w:szCs w:val="22"/>
          <w:lang w:val="es-GT"/>
        </w:rPr>
      </w:pPr>
    </w:p>
    <w:p w:rsidR="003830C9" w:rsidRPr="001B1A0A"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B1A0A">
        <w:rPr>
          <w:rStyle w:val="nfasissutil"/>
          <w:rFonts w:ascii="Cambria" w:hAnsi="Cambria"/>
          <w:iCs/>
          <w:color w:val="auto"/>
          <w:sz w:val="22"/>
          <w:szCs w:val="22"/>
          <w:lang w:val="es-GT"/>
        </w:rPr>
        <w:t>La ponencia inició con una breve introducción a los embalses de Venezuela, ya que este país cuenta con más de 100 de ellos situados algunos en zonas protegidas que en su mayoría son oligotróficos o ultra</w:t>
      </w:r>
      <w:r>
        <w:rPr>
          <w:rStyle w:val="nfasissutil"/>
          <w:rFonts w:ascii="Cambria" w:hAnsi="Cambria"/>
          <w:iCs/>
          <w:color w:val="auto"/>
          <w:sz w:val="22"/>
          <w:szCs w:val="22"/>
          <w:lang w:val="es-GT"/>
        </w:rPr>
        <w:t>-</w:t>
      </w:r>
      <w:r w:rsidRPr="001B1A0A">
        <w:rPr>
          <w:rStyle w:val="nfasissutil"/>
          <w:rFonts w:ascii="Cambria" w:hAnsi="Cambria"/>
          <w:iCs/>
          <w:color w:val="auto"/>
          <w:sz w:val="22"/>
          <w:szCs w:val="22"/>
          <w:lang w:val="es-GT"/>
        </w:rPr>
        <w:t>oligotróficos. Cada embalse es consecuencia de las actividades humanas desarrolladas en su cuenca, por ejemplo</w:t>
      </w:r>
      <w:r w:rsidR="00FF6C99">
        <w:rPr>
          <w:rStyle w:val="nfasissutil"/>
          <w:rFonts w:ascii="Cambria" w:hAnsi="Cambria"/>
          <w:iCs/>
          <w:color w:val="auto"/>
          <w:sz w:val="22"/>
          <w:szCs w:val="22"/>
          <w:lang w:val="es-GT"/>
        </w:rPr>
        <w:t xml:space="preserve"> e</w:t>
      </w:r>
      <w:r w:rsidRPr="001B1A0A">
        <w:rPr>
          <w:rStyle w:val="nfasissutil"/>
          <w:rFonts w:ascii="Cambria" w:hAnsi="Cambria"/>
          <w:iCs/>
          <w:color w:val="auto"/>
          <w:sz w:val="22"/>
          <w:szCs w:val="22"/>
          <w:lang w:val="es-GT"/>
        </w:rPr>
        <w:t xml:space="preserve">l embalse “La Pereza”, es un embalse eutrófico, resultado de </w:t>
      </w:r>
      <w:r w:rsidR="00FF6C99">
        <w:rPr>
          <w:rStyle w:val="nfasissutil"/>
          <w:rFonts w:ascii="Cambria" w:hAnsi="Cambria"/>
          <w:iCs/>
          <w:color w:val="auto"/>
          <w:sz w:val="22"/>
          <w:szCs w:val="22"/>
          <w:lang w:val="es-GT"/>
        </w:rPr>
        <w:t xml:space="preserve">las aguas residuales sin tratamiento de </w:t>
      </w:r>
      <w:r w:rsidRPr="001B1A0A">
        <w:rPr>
          <w:rStyle w:val="nfasissutil"/>
          <w:rFonts w:ascii="Cambria" w:hAnsi="Cambria"/>
          <w:iCs/>
          <w:color w:val="auto"/>
          <w:sz w:val="22"/>
          <w:szCs w:val="22"/>
          <w:lang w:val="es-GT"/>
        </w:rPr>
        <w:t>la planta de galvanizado que existe dentro de la cuenca. Compartió la experiencia del proyecto de aireación mecánica para controlar el florecimiento de algas en el embalse Pao Cachinche considerado hipereutrófico, el cual produjo resultados positivos significativos, pero explicó que en estos casos, es necesario como mínimo 1 año para poder ver resultados y que se trata de la única experiencia exitosa en Venezuela.</w:t>
      </w:r>
    </w:p>
    <w:p w:rsidR="003830C9" w:rsidRPr="001B1A0A" w:rsidRDefault="003830C9" w:rsidP="003830C9">
      <w:pPr>
        <w:pStyle w:val="Prrafodelista"/>
        <w:spacing w:after="0" w:line="276" w:lineRule="auto"/>
        <w:jc w:val="both"/>
        <w:rPr>
          <w:rStyle w:val="nfasissutil"/>
          <w:rFonts w:ascii="Cambria" w:hAnsi="Cambria"/>
          <w:iCs/>
          <w:color w:val="auto"/>
          <w:sz w:val="22"/>
          <w:szCs w:val="22"/>
          <w:lang w:val="es-GT"/>
        </w:rPr>
      </w:pPr>
    </w:p>
    <w:p w:rsidR="003830C9" w:rsidRDefault="003830C9" w:rsidP="003830C9">
      <w:pPr>
        <w:pStyle w:val="Prrafodelista"/>
        <w:spacing w:after="0" w:line="276" w:lineRule="auto"/>
        <w:ind w:left="0"/>
        <w:jc w:val="both"/>
        <w:rPr>
          <w:rStyle w:val="nfasissutil"/>
          <w:rFonts w:ascii="Cambria" w:hAnsi="Cambria"/>
          <w:iCs/>
          <w:color w:val="auto"/>
          <w:sz w:val="22"/>
          <w:szCs w:val="22"/>
          <w:lang w:val="es-GT"/>
        </w:rPr>
      </w:pPr>
      <w:r w:rsidRPr="001B1A0A">
        <w:rPr>
          <w:rStyle w:val="nfasissutil"/>
          <w:rFonts w:ascii="Cambria" w:hAnsi="Cambria"/>
          <w:iCs/>
          <w:color w:val="auto"/>
          <w:sz w:val="22"/>
          <w:szCs w:val="22"/>
          <w:lang w:val="es-GT"/>
        </w:rPr>
        <w:t xml:space="preserve">Comentarios </w:t>
      </w:r>
      <w:r w:rsidR="00FF6C99">
        <w:rPr>
          <w:rStyle w:val="nfasissutil"/>
          <w:rFonts w:ascii="Cambria" w:hAnsi="Cambria"/>
          <w:iCs/>
          <w:color w:val="auto"/>
          <w:sz w:val="22"/>
          <w:szCs w:val="22"/>
          <w:lang w:val="es-GT"/>
        </w:rPr>
        <w:t>realizados luego de su ponencia fueron los siguientes</w:t>
      </w:r>
      <w:r w:rsidRPr="001B1A0A">
        <w:rPr>
          <w:rStyle w:val="nfasissutil"/>
          <w:rFonts w:ascii="Cambria" w:hAnsi="Cambria"/>
          <w:iCs/>
          <w:color w:val="auto"/>
          <w:sz w:val="22"/>
          <w:szCs w:val="22"/>
          <w:lang w:val="es-GT"/>
        </w:rPr>
        <w:t xml:space="preserve">: </w:t>
      </w:r>
    </w:p>
    <w:p w:rsidR="003830C9" w:rsidRPr="001B1A0A" w:rsidRDefault="003830C9" w:rsidP="003830C9">
      <w:pPr>
        <w:pStyle w:val="Prrafodelista"/>
        <w:spacing w:after="0" w:line="276" w:lineRule="auto"/>
        <w:ind w:left="0"/>
        <w:jc w:val="both"/>
        <w:rPr>
          <w:rStyle w:val="nfasissutil"/>
          <w:rFonts w:ascii="Cambria" w:hAnsi="Cambria"/>
          <w:iCs/>
          <w:color w:val="auto"/>
          <w:sz w:val="22"/>
          <w:szCs w:val="22"/>
          <w:lang w:val="es-GT"/>
        </w:rPr>
      </w:pPr>
    </w:p>
    <w:p w:rsidR="003830C9" w:rsidRPr="001B1A0A" w:rsidRDefault="003830C9" w:rsidP="003830C9">
      <w:pPr>
        <w:numPr>
          <w:ilvl w:val="0"/>
          <w:numId w:val="7"/>
        </w:numPr>
        <w:spacing w:after="0" w:line="276" w:lineRule="auto"/>
        <w:jc w:val="both"/>
        <w:rPr>
          <w:rFonts w:ascii="Cambria" w:hAnsi="Cambria"/>
          <w:i w:val="0"/>
          <w:sz w:val="22"/>
          <w:szCs w:val="22"/>
          <w:lang w:val="es-GT"/>
        </w:rPr>
      </w:pPr>
      <w:r w:rsidRPr="001B1A0A">
        <w:rPr>
          <w:rFonts w:ascii="Cambria" w:hAnsi="Cambria"/>
          <w:i w:val="0"/>
          <w:sz w:val="22"/>
          <w:szCs w:val="22"/>
          <w:lang w:val="es-GT"/>
        </w:rPr>
        <w:t>El efecto de la aireación mecánica sobre el florecimiento de algas en la zona aireada, se resume de la siguiente forma:</w:t>
      </w:r>
    </w:p>
    <w:p w:rsidR="003830C9" w:rsidRPr="001B1A0A" w:rsidRDefault="003830C9" w:rsidP="003830C9">
      <w:pPr>
        <w:numPr>
          <w:ilvl w:val="1"/>
          <w:numId w:val="7"/>
        </w:numPr>
        <w:spacing w:after="0" w:line="276" w:lineRule="auto"/>
        <w:jc w:val="both"/>
        <w:rPr>
          <w:rFonts w:ascii="Cambria" w:hAnsi="Cambria"/>
          <w:i w:val="0"/>
          <w:sz w:val="22"/>
          <w:szCs w:val="22"/>
          <w:lang w:val="es-GT"/>
        </w:rPr>
      </w:pPr>
      <w:r w:rsidRPr="001B1A0A">
        <w:rPr>
          <w:rFonts w:ascii="Cambria" w:hAnsi="Cambria"/>
          <w:i w:val="0"/>
          <w:sz w:val="22"/>
          <w:szCs w:val="22"/>
          <w:lang w:val="es-GT"/>
        </w:rPr>
        <w:t xml:space="preserve">A mayores concentraciones de oxígeno de 8.00 mg/l, el ortofosfato se precipita y limita a las cianobacterias a favor de las clorofilas. </w:t>
      </w:r>
    </w:p>
    <w:p w:rsidR="003830C9" w:rsidRPr="001B1A0A" w:rsidRDefault="003830C9" w:rsidP="003830C9">
      <w:pPr>
        <w:numPr>
          <w:ilvl w:val="1"/>
          <w:numId w:val="7"/>
        </w:numPr>
        <w:spacing w:after="0" w:line="276" w:lineRule="auto"/>
        <w:jc w:val="both"/>
        <w:rPr>
          <w:rFonts w:ascii="Cambria" w:hAnsi="Cambria"/>
          <w:i w:val="0"/>
          <w:sz w:val="22"/>
          <w:szCs w:val="22"/>
          <w:lang w:val="es-GT"/>
        </w:rPr>
      </w:pPr>
      <w:r w:rsidRPr="001B1A0A">
        <w:rPr>
          <w:rFonts w:ascii="Cambria" w:hAnsi="Cambria"/>
          <w:i w:val="0"/>
          <w:sz w:val="22"/>
          <w:szCs w:val="22"/>
          <w:lang w:val="es-GT"/>
        </w:rPr>
        <w:t>Se trata de una aireación continua.</w:t>
      </w:r>
    </w:p>
    <w:p w:rsidR="003830C9" w:rsidRPr="001B1A0A" w:rsidRDefault="003830C9" w:rsidP="003830C9">
      <w:pPr>
        <w:numPr>
          <w:ilvl w:val="1"/>
          <w:numId w:val="7"/>
        </w:numPr>
        <w:spacing w:after="0" w:line="276" w:lineRule="auto"/>
        <w:jc w:val="both"/>
        <w:rPr>
          <w:rFonts w:ascii="Cambria" w:hAnsi="Cambria"/>
          <w:i w:val="0"/>
          <w:sz w:val="22"/>
          <w:szCs w:val="22"/>
          <w:lang w:val="es-GT"/>
        </w:rPr>
      </w:pPr>
      <w:r w:rsidRPr="001B1A0A">
        <w:rPr>
          <w:rFonts w:ascii="Cambria" w:hAnsi="Cambria"/>
          <w:i w:val="0"/>
          <w:sz w:val="22"/>
          <w:szCs w:val="22"/>
          <w:lang w:val="es-GT"/>
        </w:rPr>
        <w:t>Es necesario como mínimo un año para ver resultados.</w:t>
      </w:r>
    </w:p>
    <w:p w:rsidR="003830C9" w:rsidRDefault="003830C9" w:rsidP="003830C9">
      <w:pPr>
        <w:numPr>
          <w:ilvl w:val="1"/>
          <w:numId w:val="7"/>
        </w:numPr>
        <w:spacing w:after="0" w:line="276" w:lineRule="auto"/>
        <w:jc w:val="both"/>
        <w:rPr>
          <w:rFonts w:ascii="Cambria" w:hAnsi="Cambria"/>
          <w:i w:val="0"/>
          <w:sz w:val="22"/>
          <w:szCs w:val="22"/>
          <w:lang w:val="es-GT"/>
        </w:rPr>
      </w:pPr>
      <w:r w:rsidRPr="001B1A0A">
        <w:rPr>
          <w:rFonts w:ascii="Cambria" w:hAnsi="Cambria"/>
          <w:i w:val="0"/>
          <w:sz w:val="22"/>
          <w:szCs w:val="22"/>
          <w:lang w:val="es-GT"/>
        </w:rPr>
        <w:t>Es la única experiencia exitosa en Venezuela.</w:t>
      </w:r>
    </w:p>
    <w:p w:rsidR="003830C9" w:rsidRPr="001B1A0A" w:rsidRDefault="003830C9" w:rsidP="003830C9">
      <w:pPr>
        <w:spacing w:after="0" w:line="276" w:lineRule="auto"/>
        <w:ind w:left="1080"/>
        <w:jc w:val="both"/>
        <w:rPr>
          <w:rFonts w:ascii="Cambria" w:hAnsi="Cambria"/>
          <w:i w:val="0"/>
          <w:sz w:val="22"/>
          <w:szCs w:val="22"/>
          <w:lang w:val="es-GT"/>
        </w:rPr>
      </w:pPr>
    </w:p>
    <w:p w:rsidR="003830C9" w:rsidRPr="001B1A0A" w:rsidRDefault="003830C9" w:rsidP="003830C9">
      <w:pPr>
        <w:numPr>
          <w:ilvl w:val="0"/>
          <w:numId w:val="7"/>
        </w:numPr>
        <w:spacing w:after="0" w:line="276" w:lineRule="auto"/>
        <w:jc w:val="both"/>
        <w:rPr>
          <w:rFonts w:ascii="Cambria" w:hAnsi="Cambria"/>
          <w:i w:val="0"/>
          <w:sz w:val="22"/>
          <w:szCs w:val="22"/>
          <w:lang w:val="es-GT"/>
        </w:rPr>
      </w:pPr>
      <w:r w:rsidRPr="001B1A0A">
        <w:rPr>
          <w:rFonts w:ascii="Cambria" w:hAnsi="Cambria"/>
          <w:i w:val="0"/>
          <w:sz w:val="22"/>
          <w:szCs w:val="22"/>
          <w:lang w:val="es-GT"/>
        </w:rPr>
        <w:t xml:space="preserve">El trasvase también es una opción para </w:t>
      </w:r>
      <w:r w:rsidR="0019708C">
        <w:rPr>
          <w:rFonts w:ascii="Cambria" w:hAnsi="Cambria"/>
          <w:i w:val="0"/>
          <w:sz w:val="22"/>
          <w:szCs w:val="22"/>
          <w:lang w:val="es-GT"/>
        </w:rPr>
        <w:t>aumentar el caudal que ingresa al embalse</w:t>
      </w:r>
      <w:r w:rsidRPr="001B1A0A">
        <w:rPr>
          <w:rFonts w:ascii="Cambria" w:hAnsi="Cambria"/>
          <w:i w:val="0"/>
          <w:sz w:val="22"/>
          <w:szCs w:val="22"/>
          <w:lang w:val="es-GT"/>
        </w:rPr>
        <w:t xml:space="preserve"> y mejorar la calidad de la misma. </w:t>
      </w:r>
    </w:p>
    <w:p w:rsidR="003830C9" w:rsidRDefault="003830C9" w:rsidP="003830C9">
      <w:pPr>
        <w:pStyle w:val="Prrafodelista"/>
        <w:spacing w:after="0" w:line="276" w:lineRule="auto"/>
        <w:ind w:left="0"/>
        <w:jc w:val="both"/>
        <w:rPr>
          <w:rStyle w:val="nfasissutil"/>
          <w:rFonts w:ascii="Cambria" w:hAnsi="Cambria"/>
          <w:iCs/>
          <w:color w:val="auto"/>
          <w:sz w:val="22"/>
          <w:szCs w:val="22"/>
          <w:lang w:val="es-GT"/>
        </w:rPr>
      </w:pPr>
    </w:p>
    <w:p w:rsidR="003918F2" w:rsidRPr="001B1A0A" w:rsidRDefault="003918F2" w:rsidP="003830C9">
      <w:pPr>
        <w:pStyle w:val="Prrafodelista"/>
        <w:spacing w:after="0" w:line="276" w:lineRule="auto"/>
        <w:ind w:left="0"/>
        <w:jc w:val="both"/>
        <w:rPr>
          <w:rStyle w:val="nfasissutil"/>
          <w:rFonts w:ascii="Cambria" w:hAnsi="Cambria"/>
          <w:iCs/>
          <w:color w:val="auto"/>
          <w:sz w:val="22"/>
          <w:szCs w:val="22"/>
          <w:lang w:val="es-GT"/>
        </w:rPr>
      </w:pPr>
    </w:p>
    <w:p w:rsidR="003830C9" w:rsidRPr="003918F2" w:rsidRDefault="003830C9" w:rsidP="003830C9">
      <w:pPr>
        <w:pStyle w:val="Prrafodelista"/>
        <w:spacing w:after="0" w:line="276" w:lineRule="auto"/>
        <w:ind w:left="0"/>
        <w:jc w:val="center"/>
        <w:rPr>
          <w:rStyle w:val="nfasissutil"/>
          <w:rFonts w:ascii="Cambria" w:hAnsi="Cambria"/>
          <w:b/>
          <w:smallCaps/>
          <w:color w:val="auto"/>
          <w:sz w:val="24"/>
          <w:szCs w:val="24"/>
          <w:lang w:val="es-GT"/>
        </w:rPr>
      </w:pPr>
      <w:r w:rsidRPr="003918F2">
        <w:rPr>
          <w:rStyle w:val="nfasissutil"/>
          <w:rFonts w:ascii="Cambria" w:hAnsi="Cambria"/>
          <w:b/>
          <w:smallCaps/>
          <w:color w:val="auto"/>
          <w:sz w:val="24"/>
          <w:szCs w:val="24"/>
          <w:lang w:val="es-GT"/>
        </w:rPr>
        <w:t>La Cuenca Hídrica y Esfuerzos para su Gestión Integral</w:t>
      </w:r>
    </w:p>
    <w:p w:rsidR="003830C9" w:rsidRPr="001B1A0A" w:rsidRDefault="003830C9" w:rsidP="003830C9">
      <w:pPr>
        <w:pStyle w:val="Prrafodelista"/>
        <w:spacing w:after="0" w:line="276" w:lineRule="auto"/>
        <w:jc w:val="both"/>
        <w:rPr>
          <w:rStyle w:val="nfasissutil"/>
          <w:rFonts w:ascii="Cambria" w:hAnsi="Cambria"/>
          <w:color w:val="auto"/>
          <w:sz w:val="22"/>
          <w:szCs w:val="22"/>
          <w:lang w:val="es-GT"/>
        </w:rPr>
      </w:pPr>
    </w:p>
    <w:p w:rsidR="003830C9" w:rsidRPr="00577748" w:rsidRDefault="0019708C" w:rsidP="003830C9">
      <w:pPr>
        <w:pStyle w:val="Prrafodelista"/>
        <w:spacing w:after="0" w:line="276" w:lineRule="auto"/>
        <w:jc w:val="right"/>
        <w:rPr>
          <w:rStyle w:val="nfasissutil"/>
          <w:rFonts w:ascii="Cambria" w:hAnsi="Cambria"/>
          <w:i/>
          <w:color w:val="auto"/>
          <w:lang w:val="es-GT"/>
        </w:rPr>
      </w:pPr>
      <w:r>
        <w:rPr>
          <w:rStyle w:val="nfasissutil"/>
          <w:rFonts w:ascii="Cambria" w:hAnsi="Cambria"/>
          <w:i/>
          <w:color w:val="auto"/>
          <w:lang w:val="es-GT"/>
        </w:rPr>
        <w:t>Dr. Salva</w:t>
      </w:r>
      <w:r w:rsidR="003830C9" w:rsidRPr="00577748">
        <w:rPr>
          <w:rStyle w:val="nfasissutil"/>
          <w:rFonts w:ascii="Cambria" w:hAnsi="Cambria"/>
          <w:i/>
          <w:color w:val="auto"/>
          <w:lang w:val="es-GT"/>
        </w:rPr>
        <w:t xml:space="preserve">dor Montenegro, </w:t>
      </w:r>
    </w:p>
    <w:p w:rsidR="003830C9" w:rsidRPr="00577748" w:rsidRDefault="00FF6C99" w:rsidP="003830C9">
      <w:pPr>
        <w:pStyle w:val="Prrafodelista"/>
        <w:spacing w:after="0" w:line="276" w:lineRule="auto"/>
        <w:jc w:val="right"/>
        <w:rPr>
          <w:rStyle w:val="nfasissutil"/>
          <w:rFonts w:ascii="Cambria" w:hAnsi="Cambria"/>
          <w:i/>
          <w:color w:val="auto"/>
          <w:lang w:val="es-GT"/>
        </w:rPr>
      </w:pPr>
      <w:r>
        <w:rPr>
          <w:rStyle w:val="nfasissutil"/>
          <w:rFonts w:ascii="Cambria" w:hAnsi="Cambria"/>
          <w:i/>
          <w:color w:val="auto"/>
          <w:lang w:val="es-GT"/>
        </w:rPr>
        <w:t xml:space="preserve">Director del </w:t>
      </w:r>
      <w:r w:rsidR="003830C9" w:rsidRPr="00577748">
        <w:rPr>
          <w:rStyle w:val="nfasissutil"/>
          <w:rFonts w:ascii="Cambria" w:hAnsi="Cambria"/>
          <w:i/>
          <w:color w:val="auto"/>
          <w:lang w:val="es-GT"/>
        </w:rPr>
        <w:t>CIRA/UNAN</w:t>
      </w:r>
    </w:p>
    <w:p w:rsidR="003830C9" w:rsidRPr="001B1A0A" w:rsidRDefault="003830C9" w:rsidP="003830C9">
      <w:pPr>
        <w:pStyle w:val="Prrafodelista"/>
        <w:spacing w:after="0" w:line="276" w:lineRule="auto"/>
        <w:ind w:left="0"/>
        <w:jc w:val="both"/>
        <w:rPr>
          <w:rStyle w:val="nfasissutil"/>
          <w:rFonts w:ascii="Cambria" w:hAnsi="Cambria"/>
          <w:b/>
          <w:color w:val="auto"/>
          <w:sz w:val="22"/>
          <w:szCs w:val="22"/>
          <w:lang w:val="es-GT"/>
        </w:rPr>
      </w:pPr>
    </w:p>
    <w:p w:rsidR="003830C9" w:rsidRPr="001B1A0A" w:rsidRDefault="003830C9" w:rsidP="003830C9">
      <w:pPr>
        <w:pStyle w:val="Prrafodelista"/>
        <w:spacing w:after="0" w:line="276" w:lineRule="auto"/>
        <w:ind w:left="0"/>
        <w:jc w:val="both"/>
        <w:rPr>
          <w:rStyle w:val="nfasissutil"/>
          <w:rFonts w:ascii="Cambria" w:hAnsi="Cambria"/>
          <w:color w:val="auto"/>
          <w:sz w:val="22"/>
          <w:szCs w:val="22"/>
          <w:lang w:val="es-GT"/>
        </w:rPr>
      </w:pPr>
      <w:r w:rsidRPr="001B1A0A">
        <w:rPr>
          <w:rStyle w:val="nfasissutil"/>
          <w:rFonts w:ascii="Cambria" w:hAnsi="Cambria"/>
          <w:color w:val="auto"/>
          <w:sz w:val="22"/>
          <w:szCs w:val="22"/>
          <w:lang w:val="es-GT"/>
        </w:rPr>
        <w:t xml:space="preserve">El Dr. Montenegro dio a conocer algunos de los avances que Nicaragua ha logrado sobre el tema de la gestión integrada de los recursos hídricos, indicando que hace tres años y medio se aprobó la Ley Nacional de Aguas, cuyo proceso llevó 15 años. </w:t>
      </w:r>
      <w:r w:rsidR="0019708C">
        <w:rPr>
          <w:rStyle w:val="nfasissutil"/>
          <w:rFonts w:ascii="Cambria" w:hAnsi="Cambria"/>
          <w:color w:val="auto"/>
          <w:sz w:val="22"/>
          <w:szCs w:val="22"/>
          <w:lang w:val="es-GT"/>
        </w:rPr>
        <w:t xml:space="preserve"> </w:t>
      </w:r>
      <w:r w:rsidRPr="001B1A0A">
        <w:rPr>
          <w:rStyle w:val="nfasissutil"/>
          <w:rFonts w:ascii="Cambria" w:hAnsi="Cambria"/>
          <w:color w:val="auto"/>
          <w:sz w:val="22"/>
          <w:szCs w:val="22"/>
          <w:lang w:val="es-GT"/>
        </w:rPr>
        <w:t xml:space="preserve">Señalo que la gestión  de recursos hídricos es una guía o instrumento basado en el principio de la transversalidad y que en diferentes partes del mundo ha sido posible organizar a todos los sectores y se han enfrentado los problemas. </w:t>
      </w:r>
    </w:p>
    <w:p w:rsidR="003830C9" w:rsidRPr="001B1A0A" w:rsidRDefault="003830C9" w:rsidP="003830C9">
      <w:pPr>
        <w:pStyle w:val="Prrafodelista"/>
        <w:spacing w:after="0" w:line="276" w:lineRule="auto"/>
        <w:jc w:val="both"/>
        <w:rPr>
          <w:rStyle w:val="nfasissutil"/>
          <w:rFonts w:ascii="Cambria" w:hAnsi="Cambria"/>
          <w:color w:val="auto"/>
          <w:sz w:val="22"/>
          <w:szCs w:val="22"/>
          <w:lang w:val="es-GT"/>
        </w:rPr>
      </w:pPr>
    </w:p>
    <w:p w:rsidR="003830C9" w:rsidRDefault="003830C9" w:rsidP="003830C9">
      <w:pPr>
        <w:pStyle w:val="Prrafodelista"/>
        <w:spacing w:after="0" w:line="276" w:lineRule="auto"/>
        <w:ind w:left="0"/>
        <w:jc w:val="both"/>
        <w:rPr>
          <w:rStyle w:val="nfasissutil"/>
          <w:rFonts w:ascii="Cambria" w:hAnsi="Cambria"/>
          <w:color w:val="auto"/>
          <w:sz w:val="22"/>
          <w:szCs w:val="22"/>
          <w:lang w:val="es-GT"/>
        </w:rPr>
      </w:pPr>
      <w:r w:rsidRPr="001B1A0A">
        <w:rPr>
          <w:rStyle w:val="nfasissutil"/>
          <w:rFonts w:ascii="Cambria" w:hAnsi="Cambria"/>
          <w:color w:val="auto"/>
          <w:sz w:val="22"/>
          <w:szCs w:val="22"/>
          <w:lang w:val="es-GT"/>
        </w:rPr>
        <w:t>Surgieron algunas inquietudes sobre el éxito que efectivamente puede alcanzar la gestión integrada de recursos hídricos</w:t>
      </w:r>
      <w:r w:rsidR="0019708C">
        <w:rPr>
          <w:rStyle w:val="nfasissutil"/>
          <w:rFonts w:ascii="Cambria" w:hAnsi="Cambria"/>
          <w:color w:val="auto"/>
          <w:sz w:val="22"/>
          <w:szCs w:val="22"/>
          <w:lang w:val="es-GT"/>
        </w:rPr>
        <w:t xml:space="preserve"> en la región</w:t>
      </w:r>
      <w:r w:rsidRPr="001B1A0A">
        <w:rPr>
          <w:rStyle w:val="nfasissutil"/>
          <w:rFonts w:ascii="Cambria" w:hAnsi="Cambria"/>
          <w:color w:val="auto"/>
          <w:sz w:val="22"/>
          <w:szCs w:val="22"/>
          <w:lang w:val="es-GT"/>
        </w:rPr>
        <w:t xml:space="preserve">, a lo cual el </w:t>
      </w:r>
      <w:r w:rsidR="0019708C">
        <w:rPr>
          <w:rStyle w:val="nfasissutil"/>
          <w:rFonts w:ascii="Cambria" w:hAnsi="Cambria"/>
          <w:color w:val="auto"/>
          <w:sz w:val="22"/>
          <w:szCs w:val="22"/>
          <w:lang w:val="es-GT"/>
        </w:rPr>
        <w:t>Dr. Montenegro</w:t>
      </w:r>
      <w:r w:rsidRPr="001B1A0A">
        <w:rPr>
          <w:rStyle w:val="nfasissutil"/>
          <w:rFonts w:ascii="Cambria" w:hAnsi="Cambria"/>
          <w:color w:val="auto"/>
          <w:sz w:val="22"/>
          <w:szCs w:val="22"/>
          <w:lang w:val="es-GT"/>
        </w:rPr>
        <w:t xml:space="preserve"> respondió:</w:t>
      </w:r>
    </w:p>
    <w:p w:rsidR="003830C9" w:rsidRPr="001B1A0A" w:rsidRDefault="003830C9" w:rsidP="003830C9">
      <w:pPr>
        <w:pStyle w:val="Prrafodelista"/>
        <w:spacing w:after="0" w:line="276" w:lineRule="auto"/>
        <w:jc w:val="both"/>
        <w:rPr>
          <w:rStyle w:val="nfasissutil"/>
          <w:rFonts w:ascii="Cambria" w:hAnsi="Cambria"/>
          <w:color w:val="auto"/>
          <w:sz w:val="22"/>
          <w:szCs w:val="22"/>
          <w:lang w:val="es-GT"/>
        </w:rPr>
      </w:pPr>
    </w:p>
    <w:p w:rsidR="00964531" w:rsidRDefault="003830C9" w:rsidP="003830C9">
      <w:pPr>
        <w:numPr>
          <w:ilvl w:val="0"/>
          <w:numId w:val="8"/>
        </w:numPr>
        <w:spacing w:after="0" w:line="276" w:lineRule="auto"/>
        <w:jc w:val="both"/>
        <w:rPr>
          <w:rFonts w:ascii="Cambria" w:hAnsi="Cambria"/>
          <w:i w:val="0"/>
          <w:sz w:val="22"/>
          <w:szCs w:val="22"/>
          <w:lang w:val="es-GT"/>
        </w:rPr>
      </w:pPr>
      <w:r w:rsidRPr="001B1A0A">
        <w:rPr>
          <w:rFonts w:ascii="Cambria" w:hAnsi="Cambria"/>
          <w:i w:val="0"/>
          <w:sz w:val="22"/>
          <w:szCs w:val="22"/>
          <w:lang w:val="es-GT"/>
        </w:rPr>
        <w:t>En Nicaragua felizmente se cuenta con herramientas que hasta algunos años no existían, el simple hecho que se tiene una ley, muestra la voluntad tanto de los legisladores como del mismo gobierno</w:t>
      </w:r>
      <w:r w:rsidR="0019708C">
        <w:rPr>
          <w:rFonts w:ascii="Cambria" w:hAnsi="Cambria"/>
          <w:i w:val="0"/>
          <w:sz w:val="22"/>
          <w:szCs w:val="22"/>
          <w:lang w:val="es-GT"/>
        </w:rPr>
        <w:t xml:space="preserve">, a diferencia de otras </w:t>
      </w:r>
      <w:r w:rsidRPr="001B1A0A">
        <w:rPr>
          <w:rFonts w:ascii="Cambria" w:hAnsi="Cambria"/>
          <w:i w:val="0"/>
          <w:sz w:val="22"/>
          <w:szCs w:val="22"/>
          <w:lang w:val="es-GT"/>
        </w:rPr>
        <w:t>naciones de Centroamérica y de América, pero está claro que los gobiernos no son quienes tienen toda l</w:t>
      </w:r>
      <w:r w:rsidR="0019708C">
        <w:rPr>
          <w:rFonts w:ascii="Cambria" w:hAnsi="Cambria"/>
          <w:i w:val="0"/>
          <w:sz w:val="22"/>
          <w:szCs w:val="22"/>
          <w:lang w:val="es-GT"/>
        </w:rPr>
        <w:t xml:space="preserve">a solución, lo que resulta que </w:t>
      </w:r>
      <w:r w:rsidRPr="001B1A0A">
        <w:rPr>
          <w:rFonts w:ascii="Cambria" w:hAnsi="Cambria"/>
          <w:i w:val="0"/>
          <w:sz w:val="22"/>
          <w:szCs w:val="22"/>
          <w:lang w:val="es-GT"/>
        </w:rPr>
        <w:t>la formación de alianzas y colaboración de los entes académicos, de la asamblea legislativa, de las diferentes instancias de gobierno y sobretodo de los grupos de interés, son quienes tienen realmente la responsabilidad, porque no es cierto que aunque el gobierno tenga el poder tenga todas las soluciones, hay que a</w:t>
      </w:r>
      <w:r w:rsidR="00964531">
        <w:rPr>
          <w:rFonts w:ascii="Cambria" w:hAnsi="Cambria"/>
          <w:i w:val="0"/>
          <w:sz w:val="22"/>
          <w:szCs w:val="22"/>
          <w:lang w:val="es-GT"/>
        </w:rPr>
        <w:t>poyarlo</w:t>
      </w:r>
      <w:r w:rsidRPr="001B1A0A">
        <w:rPr>
          <w:rFonts w:ascii="Cambria" w:hAnsi="Cambria"/>
          <w:i w:val="0"/>
          <w:sz w:val="22"/>
          <w:szCs w:val="22"/>
          <w:lang w:val="es-GT"/>
        </w:rPr>
        <w:t xml:space="preserve">, persuadirlo o afrontarlo </w:t>
      </w:r>
      <w:r w:rsidR="00964531">
        <w:rPr>
          <w:rFonts w:ascii="Cambria" w:hAnsi="Cambria"/>
          <w:i w:val="0"/>
          <w:sz w:val="22"/>
          <w:szCs w:val="22"/>
          <w:lang w:val="es-GT"/>
        </w:rPr>
        <w:t>si fuese el</w:t>
      </w:r>
      <w:r w:rsidRPr="001B1A0A">
        <w:rPr>
          <w:rFonts w:ascii="Cambria" w:hAnsi="Cambria"/>
          <w:i w:val="0"/>
          <w:sz w:val="22"/>
          <w:szCs w:val="22"/>
          <w:lang w:val="es-GT"/>
        </w:rPr>
        <w:t xml:space="preserve"> caso, pero aportando la posible salida o solución</w:t>
      </w:r>
      <w:r w:rsidR="00964531">
        <w:rPr>
          <w:rFonts w:ascii="Cambria" w:hAnsi="Cambria"/>
          <w:i w:val="0"/>
          <w:sz w:val="22"/>
          <w:szCs w:val="22"/>
          <w:lang w:val="es-GT"/>
        </w:rPr>
        <w:t>;</w:t>
      </w:r>
      <w:r w:rsidRPr="001B1A0A">
        <w:rPr>
          <w:rFonts w:ascii="Cambria" w:hAnsi="Cambria"/>
          <w:i w:val="0"/>
          <w:sz w:val="22"/>
          <w:szCs w:val="22"/>
          <w:lang w:val="es-GT"/>
        </w:rPr>
        <w:t xml:space="preserve"> Se debe de tener la capacidad de demostrar que hay soluciones. </w:t>
      </w:r>
    </w:p>
    <w:p w:rsidR="003830C9" w:rsidRDefault="003830C9" w:rsidP="003830C9">
      <w:pPr>
        <w:numPr>
          <w:ilvl w:val="0"/>
          <w:numId w:val="8"/>
        </w:numPr>
        <w:spacing w:after="0" w:line="276" w:lineRule="auto"/>
        <w:jc w:val="both"/>
        <w:rPr>
          <w:rFonts w:ascii="Cambria" w:hAnsi="Cambria"/>
          <w:i w:val="0"/>
          <w:sz w:val="22"/>
          <w:szCs w:val="22"/>
          <w:lang w:val="es-GT"/>
        </w:rPr>
      </w:pPr>
      <w:r w:rsidRPr="001B1A0A">
        <w:rPr>
          <w:rFonts w:ascii="Cambria" w:hAnsi="Cambria"/>
          <w:i w:val="0"/>
          <w:sz w:val="22"/>
          <w:szCs w:val="22"/>
          <w:lang w:val="es-GT"/>
        </w:rPr>
        <w:t>Nicaragua es un país, en el que hay que demostrar que la ciencia sirve para algo, no es cierto que lo que diga un universitario o científico, va a ser tomado como una verdad, una acción, aquí es necesario demostrar que resulta insostenible el desarrollo de la agricultura tal como fue introducida hace 500 años, sin aprovechar la crianza intens</w:t>
      </w:r>
      <w:r w:rsidR="00964531">
        <w:rPr>
          <w:rFonts w:ascii="Cambria" w:hAnsi="Cambria"/>
          <w:i w:val="0"/>
          <w:sz w:val="22"/>
          <w:szCs w:val="22"/>
          <w:lang w:val="es-GT"/>
        </w:rPr>
        <w:t>iva</w:t>
      </w:r>
      <w:r>
        <w:rPr>
          <w:rFonts w:ascii="Cambria" w:hAnsi="Cambria"/>
          <w:i w:val="0"/>
          <w:sz w:val="22"/>
          <w:szCs w:val="22"/>
          <w:lang w:val="es-GT"/>
        </w:rPr>
        <w:t>.</w:t>
      </w:r>
    </w:p>
    <w:p w:rsidR="003830C9" w:rsidRDefault="003830C9" w:rsidP="003830C9">
      <w:pPr>
        <w:spacing w:after="0" w:line="276" w:lineRule="auto"/>
        <w:jc w:val="both"/>
        <w:rPr>
          <w:rFonts w:ascii="Cambria" w:hAnsi="Cambria"/>
          <w:i w:val="0"/>
          <w:sz w:val="22"/>
          <w:szCs w:val="22"/>
          <w:lang w:val="es-GT"/>
        </w:rPr>
      </w:pPr>
    </w:p>
    <w:p w:rsidR="00964531" w:rsidRPr="00B67BEB" w:rsidRDefault="00964531" w:rsidP="003830C9">
      <w:pPr>
        <w:spacing w:after="0" w:line="276" w:lineRule="auto"/>
        <w:jc w:val="both"/>
        <w:rPr>
          <w:rFonts w:ascii="Cambria" w:hAnsi="Cambria"/>
          <w:i w:val="0"/>
          <w:sz w:val="22"/>
          <w:szCs w:val="22"/>
          <w:lang w:val="es-GT"/>
        </w:rPr>
      </w:pPr>
    </w:p>
    <w:p w:rsidR="003830C9" w:rsidRPr="00B67BEB" w:rsidRDefault="003830C9" w:rsidP="003830C9">
      <w:pPr>
        <w:spacing w:after="0" w:line="276" w:lineRule="auto"/>
        <w:jc w:val="both"/>
        <w:rPr>
          <w:rFonts w:ascii="Cambria" w:hAnsi="Cambria"/>
          <w:i w:val="0"/>
          <w:sz w:val="22"/>
          <w:szCs w:val="22"/>
          <w:lang w:val="es-GT"/>
        </w:rPr>
      </w:pPr>
    </w:p>
    <w:p w:rsidR="003830C9" w:rsidRPr="00B67BEB" w:rsidRDefault="003830C9" w:rsidP="003830C9">
      <w:pPr>
        <w:pBdr>
          <w:top w:val="dotted" w:sz="8" w:space="10" w:color="31849B"/>
          <w:bottom w:val="dotted" w:sz="8" w:space="10" w:color="31849B"/>
        </w:pBdr>
        <w:spacing w:after="0" w:line="276" w:lineRule="auto"/>
        <w:ind w:left="2160" w:right="2160"/>
        <w:jc w:val="center"/>
        <w:rPr>
          <w:rFonts w:ascii="Cambria" w:hAnsi="Cambria"/>
          <w:b/>
          <w:bCs/>
          <w:i w:val="0"/>
          <w:sz w:val="28"/>
          <w:szCs w:val="28"/>
          <w:lang w:val="es-GT"/>
        </w:rPr>
      </w:pPr>
      <w:r w:rsidRPr="00B67BEB">
        <w:rPr>
          <w:rFonts w:ascii="Cambria" w:hAnsi="Cambria"/>
          <w:b/>
          <w:bCs/>
          <w:i w:val="0"/>
          <w:sz w:val="28"/>
          <w:szCs w:val="28"/>
          <w:lang w:val="es-GT"/>
        </w:rPr>
        <w:t xml:space="preserve">Día: </w:t>
      </w:r>
      <w:r w:rsidR="003918F2">
        <w:rPr>
          <w:rFonts w:ascii="Cambria" w:hAnsi="Cambria"/>
          <w:b/>
          <w:bCs/>
          <w:i w:val="0"/>
          <w:sz w:val="28"/>
          <w:szCs w:val="28"/>
          <w:lang w:val="es-GT"/>
        </w:rPr>
        <w:t>M</w:t>
      </w:r>
      <w:r w:rsidRPr="00B67BEB">
        <w:rPr>
          <w:rFonts w:ascii="Cambria" w:hAnsi="Cambria"/>
          <w:b/>
          <w:bCs/>
          <w:i w:val="0"/>
          <w:sz w:val="28"/>
          <w:szCs w:val="28"/>
          <w:lang w:val="es-GT"/>
        </w:rPr>
        <w:t xml:space="preserve">artes 31 de </w:t>
      </w:r>
      <w:r w:rsidR="003918F2">
        <w:rPr>
          <w:rFonts w:ascii="Cambria" w:hAnsi="Cambria"/>
          <w:b/>
          <w:bCs/>
          <w:i w:val="0"/>
          <w:sz w:val="28"/>
          <w:szCs w:val="28"/>
          <w:lang w:val="es-GT"/>
        </w:rPr>
        <w:t>E</w:t>
      </w:r>
      <w:r w:rsidRPr="00B67BEB">
        <w:rPr>
          <w:rFonts w:ascii="Cambria" w:hAnsi="Cambria"/>
          <w:b/>
          <w:bCs/>
          <w:i w:val="0"/>
          <w:sz w:val="28"/>
          <w:szCs w:val="28"/>
          <w:lang w:val="es-GT"/>
        </w:rPr>
        <w:t>nero</w:t>
      </w:r>
    </w:p>
    <w:p w:rsidR="003830C9" w:rsidRPr="00B67BEB" w:rsidRDefault="003830C9" w:rsidP="003830C9">
      <w:pPr>
        <w:spacing w:after="0" w:line="276" w:lineRule="auto"/>
        <w:ind w:left="720"/>
        <w:jc w:val="both"/>
        <w:rPr>
          <w:rFonts w:ascii="Cambria" w:hAnsi="Cambria"/>
          <w:i w:val="0"/>
          <w:sz w:val="22"/>
          <w:szCs w:val="22"/>
          <w:lang w:val="es-GT"/>
        </w:rPr>
      </w:pPr>
    </w:p>
    <w:p w:rsidR="003830C9" w:rsidRPr="003918F2" w:rsidRDefault="003830C9" w:rsidP="003830C9">
      <w:pPr>
        <w:spacing w:after="0" w:line="276" w:lineRule="auto"/>
        <w:ind w:left="720"/>
        <w:contextualSpacing/>
        <w:jc w:val="center"/>
        <w:rPr>
          <w:rFonts w:ascii="Cambria" w:hAnsi="Cambria"/>
          <w:b/>
          <w:i w:val="0"/>
          <w:iCs w:val="0"/>
          <w:smallCaps/>
          <w:sz w:val="24"/>
          <w:szCs w:val="24"/>
          <w:lang w:val="es-GT"/>
        </w:rPr>
      </w:pPr>
      <w:r w:rsidRPr="003918F2">
        <w:rPr>
          <w:rFonts w:ascii="Cambria" w:hAnsi="Cambria"/>
          <w:b/>
          <w:i w:val="0"/>
          <w:iCs w:val="0"/>
          <w:smallCaps/>
          <w:sz w:val="24"/>
          <w:szCs w:val="24"/>
          <w:lang w:val="es-GT"/>
        </w:rPr>
        <w:t>Visión Integral de la Cuenca 69, Cuenca de los Grandes Lagos Nicaragüenses y Posibles Riesgos</w:t>
      </w:r>
    </w:p>
    <w:p w:rsidR="003830C9" w:rsidRPr="00B67BEB" w:rsidRDefault="003830C9" w:rsidP="003830C9">
      <w:pPr>
        <w:spacing w:after="0" w:line="276" w:lineRule="auto"/>
        <w:ind w:left="1410" w:hanging="690"/>
        <w:contextualSpacing/>
        <w:jc w:val="both"/>
        <w:rPr>
          <w:rFonts w:ascii="Cambria" w:hAnsi="Cambria"/>
          <w:i w:val="0"/>
          <w:iCs w:val="0"/>
          <w:sz w:val="22"/>
          <w:szCs w:val="22"/>
          <w:lang w:val="es-GT"/>
        </w:rPr>
      </w:pPr>
    </w:p>
    <w:p w:rsidR="003830C9" w:rsidRDefault="00964531" w:rsidP="003830C9">
      <w:pPr>
        <w:spacing w:after="0" w:line="276" w:lineRule="auto"/>
        <w:ind w:left="1410" w:hanging="690"/>
        <w:contextualSpacing/>
        <w:jc w:val="right"/>
        <w:rPr>
          <w:rFonts w:ascii="Cambria" w:hAnsi="Cambria"/>
          <w:iCs w:val="0"/>
          <w:lang w:val="es-GT"/>
        </w:rPr>
      </w:pPr>
      <w:r>
        <w:rPr>
          <w:rFonts w:ascii="Cambria" w:hAnsi="Cambria"/>
          <w:iCs w:val="0"/>
          <w:lang w:val="es-GT"/>
        </w:rPr>
        <w:t>Dr.</w:t>
      </w:r>
      <w:r w:rsidR="003830C9" w:rsidRPr="00B67BEB">
        <w:rPr>
          <w:rFonts w:ascii="Cambria" w:hAnsi="Cambria"/>
          <w:iCs w:val="0"/>
          <w:lang w:val="es-GT"/>
        </w:rPr>
        <w:t xml:space="preserve"> Salvador Montenegro,</w:t>
      </w:r>
    </w:p>
    <w:p w:rsidR="003830C9" w:rsidRPr="00B67BEB" w:rsidRDefault="00964531" w:rsidP="003830C9">
      <w:pPr>
        <w:spacing w:after="0" w:line="276" w:lineRule="auto"/>
        <w:ind w:left="1410" w:hanging="690"/>
        <w:contextualSpacing/>
        <w:jc w:val="right"/>
        <w:rPr>
          <w:rFonts w:ascii="Cambria" w:hAnsi="Cambria"/>
          <w:iCs w:val="0"/>
          <w:lang w:val="es-GT"/>
        </w:rPr>
      </w:pPr>
      <w:r>
        <w:rPr>
          <w:rFonts w:ascii="Cambria" w:hAnsi="Cambria"/>
          <w:iCs w:val="0"/>
          <w:lang w:val="es-GT"/>
        </w:rPr>
        <w:t xml:space="preserve">Director </w:t>
      </w:r>
      <w:r w:rsidR="003830C9" w:rsidRPr="00B67BEB">
        <w:rPr>
          <w:rFonts w:ascii="Cambria" w:hAnsi="Cambria"/>
          <w:iCs w:val="0"/>
          <w:lang w:val="es-GT"/>
        </w:rPr>
        <w:t>CIRA/UNAN</w:t>
      </w:r>
    </w:p>
    <w:p w:rsidR="003830C9" w:rsidRPr="00B67BEB" w:rsidRDefault="003830C9" w:rsidP="003830C9">
      <w:pPr>
        <w:spacing w:after="0" w:line="276" w:lineRule="auto"/>
        <w:ind w:left="720"/>
        <w:contextualSpacing/>
        <w:jc w:val="both"/>
        <w:rPr>
          <w:rFonts w:ascii="Cambria" w:hAnsi="Cambria"/>
          <w:i w:val="0"/>
          <w:sz w:val="22"/>
          <w:szCs w:val="22"/>
          <w:lang w:val="es-GT"/>
        </w:rPr>
      </w:pPr>
    </w:p>
    <w:p w:rsidR="00964531" w:rsidRDefault="003830C9" w:rsidP="00964531">
      <w:pPr>
        <w:spacing w:after="0" w:line="276" w:lineRule="auto"/>
        <w:ind w:left="144"/>
        <w:contextualSpacing/>
        <w:jc w:val="both"/>
        <w:rPr>
          <w:rFonts w:ascii="Cambria" w:hAnsi="Cambria"/>
          <w:i w:val="0"/>
          <w:iCs w:val="0"/>
          <w:sz w:val="22"/>
          <w:szCs w:val="22"/>
          <w:lang w:val="es-GT"/>
        </w:rPr>
      </w:pPr>
      <w:r w:rsidRPr="00B67BEB">
        <w:rPr>
          <w:rFonts w:ascii="Cambria" w:hAnsi="Cambria"/>
          <w:i w:val="0"/>
          <w:iCs w:val="0"/>
          <w:sz w:val="22"/>
          <w:szCs w:val="22"/>
          <w:lang w:val="es-GT"/>
        </w:rPr>
        <w:t xml:space="preserve">La Cuenca 69 es una cuenca binacional, compartida </w:t>
      </w:r>
      <w:r w:rsidR="00964531">
        <w:rPr>
          <w:rFonts w:ascii="Cambria" w:hAnsi="Cambria"/>
          <w:i w:val="0"/>
          <w:iCs w:val="0"/>
          <w:sz w:val="22"/>
          <w:szCs w:val="22"/>
          <w:lang w:val="es-GT"/>
        </w:rPr>
        <w:t xml:space="preserve">entre Nicaragua y </w:t>
      </w:r>
      <w:r w:rsidRPr="00B67BEB">
        <w:rPr>
          <w:rFonts w:ascii="Cambria" w:hAnsi="Cambria"/>
          <w:i w:val="0"/>
          <w:iCs w:val="0"/>
          <w:sz w:val="22"/>
          <w:szCs w:val="22"/>
          <w:lang w:val="es-GT"/>
        </w:rPr>
        <w:t xml:space="preserve">Costa Rica, es la más grande de Centro América, </w:t>
      </w:r>
      <w:r w:rsidR="00964531">
        <w:rPr>
          <w:rFonts w:ascii="Cambria" w:hAnsi="Cambria"/>
          <w:i w:val="0"/>
          <w:iCs w:val="0"/>
          <w:sz w:val="22"/>
          <w:szCs w:val="22"/>
          <w:lang w:val="es-GT"/>
        </w:rPr>
        <w:t xml:space="preserve">y </w:t>
      </w:r>
      <w:r w:rsidRPr="00B67BEB">
        <w:rPr>
          <w:rFonts w:ascii="Cambria" w:hAnsi="Cambria"/>
          <w:i w:val="0"/>
          <w:iCs w:val="0"/>
          <w:sz w:val="22"/>
          <w:szCs w:val="22"/>
          <w:lang w:val="es-GT"/>
        </w:rPr>
        <w:t xml:space="preserve">gran parte de la población e industria se concentra en esta zona </w:t>
      </w:r>
      <w:r w:rsidR="00964531">
        <w:rPr>
          <w:rFonts w:ascii="Cambria" w:hAnsi="Cambria"/>
          <w:i w:val="0"/>
          <w:iCs w:val="0"/>
          <w:sz w:val="22"/>
          <w:szCs w:val="22"/>
          <w:lang w:val="es-GT"/>
        </w:rPr>
        <w:t xml:space="preserve">la cual </w:t>
      </w:r>
      <w:r w:rsidRPr="00B67BEB">
        <w:rPr>
          <w:rFonts w:ascii="Cambria" w:hAnsi="Cambria"/>
          <w:i w:val="0"/>
          <w:iCs w:val="0"/>
          <w:sz w:val="22"/>
          <w:szCs w:val="22"/>
          <w:lang w:val="es-GT"/>
        </w:rPr>
        <w:t xml:space="preserve">se distingue por la presencia de abundancia de recursos hídricos como el lago de Apanás, lago artificial de uso múltiple ubicado en la parte alta y construido con fines hidroeléctricos. </w:t>
      </w:r>
    </w:p>
    <w:p w:rsidR="00964531" w:rsidRDefault="00964531" w:rsidP="00964531">
      <w:pPr>
        <w:spacing w:after="0" w:line="276" w:lineRule="auto"/>
        <w:ind w:left="144"/>
        <w:contextualSpacing/>
        <w:jc w:val="both"/>
        <w:rPr>
          <w:rFonts w:ascii="Cambria" w:hAnsi="Cambria"/>
          <w:i w:val="0"/>
          <w:iCs w:val="0"/>
          <w:sz w:val="22"/>
          <w:szCs w:val="22"/>
          <w:lang w:val="es-GT"/>
        </w:rPr>
      </w:pPr>
    </w:p>
    <w:p w:rsidR="003830C9" w:rsidRPr="00B67BEB" w:rsidRDefault="003830C9" w:rsidP="00964531">
      <w:pPr>
        <w:spacing w:after="0" w:line="276" w:lineRule="auto"/>
        <w:ind w:left="144"/>
        <w:contextualSpacing/>
        <w:jc w:val="both"/>
        <w:rPr>
          <w:rFonts w:ascii="Cambria" w:hAnsi="Cambria"/>
          <w:i w:val="0"/>
          <w:iCs w:val="0"/>
          <w:sz w:val="22"/>
          <w:szCs w:val="22"/>
          <w:lang w:val="es-GT"/>
        </w:rPr>
      </w:pPr>
      <w:r w:rsidRPr="00B67BEB">
        <w:rPr>
          <w:rFonts w:ascii="Cambria" w:hAnsi="Cambria"/>
          <w:i w:val="0"/>
          <w:iCs w:val="0"/>
          <w:sz w:val="22"/>
          <w:szCs w:val="22"/>
          <w:lang w:val="es-GT"/>
        </w:rPr>
        <w:t xml:space="preserve">Asimismo, describió algunas de las características de los lagos Xolotlán y Cocibolca y señalo algunos de los planes de manejo en esta zona sustentados por las leyes 629 y 699 que crean la comisión de desarrollo sostenible de la cuenca hídrica del lago Cocibolca y del Rio San Juan. </w:t>
      </w:r>
    </w:p>
    <w:p w:rsidR="003830C9" w:rsidRDefault="003830C9" w:rsidP="003830C9">
      <w:pPr>
        <w:spacing w:after="0" w:line="276" w:lineRule="auto"/>
        <w:ind w:left="144"/>
        <w:contextualSpacing/>
        <w:jc w:val="both"/>
        <w:outlineLvl w:val="2"/>
        <w:rPr>
          <w:rFonts w:ascii="Cambria" w:hAnsi="Cambria"/>
          <w:b/>
          <w:bCs/>
          <w:i w:val="0"/>
          <w:iCs w:val="0"/>
          <w:sz w:val="22"/>
          <w:szCs w:val="22"/>
          <w:lang w:val="es-GT"/>
        </w:rPr>
      </w:pPr>
    </w:p>
    <w:p w:rsidR="003830C9" w:rsidRDefault="003830C9" w:rsidP="003830C9">
      <w:pPr>
        <w:spacing w:after="0" w:line="276" w:lineRule="auto"/>
        <w:ind w:left="144"/>
        <w:contextualSpacing/>
        <w:jc w:val="both"/>
        <w:outlineLvl w:val="2"/>
        <w:rPr>
          <w:rFonts w:ascii="Cambria" w:hAnsi="Cambria"/>
          <w:b/>
          <w:bCs/>
          <w:i w:val="0"/>
          <w:iCs w:val="0"/>
          <w:sz w:val="22"/>
          <w:szCs w:val="22"/>
          <w:lang w:val="es-GT"/>
        </w:rPr>
      </w:pPr>
    </w:p>
    <w:p w:rsidR="00964531" w:rsidRDefault="00964531" w:rsidP="003830C9">
      <w:pPr>
        <w:spacing w:after="0" w:line="276" w:lineRule="auto"/>
        <w:ind w:left="144"/>
        <w:contextualSpacing/>
        <w:jc w:val="both"/>
        <w:outlineLvl w:val="2"/>
        <w:rPr>
          <w:rFonts w:ascii="Cambria" w:hAnsi="Cambria"/>
          <w:b/>
          <w:bCs/>
          <w:i w:val="0"/>
          <w:iCs w:val="0"/>
          <w:sz w:val="22"/>
          <w:szCs w:val="22"/>
          <w:lang w:val="es-GT"/>
        </w:rPr>
      </w:pPr>
    </w:p>
    <w:p w:rsidR="00964531" w:rsidRDefault="00964531" w:rsidP="003830C9">
      <w:pPr>
        <w:spacing w:after="0" w:line="276" w:lineRule="auto"/>
        <w:ind w:left="144"/>
        <w:contextualSpacing/>
        <w:jc w:val="both"/>
        <w:outlineLvl w:val="2"/>
        <w:rPr>
          <w:rFonts w:ascii="Cambria" w:hAnsi="Cambria"/>
          <w:b/>
          <w:bCs/>
          <w:i w:val="0"/>
          <w:iCs w:val="0"/>
          <w:sz w:val="22"/>
          <w:szCs w:val="22"/>
          <w:lang w:val="es-GT"/>
        </w:rPr>
      </w:pPr>
    </w:p>
    <w:p w:rsidR="00964531" w:rsidRDefault="00964531" w:rsidP="003830C9">
      <w:pPr>
        <w:spacing w:after="0" w:line="276" w:lineRule="auto"/>
        <w:ind w:left="144"/>
        <w:contextualSpacing/>
        <w:jc w:val="both"/>
        <w:outlineLvl w:val="2"/>
        <w:rPr>
          <w:rFonts w:ascii="Cambria" w:hAnsi="Cambria"/>
          <w:b/>
          <w:bCs/>
          <w:i w:val="0"/>
          <w:iCs w:val="0"/>
          <w:sz w:val="22"/>
          <w:szCs w:val="22"/>
          <w:lang w:val="es-GT"/>
        </w:rPr>
      </w:pPr>
    </w:p>
    <w:p w:rsidR="00964531" w:rsidRDefault="00964531" w:rsidP="003830C9">
      <w:pPr>
        <w:spacing w:after="0" w:line="276" w:lineRule="auto"/>
        <w:ind w:left="144"/>
        <w:contextualSpacing/>
        <w:jc w:val="both"/>
        <w:outlineLvl w:val="2"/>
        <w:rPr>
          <w:rFonts w:ascii="Cambria" w:hAnsi="Cambria"/>
          <w:b/>
          <w:bCs/>
          <w:i w:val="0"/>
          <w:iCs w:val="0"/>
          <w:sz w:val="22"/>
          <w:szCs w:val="22"/>
          <w:lang w:val="es-GT"/>
        </w:rPr>
      </w:pPr>
    </w:p>
    <w:p w:rsidR="003830C9" w:rsidRPr="003918F2" w:rsidRDefault="003830C9" w:rsidP="003830C9">
      <w:pPr>
        <w:pBdr>
          <w:top w:val="single" w:sz="48" w:space="1" w:color="92CDDC"/>
          <w:bottom w:val="single" w:sz="48" w:space="1" w:color="92CDDC"/>
        </w:pBdr>
        <w:shd w:val="clear" w:color="auto" w:fill="92CDDC"/>
        <w:spacing w:after="0" w:line="276" w:lineRule="auto"/>
        <w:ind w:left="144"/>
        <w:contextualSpacing/>
        <w:jc w:val="center"/>
        <w:outlineLvl w:val="2"/>
        <w:rPr>
          <w:rFonts w:ascii="Cambria" w:hAnsi="Cambria"/>
          <w:b/>
          <w:bCs/>
          <w:i w:val="0"/>
          <w:iCs w:val="0"/>
          <w:sz w:val="28"/>
          <w:szCs w:val="28"/>
          <w:lang w:val="es-GT"/>
        </w:rPr>
      </w:pPr>
      <w:r w:rsidRPr="003918F2">
        <w:rPr>
          <w:rFonts w:ascii="Cambria" w:hAnsi="Cambria"/>
          <w:b/>
          <w:bCs/>
          <w:i w:val="0"/>
          <w:iCs w:val="0"/>
          <w:sz w:val="28"/>
          <w:szCs w:val="28"/>
          <w:lang w:val="es-GT"/>
        </w:rPr>
        <w:lastRenderedPageBreak/>
        <w:t>Estudio de Casos, Impacto sobre los Lagos</w:t>
      </w:r>
    </w:p>
    <w:p w:rsidR="003830C9" w:rsidRDefault="003830C9" w:rsidP="003830C9">
      <w:pPr>
        <w:spacing w:after="0" w:line="276" w:lineRule="auto"/>
        <w:jc w:val="both"/>
        <w:rPr>
          <w:rFonts w:ascii="Cambria" w:hAnsi="Cambria"/>
          <w:i w:val="0"/>
          <w:smallCaps/>
          <w:sz w:val="22"/>
          <w:szCs w:val="22"/>
          <w:u w:color="CCB400"/>
          <w:lang w:val="es-GT"/>
        </w:rPr>
      </w:pPr>
    </w:p>
    <w:p w:rsidR="003830C9" w:rsidRPr="003918F2" w:rsidRDefault="003830C9" w:rsidP="003830C9">
      <w:pPr>
        <w:spacing w:after="0" w:line="276" w:lineRule="auto"/>
        <w:jc w:val="center"/>
        <w:rPr>
          <w:rFonts w:ascii="Cambria" w:hAnsi="Cambria"/>
          <w:b/>
          <w:i w:val="0"/>
          <w:smallCaps/>
          <w:sz w:val="24"/>
          <w:szCs w:val="24"/>
          <w:u w:color="CCB400"/>
          <w:lang w:val="es-GT"/>
        </w:rPr>
      </w:pPr>
      <w:r w:rsidRPr="003918F2">
        <w:rPr>
          <w:rFonts w:ascii="Cambria" w:hAnsi="Cambria"/>
          <w:b/>
          <w:i w:val="0"/>
          <w:smallCaps/>
          <w:sz w:val="24"/>
          <w:szCs w:val="24"/>
          <w:u w:color="CCB400"/>
          <w:lang w:val="es-GT"/>
        </w:rPr>
        <w:t xml:space="preserve">Contaminación del Lago Cocibolca por el Flujo de Agua desde el Lago Xolotlán, </w:t>
      </w:r>
    </w:p>
    <w:p w:rsidR="003830C9" w:rsidRPr="003918F2" w:rsidRDefault="003830C9" w:rsidP="003830C9">
      <w:pPr>
        <w:spacing w:after="0" w:line="276" w:lineRule="auto"/>
        <w:jc w:val="center"/>
        <w:rPr>
          <w:rFonts w:ascii="Cambria" w:hAnsi="Cambria"/>
          <w:b/>
          <w:i w:val="0"/>
          <w:smallCaps/>
          <w:sz w:val="24"/>
          <w:szCs w:val="24"/>
          <w:u w:color="CCB400"/>
          <w:lang w:val="es-GT"/>
        </w:rPr>
      </w:pPr>
      <w:r w:rsidRPr="003918F2">
        <w:rPr>
          <w:rFonts w:ascii="Cambria" w:hAnsi="Cambria"/>
          <w:b/>
          <w:i w:val="0"/>
          <w:smallCaps/>
          <w:sz w:val="24"/>
          <w:szCs w:val="24"/>
          <w:u w:color="CCB400"/>
          <w:lang w:val="es-GT"/>
        </w:rPr>
        <w:t>Nicaragua</w:t>
      </w:r>
    </w:p>
    <w:p w:rsidR="003830C9" w:rsidRPr="000D62FB" w:rsidRDefault="003830C9" w:rsidP="003830C9">
      <w:pPr>
        <w:spacing w:after="0" w:line="276" w:lineRule="auto"/>
        <w:rPr>
          <w:rFonts w:ascii="Cambria" w:hAnsi="Cambria"/>
          <w:i w:val="0"/>
          <w:sz w:val="22"/>
          <w:szCs w:val="22"/>
          <w:u w:color="CCB400"/>
          <w:lang w:val="es-GT"/>
        </w:rPr>
      </w:pPr>
    </w:p>
    <w:p w:rsidR="003830C9" w:rsidRDefault="003830C9" w:rsidP="00964531">
      <w:pPr>
        <w:spacing w:after="0" w:line="276" w:lineRule="auto"/>
        <w:jc w:val="right"/>
        <w:rPr>
          <w:rFonts w:ascii="Cambria" w:hAnsi="Cambria"/>
          <w:i w:val="0"/>
          <w:smallCaps/>
          <w:u w:color="CCB400"/>
          <w:lang w:val="es-GT"/>
        </w:rPr>
      </w:pPr>
      <w:r w:rsidRPr="000D62FB">
        <w:rPr>
          <w:rFonts w:ascii="Cambria" w:hAnsi="Cambria"/>
          <w:i w:val="0"/>
          <w:u w:color="CCB400"/>
          <w:lang w:val="es-GT"/>
        </w:rPr>
        <w:t>Dra. Katherine Vammen</w:t>
      </w:r>
      <w:r w:rsidRPr="00B67BEB">
        <w:rPr>
          <w:rFonts w:ascii="Cambria" w:hAnsi="Cambria"/>
          <w:i w:val="0"/>
          <w:smallCaps/>
          <w:u w:color="CCB400"/>
          <w:lang w:val="es-GT"/>
        </w:rPr>
        <w:t xml:space="preserve">, </w:t>
      </w:r>
    </w:p>
    <w:p w:rsidR="003830C9" w:rsidRPr="00B67BEB" w:rsidRDefault="00964531" w:rsidP="003830C9">
      <w:pPr>
        <w:spacing w:after="0" w:line="276" w:lineRule="auto"/>
        <w:jc w:val="right"/>
        <w:rPr>
          <w:rFonts w:ascii="Cambria" w:hAnsi="Cambria"/>
          <w:i w:val="0"/>
          <w:smallCaps/>
          <w:u w:color="CCB400"/>
          <w:lang w:val="es-GT"/>
        </w:rPr>
      </w:pPr>
      <w:r>
        <w:rPr>
          <w:rFonts w:ascii="Cambria" w:hAnsi="Cambria"/>
          <w:i w:val="0"/>
          <w:smallCaps/>
          <w:u w:color="CCB400"/>
          <w:lang w:val="es-GT"/>
        </w:rPr>
        <w:t xml:space="preserve">Sub directora </w:t>
      </w:r>
      <w:r w:rsidR="003830C9" w:rsidRPr="00B67BEB">
        <w:rPr>
          <w:rFonts w:ascii="Cambria" w:hAnsi="Cambria"/>
          <w:i w:val="0"/>
          <w:smallCaps/>
          <w:u w:color="CCB400"/>
          <w:lang w:val="es-GT"/>
        </w:rPr>
        <w:t>CIRA/UNAN</w:t>
      </w:r>
      <w:r>
        <w:rPr>
          <w:rFonts w:ascii="Cambria" w:hAnsi="Cambria"/>
          <w:i w:val="0"/>
          <w:smallCaps/>
          <w:u w:color="CCB400"/>
          <w:lang w:val="es-GT"/>
        </w:rPr>
        <w:t xml:space="preserve"> y miembro de IANAS</w:t>
      </w:r>
    </w:p>
    <w:p w:rsidR="003830C9" w:rsidRDefault="003830C9"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La Dra. Vommen </w:t>
      </w:r>
      <w:r w:rsidR="00A86144">
        <w:rPr>
          <w:rFonts w:ascii="Cambria" w:hAnsi="Cambria"/>
          <w:i w:val="0"/>
          <w:sz w:val="22"/>
          <w:szCs w:val="22"/>
          <w:lang w:val="es-GT"/>
        </w:rPr>
        <w:t xml:space="preserve">indicó que Nicaragua </w:t>
      </w:r>
      <w:r w:rsidRPr="00B67BEB">
        <w:rPr>
          <w:rFonts w:ascii="Cambria" w:hAnsi="Cambria"/>
          <w:i w:val="0"/>
          <w:sz w:val="22"/>
          <w:szCs w:val="22"/>
          <w:lang w:val="es-GT"/>
        </w:rPr>
        <w:t>cuenta con 237 cuencas hidrográficas, de las cuales el 36% son cuencas transnacionales. De interés es la conexión del Lago Xolotlán con el Lago Cocibolca a través del río Tipitapa</w:t>
      </w:r>
      <w:r w:rsidR="00A86144">
        <w:rPr>
          <w:rFonts w:ascii="Cambria" w:hAnsi="Cambria"/>
          <w:i w:val="0"/>
          <w:sz w:val="22"/>
          <w:szCs w:val="22"/>
          <w:lang w:val="es-GT"/>
        </w:rPr>
        <w:t>,</w:t>
      </w:r>
      <w:r w:rsidRPr="00B67BEB">
        <w:rPr>
          <w:rFonts w:ascii="Cambria" w:hAnsi="Cambria"/>
          <w:i w:val="0"/>
          <w:sz w:val="22"/>
          <w:szCs w:val="22"/>
          <w:lang w:val="es-GT"/>
        </w:rPr>
        <w:t xml:space="preserve"> durante la época de invierno. </w:t>
      </w:r>
      <w:r w:rsidR="00A86144">
        <w:rPr>
          <w:rFonts w:ascii="Cambria" w:hAnsi="Cambria"/>
          <w:i w:val="0"/>
          <w:sz w:val="22"/>
          <w:szCs w:val="22"/>
          <w:lang w:val="es-GT"/>
        </w:rPr>
        <w:t xml:space="preserve"> </w:t>
      </w:r>
      <w:r w:rsidRPr="00B67BEB">
        <w:rPr>
          <w:rFonts w:ascii="Cambria" w:hAnsi="Cambria"/>
          <w:i w:val="0"/>
          <w:sz w:val="22"/>
          <w:szCs w:val="22"/>
          <w:lang w:val="es-GT"/>
        </w:rPr>
        <w:t>Se describieron ambos sistemas lacustres, y se puntualizó el carácter polimíctico del lago Xolotlán y su elevada actividad heterotrófica, sin deficiencias de oxígeno, alta turbidez, baja penetración lumínica</w:t>
      </w:r>
      <w:r w:rsidR="00A86144">
        <w:rPr>
          <w:rFonts w:ascii="Cambria" w:hAnsi="Cambria"/>
          <w:i w:val="0"/>
          <w:sz w:val="22"/>
          <w:szCs w:val="22"/>
          <w:lang w:val="es-GT"/>
        </w:rPr>
        <w:t>,</w:t>
      </w:r>
      <w:r w:rsidRPr="00B67BEB">
        <w:rPr>
          <w:rFonts w:ascii="Cambria" w:hAnsi="Cambria"/>
          <w:i w:val="0"/>
          <w:sz w:val="22"/>
          <w:szCs w:val="22"/>
          <w:lang w:val="es-GT"/>
        </w:rPr>
        <w:t xml:space="preserve"> mientras que el lago Cocibolca de carácter polimíctico, con 25 ríos que desembocan </w:t>
      </w:r>
      <w:r w:rsidR="00A86144">
        <w:rPr>
          <w:rFonts w:ascii="Cambria" w:hAnsi="Cambria"/>
          <w:i w:val="0"/>
          <w:sz w:val="22"/>
          <w:szCs w:val="22"/>
          <w:lang w:val="es-GT"/>
        </w:rPr>
        <w:t xml:space="preserve">teniendo una </w:t>
      </w:r>
      <w:r w:rsidRPr="00B67BEB">
        <w:rPr>
          <w:rFonts w:ascii="Cambria" w:hAnsi="Cambria"/>
          <w:i w:val="0"/>
          <w:sz w:val="22"/>
          <w:szCs w:val="22"/>
          <w:lang w:val="es-GT"/>
        </w:rPr>
        <w:t xml:space="preserve">única salida que conforma el rio San Juan. Los principales problemas de este cuerpo de agua es una elevada biomasa de fitoplancton y clorofila a y el aumento de especies indicadoras de eutrofización, asociadas al aumento en las concentraciones de fósforo y nitrógeno en el agua. </w:t>
      </w:r>
    </w:p>
    <w:p w:rsidR="003830C9" w:rsidRPr="00B67BEB" w:rsidRDefault="003830C9"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Al concluir la presentación, surgieron algunas preguntas, las cuales se resumen a continuación:</w:t>
      </w:r>
    </w:p>
    <w:p w:rsidR="003830C9" w:rsidRPr="00B67BEB" w:rsidRDefault="003830C9" w:rsidP="003830C9">
      <w:pPr>
        <w:spacing w:after="0" w:line="276" w:lineRule="auto"/>
        <w:jc w:val="both"/>
        <w:rPr>
          <w:rFonts w:ascii="Cambria" w:hAnsi="Cambria"/>
          <w:i w:val="0"/>
          <w:sz w:val="22"/>
          <w:szCs w:val="22"/>
          <w:lang w:val="es-GT"/>
        </w:rPr>
      </w:pPr>
    </w:p>
    <w:p w:rsidR="003830C9" w:rsidRPr="00B67BEB" w:rsidRDefault="003830C9" w:rsidP="00A86144">
      <w:pPr>
        <w:numPr>
          <w:ilvl w:val="0"/>
          <w:numId w:val="11"/>
        </w:numPr>
        <w:spacing w:after="0" w:line="276" w:lineRule="auto"/>
        <w:jc w:val="both"/>
        <w:rPr>
          <w:rFonts w:ascii="Cambria" w:hAnsi="Cambria"/>
          <w:i w:val="0"/>
          <w:sz w:val="22"/>
          <w:szCs w:val="22"/>
          <w:lang w:val="es-GT"/>
        </w:rPr>
      </w:pPr>
      <w:r w:rsidRPr="00B67BEB">
        <w:rPr>
          <w:rFonts w:ascii="Cambria" w:hAnsi="Cambria"/>
          <w:i w:val="0"/>
          <w:sz w:val="22"/>
          <w:szCs w:val="22"/>
          <w:lang w:val="es-GT"/>
        </w:rPr>
        <w:t>¿Usted señalo que en el caso del Lago de Nicaragua, el factor limitante es la luz y no los nutrientes, entiendo que si el factor limitante es la luz es debido a la alta turbidez del agua, originada posiblemente por la alta presencia de sólidos en suspensión como por la alta presencia de fitoplancton, si hay alta presencia de fitoplancton me parece que eso no es originado por los nutrientes, no es esto contradictorio?</w:t>
      </w:r>
    </w:p>
    <w:p w:rsidR="003830C9" w:rsidRPr="00B67BEB" w:rsidRDefault="003830C9" w:rsidP="00A86144">
      <w:pPr>
        <w:numPr>
          <w:ilvl w:val="0"/>
          <w:numId w:val="17"/>
        </w:num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No hemos determinado cual es el factor limitante pero hemos encontrado que hay cambios en la composición de fitoplancton y existe dominancia de cianofitas, estamos estudiando aún si el factor limitante es la luz debido a la baja transparencia del lago Cocibolca. </w:t>
      </w:r>
    </w:p>
    <w:p w:rsidR="003830C9" w:rsidRPr="00B67BEB" w:rsidRDefault="003830C9" w:rsidP="003830C9">
      <w:pPr>
        <w:spacing w:after="0" w:line="276" w:lineRule="auto"/>
        <w:ind w:left="1080"/>
        <w:jc w:val="both"/>
        <w:rPr>
          <w:rFonts w:ascii="Cambria" w:hAnsi="Cambria"/>
          <w:i w:val="0"/>
          <w:sz w:val="22"/>
          <w:szCs w:val="22"/>
          <w:lang w:val="es-GT"/>
        </w:rPr>
      </w:pPr>
    </w:p>
    <w:p w:rsidR="003830C9" w:rsidRPr="00B67BEB" w:rsidRDefault="003830C9" w:rsidP="00A86144">
      <w:pPr>
        <w:numPr>
          <w:ilvl w:val="0"/>
          <w:numId w:val="13"/>
        </w:numPr>
        <w:tabs>
          <w:tab w:val="num" w:pos="1080"/>
        </w:tabs>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¿En la relación de la conductividad con el estado trófico del agua, se indicó que bajos valores se asocian a cuerpos de agua oligotróficos, mientras que altas conductividades a estados eutróficos, pero en la realidad, parece que esto no siempre es así? </w:t>
      </w:r>
    </w:p>
    <w:p w:rsidR="003830C9" w:rsidRPr="00B67BEB" w:rsidRDefault="003830C9" w:rsidP="00A86144">
      <w:pPr>
        <w:numPr>
          <w:ilvl w:val="0"/>
          <w:numId w:val="12"/>
        </w:num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Generalmente, a nivel global se relacionan altas conductividades con altas tasas de productividad, sin embargo, en el lago de Xolotlán está limitada en parte por la penetración de la luz, ya que hay alta concentración de fósforo y se esperaría florecimientos algales mucho más exagerados; según el fósforo total el lago se encuentra en un estado hipereutrófico, pero según la clorofila el estado </w:t>
      </w:r>
      <w:r w:rsidR="00A86144">
        <w:rPr>
          <w:rFonts w:ascii="Cambria" w:hAnsi="Cambria"/>
          <w:i w:val="0"/>
          <w:sz w:val="22"/>
          <w:szCs w:val="22"/>
          <w:lang w:val="es-GT"/>
        </w:rPr>
        <w:t xml:space="preserve">es </w:t>
      </w:r>
      <w:r w:rsidRPr="00B67BEB">
        <w:rPr>
          <w:rFonts w:ascii="Cambria" w:hAnsi="Cambria"/>
          <w:i w:val="0"/>
          <w:sz w:val="22"/>
          <w:szCs w:val="22"/>
          <w:lang w:val="es-GT"/>
        </w:rPr>
        <w:t xml:space="preserve">eutrófico, y fue así como resumimos que la productividad está limitada por la penetración de la luz. </w:t>
      </w:r>
    </w:p>
    <w:p w:rsidR="003830C9" w:rsidRPr="00B67BEB" w:rsidRDefault="003830C9" w:rsidP="003830C9">
      <w:pPr>
        <w:spacing w:after="0" w:line="276" w:lineRule="auto"/>
        <w:contextualSpacing/>
        <w:jc w:val="both"/>
        <w:rPr>
          <w:rFonts w:ascii="Cambria" w:hAnsi="Cambria"/>
          <w:i w:val="0"/>
          <w:iCs w:val="0"/>
          <w:sz w:val="22"/>
          <w:szCs w:val="22"/>
          <w:lang w:val="es-GT"/>
        </w:rPr>
      </w:pPr>
    </w:p>
    <w:p w:rsidR="003830C9" w:rsidRPr="003918F2" w:rsidRDefault="003830C9" w:rsidP="003830C9">
      <w:pPr>
        <w:spacing w:after="0" w:line="276" w:lineRule="auto"/>
        <w:jc w:val="center"/>
        <w:rPr>
          <w:rFonts w:ascii="Cambria" w:hAnsi="Cambria"/>
          <w:i w:val="0"/>
          <w:smallCaps/>
          <w:sz w:val="24"/>
          <w:szCs w:val="24"/>
          <w:u w:color="CCB400"/>
          <w:lang w:val="es-GT"/>
        </w:rPr>
      </w:pPr>
      <w:r w:rsidRPr="003918F2">
        <w:rPr>
          <w:rFonts w:ascii="Cambria" w:hAnsi="Cambria"/>
          <w:b/>
          <w:i w:val="0"/>
          <w:smallCaps/>
          <w:sz w:val="24"/>
          <w:szCs w:val="24"/>
          <w:u w:color="CCB400"/>
          <w:lang w:val="es-GT"/>
        </w:rPr>
        <w:lastRenderedPageBreak/>
        <w:t>Caso de Estudio - Costa Rica</w:t>
      </w:r>
      <w:r w:rsidRPr="003918F2">
        <w:rPr>
          <w:rFonts w:ascii="Cambria" w:hAnsi="Cambria"/>
          <w:i w:val="0"/>
          <w:smallCaps/>
          <w:sz w:val="24"/>
          <w:szCs w:val="24"/>
          <w:u w:color="CCB400"/>
          <w:lang w:val="es-GT"/>
        </w:rPr>
        <w:t xml:space="preserve"> </w:t>
      </w:r>
    </w:p>
    <w:p w:rsidR="003830C9" w:rsidRPr="000D62FB" w:rsidRDefault="003830C9" w:rsidP="00A86144">
      <w:pPr>
        <w:spacing w:after="0" w:line="276" w:lineRule="auto"/>
        <w:jc w:val="both"/>
        <w:rPr>
          <w:rFonts w:ascii="Cambria" w:hAnsi="Cambria"/>
          <w:i w:val="0"/>
          <w:smallCaps/>
          <w:sz w:val="22"/>
          <w:szCs w:val="22"/>
          <w:u w:color="CCB400"/>
          <w:lang w:val="es-GT"/>
        </w:rPr>
      </w:pPr>
    </w:p>
    <w:p w:rsidR="003830C9" w:rsidRDefault="00A86144" w:rsidP="00A86144">
      <w:pPr>
        <w:spacing w:after="0" w:line="276" w:lineRule="auto"/>
        <w:jc w:val="right"/>
        <w:rPr>
          <w:rFonts w:ascii="Cambria" w:hAnsi="Cambria"/>
          <w:u w:color="CCB400"/>
          <w:lang w:val="es-GT"/>
        </w:rPr>
      </w:pPr>
      <w:r>
        <w:rPr>
          <w:rFonts w:ascii="Cambria" w:hAnsi="Cambria"/>
          <w:u w:color="CCB400"/>
          <w:lang w:val="es-GT"/>
        </w:rPr>
        <w:t>Carlos Roberto Rodríguez Meza,</w:t>
      </w:r>
    </w:p>
    <w:p w:rsidR="003830C9" w:rsidRPr="000D62FB" w:rsidRDefault="00A86144" w:rsidP="00A86144">
      <w:pPr>
        <w:spacing w:after="0" w:line="276" w:lineRule="auto"/>
        <w:ind w:left="3540" w:firstLine="708"/>
        <w:jc w:val="right"/>
        <w:rPr>
          <w:rFonts w:ascii="Cambria" w:hAnsi="Cambria"/>
          <w:u w:color="CCB400"/>
          <w:lang w:val="es-GT"/>
        </w:rPr>
      </w:pPr>
      <w:r>
        <w:rPr>
          <w:rFonts w:ascii="Cambria" w:hAnsi="Cambria"/>
          <w:u w:color="CCB400"/>
          <w:lang w:val="es-GT"/>
        </w:rPr>
        <w:t>Instituto Costarricense de Electricidad (</w:t>
      </w:r>
      <w:r w:rsidR="003830C9" w:rsidRPr="000D62FB">
        <w:rPr>
          <w:rFonts w:ascii="Cambria" w:hAnsi="Cambria"/>
          <w:u w:color="CCB400"/>
          <w:lang w:val="es-GT"/>
        </w:rPr>
        <w:t>ICE</w:t>
      </w:r>
      <w:r>
        <w:rPr>
          <w:rFonts w:ascii="Cambria" w:hAnsi="Cambria"/>
          <w:u w:color="CCB400"/>
          <w:lang w:val="es-GT"/>
        </w:rPr>
        <w:t>)</w:t>
      </w:r>
      <w:r w:rsidR="003830C9" w:rsidRPr="000D62FB">
        <w:rPr>
          <w:rFonts w:ascii="Cambria" w:hAnsi="Cambria"/>
          <w:u w:color="CCB400"/>
          <w:lang w:val="es-GT"/>
        </w:rPr>
        <w:t xml:space="preserve"> - Costa Rica</w:t>
      </w:r>
    </w:p>
    <w:p w:rsidR="003830C9" w:rsidRDefault="003830C9" w:rsidP="00A86144">
      <w:pPr>
        <w:spacing w:after="0" w:line="276" w:lineRule="auto"/>
        <w:jc w:val="right"/>
        <w:rPr>
          <w:rFonts w:ascii="Cambria" w:hAnsi="Cambria"/>
          <w:i w:val="0"/>
          <w:sz w:val="22"/>
          <w:szCs w:val="22"/>
          <w:lang w:val="es-GT"/>
        </w:rPr>
      </w:pPr>
    </w:p>
    <w:p w:rsidR="00A86144" w:rsidRDefault="00A86144" w:rsidP="003830C9">
      <w:pPr>
        <w:spacing w:after="0" w:line="276" w:lineRule="auto"/>
        <w:jc w:val="both"/>
        <w:rPr>
          <w:rFonts w:ascii="Cambria" w:hAnsi="Cambria"/>
          <w:i w:val="0"/>
          <w:sz w:val="22"/>
          <w:szCs w:val="22"/>
          <w:lang w:val="es-GT"/>
        </w:rPr>
      </w:pPr>
      <w:r>
        <w:rPr>
          <w:rFonts w:ascii="Cambria" w:hAnsi="Cambria"/>
          <w:i w:val="0"/>
          <w:sz w:val="22"/>
          <w:szCs w:val="22"/>
          <w:lang w:val="es-GT"/>
        </w:rPr>
        <w:t xml:space="preserve">El Ingeniero Rodríguez </w:t>
      </w:r>
      <w:r w:rsidR="003830C9" w:rsidRPr="00B67BEB">
        <w:rPr>
          <w:rFonts w:ascii="Cambria" w:hAnsi="Cambria"/>
          <w:i w:val="0"/>
          <w:sz w:val="22"/>
          <w:szCs w:val="22"/>
          <w:lang w:val="es-GT"/>
        </w:rPr>
        <w:t>señala que en su país el 91% de la energía proviene de fuentes renovables y el 80% de hidroeléctricas. Varios de los embalses localizados en Costa Rica se ubican en la cuenca media alta por lo que es</w:t>
      </w:r>
      <w:r>
        <w:rPr>
          <w:rFonts w:ascii="Cambria" w:hAnsi="Cambria"/>
          <w:i w:val="0"/>
          <w:sz w:val="22"/>
          <w:szCs w:val="22"/>
          <w:lang w:val="es-GT"/>
        </w:rPr>
        <w:t xml:space="preserve"> muy importante la gestión de las misma</w:t>
      </w:r>
      <w:r w:rsidR="003830C9" w:rsidRPr="00B67BEB">
        <w:rPr>
          <w:rFonts w:ascii="Cambria" w:hAnsi="Cambria"/>
          <w:i w:val="0"/>
          <w:sz w:val="22"/>
          <w:szCs w:val="22"/>
          <w:lang w:val="es-GT"/>
        </w:rPr>
        <w:t xml:space="preserve">s, </w:t>
      </w:r>
      <w:r>
        <w:rPr>
          <w:rFonts w:ascii="Cambria" w:hAnsi="Cambria"/>
          <w:i w:val="0"/>
          <w:sz w:val="22"/>
          <w:szCs w:val="22"/>
          <w:lang w:val="es-GT"/>
        </w:rPr>
        <w:t xml:space="preserve">así como la </w:t>
      </w:r>
      <w:r w:rsidR="003830C9" w:rsidRPr="00B67BEB">
        <w:rPr>
          <w:rFonts w:ascii="Cambria" w:hAnsi="Cambria"/>
          <w:i w:val="0"/>
          <w:sz w:val="22"/>
          <w:szCs w:val="22"/>
          <w:lang w:val="es-GT"/>
        </w:rPr>
        <w:t xml:space="preserve">gestión de </w:t>
      </w:r>
      <w:r>
        <w:rPr>
          <w:rFonts w:ascii="Cambria" w:hAnsi="Cambria"/>
          <w:i w:val="0"/>
          <w:sz w:val="22"/>
          <w:szCs w:val="22"/>
          <w:lang w:val="es-GT"/>
        </w:rPr>
        <w:t xml:space="preserve">las </w:t>
      </w:r>
      <w:r w:rsidR="003830C9" w:rsidRPr="00B67BEB">
        <w:rPr>
          <w:rFonts w:ascii="Cambria" w:hAnsi="Cambria"/>
          <w:i w:val="0"/>
          <w:sz w:val="22"/>
          <w:szCs w:val="22"/>
          <w:lang w:val="es-GT"/>
        </w:rPr>
        <w:t xml:space="preserve">zonas de borde </w:t>
      </w:r>
      <w:r>
        <w:rPr>
          <w:rFonts w:ascii="Cambria" w:hAnsi="Cambria"/>
          <w:i w:val="0"/>
          <w:sz w:val="22"/>
          <w:szCs w:val="22"/>
          <w:lang w:val="es-GT"/>
        </w:rPr>
        <w:t xml:space="preserve">(alrededor del embalse) </w:t>
      </w:r>
      <w:r w:rsidR="003830C9" w:rsidRPr="00B67BEB">
        <w:rPr>
          <w:rFonts w:ascii="Cambria" w:hAnsi="Cambria"/>
          <w:i w:val="0"/>
          <w:sz w:val="22"/>
          <w:szCs w:val="22"/>
          <w:lang w:val="es-GT"/>
        </w:rPr>
        <w:t xml:space="preserve">y la restauración de los ríos afectados. </w:t>
      </w:r>
    </w:p>
    <w:p w:rsidR="00A86144" w:rsidRDefault="00A86144"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Los embalses de mayor </w:t>
      </w:r>
      <w:r w:rsidR="00A86144">
        <w:rPr>
          <w:rFonts w:ascii="Cambria" w:hAnsi="Cambria"/>
          <w:i w:val="0"/>
          <w:sz w:val="22"/>
          <w:szCs w:val="22"/>
          <w:lang w:val="es-GT"/>
        </w:rPr>
        <w:t xml:space="preserve">preocupación en cuanto a sedimentación en Costa Rica </w:t>
      </w:r>
      <w:r w:rsidRPr="00B67BEB">
        <w:rPr>
          <w:rFonts w:ascii="Cambria" w:hAnsi="Cambria"/>
          <w:i w:val="0"/>
          <w:sz w:val="22"/>
          <w:szCs w:val="22"/>
          <w:lang w:val="es-GT"/>
        </w:rPr>
        <w:t xml:space="preserve">son Angostura, Reventazón y Cachí, todos localizados dentro de la Cuenca del Río Reventazón. Parte del manejo que se efectúa para ampliar la vida útil de los embalses incluye la reducción de sedimentos de los afluentes que ingresan al embalse, el ruteo de los mismos en los embalses y la limpieza de sedimentos. </w:t>
      </w:r>
    </w:p>
    <w:p w:rsidR="003918F2" w:rsidRDefault="003918F2" w:rsidP="003830C9">
      <w:pPr>
        <w:spacing w:after="0" w:line="276" w:lineRule="auto"/>
        <w:jc w:val="both"/>
        <w:rPr>
          <w:rFonts w:ascii="Cambria" w:hAnsi="Cambria"/>
          <w:i w:val="0"/>
          <w:sz w:val="22"/>
          <w:szCs w:val="22"/>
          <w:lang w:val="es-GT"/>
        </w:rPr>
      </w:pPr>
    </w:p>
    <w:p w:rsidR="003918F2" w:rsidRPr="00B67BEB" w:rsidRDefault="003918F2" w:rsidP="003830C9">
      <w:pPr>
        <w:spacing w:after="0" w:line="276" w:lineRule="auto"/>
        <w:jc w:val="both"/>
        <w:rPr>
          <w:rFonts w:ascii="Cambria" w:hAnsi="Cambria"/>
          <w:i w:val="0"/>
          <w:sz w:val="22"/>
          <w:szCs w:val="22"/>
          <w:lang w:val="es-GT"/>
        </w:rPr>
      </w:pPr>
    </w:p>
    <w:p w:rsidR="003830C9" w:rsidRPr="003918F2" w:rsidRDefault="003830C9" w:rsidP="003918F2">
      <w:pPr>
        <w:spacing w:after="0" w:line="276" w:lineRule="auto"/>
        <w:jc w:val="center"/>
        <w:rPr>
          <w:rFonts w:ascii="Cambria" w:hAnsi="Cambria"/>
          <w:i w:val="0"/>
          <w:smallCaps/>
          <w:sz w:val="24"/>
          <w:szCs w:val="24"/>
          <w:u w:color="CCB400"/>
          <w:lang w:val="es-GT"/>
        </w:rPr>
      </w:pPr>
      <w:r w:rsidRPr="003918F2">
        <w:rPr>
          <w:rFonts w:ascii="Cambria" w:hAnsi="Cambria"/>
          <w:b/>
          <w:i w:val="0"/>
          <w:smallCaps/>
          <w:sz w:val="24"/>
          <w:szCs w:val="24"/>
          <w:u w:color="CCB400"/>
          <w:lang w:val="es-GT"/>
        </w:rPr>
        <w:t>Caso de Estudio – Honduras</w:t>
      </w:r>
    </w:p>
    <w:p w:rsidR="003830C9" w:rsidRPr="000D62FB" w:rsidRDefault="003830C9" w:rsidP="003830C9">
      <w:pPr>
        <w:spacing w:after="0" w:line="276" w:lineRule="auto"/>
        <w:jc w:val="both"/>
        <w:rPr>
          <w:rFonts w:ascii="Cambria" w:hAnsi="Cambria"/>
          <w:i w:val="0"/>
          <w:sz w:val="22"/>
          <w:szCs w:val="22"/>
          <w:u w:color="CCB400"/>
          <w:lang w:val="es-GT"/>
        </w:rPr>
      </w:pPr>
    </w:p>
    <w:p w:rsidR="003830C9" w:rsidRDefault="003830C9" w:rsidP="003830C9">
      <w:pPr>
        <w:spacing w:after="0" w:line="276" w:lineRule="auto"/>
        <w:jc w:val="right"/>
        <w:rPr>
          <w:rFonts w:ascii="Cambria" w:hAnsi="Cambria"/>
          <w:u w:color="CCB400"/>
          <w:lang w:val="es-GT"/>
        </w:rPr>
      </w:pPr>
      <w:r w:rsidRPr="000D62FB">
        <w:rPr>
          <w:rFonts w:ascii="Cambria" w:hAnsi="Cambria"/>
          <w:u w:color="CCB400"/>
          <w:lang w:val="es-GT"/>
        </w:rPr>
        <w:t xml:space="preserve">Mauricio Reconco </w:t>
      </w:r>
    </w:p>
    <w:p w:rsidR="003830C9" w:rsidRPr="000D62FB" w:rsidRDefault="003830C9" w:rsidP="003830C9">
      <w:pPr>
        <w:spacing w:after="0" w:line="276" w:lineRule="auto"/>
        <w:jc w:val="right"/>
        <w:rPr>
          <w:rFonts w:ascii="Cambria" w:hAnsi="Cambria"/>
          <w:u w:color="CCB400"/>
          <w:lang w:val="es-GT"/>
        </w:rPr>
      </w:pPr>
      <w:r>
        <w:rPr>
          <w:rFonts w:ascii="Cambria" w:hAnsi="Cambria"/>
          <w:u w:color="CCB400"/>
          <w:lang w:val="es-GT"/>
        </w:rPr>
        <w:t>HONDULAGO - Honduras</w:t>
      </w:r>
    </w:p>
    <w:p w:rsidR="003830C9" w:rsidRDefault="003830C9" w:rsidP="003830C9">
      <w:pPr>
        <w:spacing w:after="0" w:line="276" w:lineRule="auto"/>
        <w:jc w:val="both"/>
        <w:rPr>
          <w:rFonts w:ascii="Cambria" w:hAnsi="Cambria"/>
          <w:i w:val="0"/>
          <w:sz w:val="22"/>
          <w:szCs w:val="22"/>
          <w:lang w:val="es-GT"/>
        </w:rPr>
      </w:pPr>
    </w:p>
    <w:p w:rsidR="00520620"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El Lic. Mauricio Reconco señala que Yojoa es el único lago que posee Honduras y que genera aproximadamente el 10% de la energía hídrica del país. </w:t>
      </w:r>
      <w:r w:rsidR="00520620">
        <w:rPr>
          <w:rFonts w:ascii="Cambria" w:hAnsi="Cambria"/>
          <w:i w:val="0"/>
          <w:sz w:val="22"/>
          <w:szCs w:val="22"/>
          <w:lang w:val="es-GT"/>
        </w:rPr>
        <w:t xml:space="preserve"> </w:t>
      </w:r>
      <w:r w:rsidRPr="00B67BEB">
        <w:rPr>
          <w:rFonts w:ascii="Cambria" w:hAnsi="Cambria"/>
          <w:i w:val="0"/>
          <w:sz w:val="22"/>
          <w:szCs w:val="22"/>
          <w:lang w:val="es-GT"/>
        </w:rPr>
        <w:t>Este a su vez, alberga gran biodiversidad y constituye el área protegida No.</w:t>
      </w:r>
      <w:r w:rsidR="003918F2">
        <w:rPr>
          <w:rFonts w:ascii="Cambria" w:hAnsi="Cambria"/>
          <w:i w:val="0"/>
          <w:sz w:val="22"/>
          <w:szCs w:val="22"/>
          <w:lang w:val="es-GT"/>
        </w:rPr>
        <w:t xml:space="preserve"> </w:t>
      </w:r>
      <w:r w:rsidRPr="00B67BEB">
        <w:rPr>
          <w:rFonts w:ascii="Cambria" w:hAnsi="Cambria"/>
          <w:i w:val="0"/>
          <w:sz w:val="22"/>
          <w:szCs w:val="22"/>
          <w:lang w:val="es-GT"/>
        </w:rPr>
        <w:t xml:space="preserve">5 bajo la categoría de “Área de Usos Múltiples”. </w:t>
      </w:r>
      <w:r w:rsidR="00520620">
        <w:rPr>
          <w:rFonts w:ascii="Cambria" w:hAnsi="Cambria"/>
          <w:i w:val="0"/>
          <w:sz w:val="22"/>
          <w:szCs w:val="22"/>
          <w:lang w:val="es-GT"/>
        </w:rPr>
        <w:t xml:space="preserve"> </w:t>
      </w:r>
    </w:p>
    <w:p w:rsidR="00520620" w:rsidRDefault="00520620" w:rsidP="003830C9">
      <w:pPr>
        <w:spacing w:after="0" w:line="276" w:lineRule="auto"/>
        <w:jc w:val="both"/>
        <w:rPr>
          <w:rFonts w:ascii="Cambria" w:hAnsi="Cambria"/>
          <w:i w:val="0"/>
          <w:sz w:val="22"/>
          <w:szCs w:val="22"/>
          <w:lang w:val="es-GT"/>
        </w:rPr>
      </w:pPr>
    </w:p>
    <w:p w:rsidR="00A32AAB" w:rsidRDefault="00A32AAB"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Es un lago </w:t>
      </w:r>
      <w:r>
        <w:rPr>
          <w:rFonts w:ascii="Cambria" w:hAnsi="Cambria"/>
          <w:i w:val="0"/>
          <w:sz w:val="22"/>
          <w:szCs w:val="22"/>
          <w:lang w:val="es-GT"/>
        </w:rPr>
        <w:t>donde en su cuenca están asentadas</w:t>
      </w:r>
      <w:r w:rsidRPr="00B67BEB">
        <w:rPr>
          <w:rFonts w:ascii="Cambria" w:hAnsi="Cambria"/>
          <w:i w:val="0"/>
          <w:sz w:val="22"/>
          <w:szCs w:val="22"/>
          <w:lang w:val="es-GT"/>
        </w:rPr>
        <w:t xml:space="preserve"> 54 comunidades y 84,000 habitantes. </w:t>
      </w:r>
      <w:r w:rsidR="003830C9" w:rsidRPr="00B67BEB">
        <w:rPr>
          <w:rFonts w:ascii="Cambria" w:hAnsi="Cambria"/>
          <w:i w:val="0"/>
          <w:sz w:val="22"/>
          <w:szCs w:val="22"/>
          <w:lang w:val="es-GT"/>
        </w:rPr>
        <w:t xml:space="preserve">Algunos de los principales problemas que </w:t>
      </w:r>
      <w:r w:rsidR="00520620" w:rsidRPr="00B67BEB">
        <w:rPr>
          <w:rFonts w:ascii="Cambria" w:hAnsi="Cambria"/>
          <w:i w:val="0"/>
          <w:sz w:val="22"/>
          <w:szCs w:val="22"/>
          <w:lang w:val="es-GT"/>
        </w:rPr>
        <w:t>presentan</w:t>
      </w:r>
      <w:r w:rsidR="003830C9" w:rsidRPr="00B67BEB">
        <w:rPr>
          <w:rFonts w:ascii="Cambria" w:hAnsi="Cambria"/>
          <w:i w:val="0"/>
          <w:sz w:val="22"/>
          <w:szCs w:val="22"/>
          <w:lang w:val="es-GT"/>
        </w:rPr>
        <w:t xml:space="preserve"> el lago</w:t>
      </w:r>
      <w:r w:rsidR="00520620">
        <w:rPr>
          <w:rFonts w:ascii="Cambria" w:hAnsi="Cambria"/>
          <w:i w:val="0"/>
          <w:sz w:val="22"/>
          <w:szCs w:val="22"/>
          <w:lang w:val="es-GT"/>
        </w:rPr>
        <w:t>,</w:t>
      </w:r>
      <w:r w:rsidR="003830C9" w:rsidRPr="00B67BEB">
        <w:rPr>
          <w:rFonts w:ascii="Cambria" w:hAnsi="Cambria"/>
          <w:i w:val="0"/>
          <w:sz w:val="22"/>
          <w:szCs w:val="22"/>
          <w:lang w:val="es-GT"/>
        </w:rPr>
        <w:t xml:space="preserve"> la </w:t>
      </w:r>
      <w:r w:rsidR="00520620">
        <w:rPr>
          <w:rFonts w:ascii="Cambria" w:hAnsi="Cambria"/>
          <w:i w:val="0"/>
          <w:sz w:val="22"/>
          <w:szCs w:val="22"/>
          <w:lang w:val="es-GT"/>
        </w:rPr>
        <w:t>zona</w:t>
      </w:r>
      <w:r w:rsidR="003830C9" w:rsidRPr="00B67BEB">
        <w:rPr>
          <w:rFonts w:ascii="Cambria" w:hAnsi="Cambria"/>
          <w:i w:val="0"/>
          <w:sz w:val="22"/>
          <w:szCs w:val="22"/>
          <w:lang w:val="es-GT"/>
        </w:rPr>
        <w:t xml:space="preserve"> aledaña </w:t>
      </w:r>
      <w:r w:rsidR="00520620">
        <w:rPr>
          <w:rFonts w:ascii="Cambria" w:hAnsi="Cambria"/>
          <w:i w:val="0"/>
          <w:sz w:val="22"/>
          <w:szCs w:val="22"/>
          <w:lang w:val="es-GT"/>
        </w:rPr>
        <w:t xml:space="preserve">y su cuenca </w:t>
      </w:r>
      <w:r w:rsidR="003830C9" w:rsidRPr="00B67BEB">
        <w:rPr>
          <w:rFonts w:ascii="Cambria" w:hAnsi="Cambria"/>
          <w:i w:val="0"/>
          <w:sz w:val="22"/>
          <w:szCs w:val="22"/>
          <w:lang w:val="es-GT"/>
        </w:rPr>
        <w:t xml:space="preserve">son materia orgánica, metales pesados, tráfico de especies, agroquímicos, viviendas y asentamientos humanos, restaurantes, deforestación, sedimentación, entre otros. </w:t>
      </w:r>
    </w:p>
    <w:p w:rsidR="00A32AAB" w:rsidRDefault="00A32AAB" w:rsidP="00A32AAB">
      <w:pPr>
        <w:spacing w:after="0" w:line="276" w:lineRule="auto"/>
        <w:jc w:val="both"/>
        <w:rPr>
          <w:rFonts w:ascii="Cambria" w:hAnsi="Cambria" w:cs="Andalus"/>
          <w:i w:val="0"/>
          <w:sz w:val="22"/>
          <w:szCs w:val="22"/>
          <w:lang w:val="es-ES" w:eastAsia="es-GT"/>
        </w:rPr>
      </w:pPr>
    </w:p>
    <w:p w:rsidR="00A32AAB" w:rsidRDefault="00A32AAB" w:rsidP="00A32AAB">
      <w:pPr>
        <w:spacing w:after="0" w:line="276" w:lineRule="auto"/>
        <w:jc w:val="both"/>
        <w:rPr>
          <w:rFonts w:ascii="Cambria" w:hAnsi="Cambria"/>
          <w:i w:val="0"/>
          <w:sz w:val="22"/>
          <w:szCs w:val="22"/>
          <w:lang w:val="es-GT"/>
        </w:rPr>
      </w:pPr>
      <w:r>
        <w:rPr>
          <w:rFonts w:ascii="Cambria" w:hAnsi="Cambria" w:cs="Andalus"/>
          <w:i w:val="0"/>
          <w:sz w:val="22"/>
          <w:szCs w:val="22"/>
          <w:lang w:val="es-ES" w:eastAsia="es-GT"/>
        </w:rPr>
        <w:t>L</w:t>
      </w:r>
      <w:r w:rsidRPr="00B67BEB">
        <w:rPr>
          <w:rFonts w:ascii="Cambria" w:hAnsi="Cambria"/>
          <w:i w:val="0"/>
          <w:sz w:val="22"/>
          <w:szCs w:val="22"/>
          <w:lang w:val="es-GT"/>
        </w:rPr>
        <w:t xml:space="preserve">a salida natural del Lago de Yojoa estaba localizada en el lado </w:t>
      </w:r>
      <w:r>
        <w:rPr>
          <w:rFonts w:ascii="Cambria" w:hAnsi="Cambria"/>
          <w:i w:val="0"/>
          <w:sz w:val="22"/>
          <w:szCs w:val="22"/>
          <w:lang w:val="es-GT"/>
        </w:rPr>
        <w:t>s</w:t>
      </w:r>
      <w:r w:rsidRPr="00B67BEB">
        <w:rPr>
          <w:rFonts w:ascii="Cambria" w:hAnsi="Cambria"/>
          <w:i w:val="0"/>
          <w:sz w:val="22"/>
          <w:szCs w:val="22"/>
          <w:lang w:val="es-GT"/>
        </w:rPr>
        <w:t>ur del mismo, pero se trasvasaron 2 microcuencas al lago para contar con más agua para la generación de energía hidroeléctrica y por tanto, se alteró la dinámica natural del lago ya que hoy drena para el lado norte, pero los vientos siguen corriendo de norte a sur, provocando una gran cantidad de efectos bióticos dentro del lago</w:t>
      </w:r>
      <w:r>
        <w:rPr>
          <w:rFonts w:ascii="Cambria" w:hAnsi="Cambria"/>
          <w:i w:val="0"/>
          <w:sz w:val="22"/>
          <w:szCs w:val="22"/>
          <w:lang w:val="es-GT"/>
        </w:rPr>
        <w:t xml:space="preserve">.  </w:t>
      </w:r>
    </w:p>
    <w:p w:rsidR="00A32AAB" w:rsidRDefault="00A32AAB" w:rsidP="00A32AAB">
      <w:pPr>
        <w:spacing w:after="0" w:line="276" w:lineRule="auto"/>
        <w:jc w:val="both"/>
        <w:rPr>
          <w:rFonts w:ascii="Cambria" w:hAnsi="Cambria"/>
          <w:i w:val="0"/>
          <w:sz w:val="22"/>
          <w:szCs w:val="22"/>
          <w:lang w:val="es-GT"/>
        </w:rPr>
      </w:pPr>
    </w:p>
    <w:p w:rsidR="00A32AAB" w:rsidRDefault="00A32AAB" w:rsidP="00A32AAB">
      <w:pPr>
        <w:spacing w:after="0" w:line="276" w:lineRule="auto"/>
        <w:jc w:val="both"/>
        <w:rPr>
          <w:rFonts w:ascii="Cambria" w:hAnsi="Cambria"/>
          <w:i w:val="0"/>
          <w:sz w:val="22"/>
          <w:szCs w:val="22"/>
          <w:lang w:val="es-GT"/>
        </w:rPr>
      </w:pPr>
      <w:r>
        <w:rPr>
          <w:rFonts w:ascii="Cambria" w:hAnsi="Cambria"/>
          <w:i w:val="0"/>
          <w:sz w:val="22"/>
          <w:szCs w:val="22"/>
          <w:lang w:val="es-GT"/>
        </w:rPr>
        <w:t>E</w:t>
      </w:r>
      <w:r w:rsidRPr="00B67BEB">
        <w:rPr>
          <w:rFonts w:ascii="Cambria" w:hAnsi="Cambria"/>
          <w:i w:val="0"/>
          <w:sz w:val="22"/>
          <w:szCs w:val="22"/>
          <w:lang w:val="es-GT"/>
        </w:rPr>
        <w:t xml:space="preserve">l Lago de Yojoa fue sedimentado con los metales pesados hace muchos años, </w:t>
      </w:r>
      <w:r>
        <w:rPr>
          <w:rFonts w:ascii="Cambria" w:hAnsi="Cambria"/>
          <w:i w:val="0"/>
          <w:sz w:val="22"/>
          <w:szCs w:val="22"/>
          <w:lang w:val="es-GT"/>
        </w:rPr>
        <w:t xml:space="preserve">y </w:t>
      </w:r>
      <w:r w:rsidRPr="00B67BEB">
        <w:rPr>
          <w:rFonts w:ascii="Cambria" w:hAnsi="Cambria"/>
          <w:i w:val="0"/>
          <w:sz w:val="22"/>
          <w:szCs w:val="22"/>
          <w:lang w:val="es-GT"/>
        </w:rPr>
        <w:t>hace 12 años estudios señalan una profundidad de 36 metros y hoy tiene 26.5 metros, y la presencia de los metales dificulta el manejo o extracción de los sedimentos debido a la resuspensión que esto podría conllevar.</w:t>
      </w:r>
    </w:p>
    <w:p w:rsidR="00A32AAB" w:rsidRDefault="00A32AAB"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lastRenderedPageBreak/>
        <w:t xml:space="preserve">Estudios han demostrado que los sedimentos contienen metales pesados como cobre, zinc, boro y cadmio. En la zona ha habido proliferación excesiva de ninfa </w:t>
      </w:r>
      <w:r w:rsidRPr="003918F2">
        <w:rPr>
          <w:rFonts w:ascii="Cambria" w:hAnsi="Cambria"/>
          <w:sz w:val="22"/>
          <w:szCs w:val="22"/>
          <w:lang w:val="es-GT"/>
        </w:rPr>
        <w:t>Eichhornia crassipes</w:t>
      </w:r>
      <w:r w:rsidRPr="00B67BEB">
        <w:rPr>
          <w:rFonts w:ascii="Cambria" w:hAnsi="Cambria"/>
          <w:i w:val="0"/>
          <w:sz w:val="22"/>
          <w:szCs w:val="22"/>
          <w:lang w:val="es-GT"/>
        </w:rPr>
        <w:t xml:space="preserve">, la cual han aprendido a aprovechar para la elaboración de artesanías y papel. </w:t>
      </w:r>
    </w:p>
    <w:p w:rsidR="003830C9" w:rsidRPr="00B67BEB" w:rsidRDefault="003830C9"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Este tema generó bastante inquietud entre los participantes, se destacan los siguientes comentarios:</w:t>
      </w:r>
    </w:p>
    <w:p w:rsidR="00A32AAB" w:rsidRDefault="00A32AAB" w:rsidP="003830C9">
      <w:pPr>
        <w:spacing w:after="0" w:line="276" w:lineRule="auto"/>
        <w:jc w:val="both"/>
        <w:rPr>
          <w:rFonts w:ascii="Cambria" w:hAnsi="Cambria"/>
          <w:i w:val="0"/>
          <w:sz w:val="22"/>
          <w:szCs w:val="22"/>
          <w:lang w:val="es-GT"/>
        </w:rPr>
      </w:pPr>
    </w:p>
    <w:p w:rsidR="003830C9" w:rsidRDefault="003830C9" w:rsidP="003830C9">
      <w:pPr>
        <w:numPr>
          <w:ilvl w:val="0"/>
          <w:numId w:val="13"/>
        </w:numPr>
        <w:spacing w:after="0" w:line="276" w:lineRule="auto"/>
        <w:jc w:val="both"/>
        <w:rPr>
          <w:rFonts w:ascii="Cambria" w:hAnsi="Cambria"/>
          <w:i w:val="0"/>
          <w:sz w:val="22"/>
          <w:szCs w:val="22"/>
          <w:lang w:val="es-GT"/>
        </w:rPr>
      </w:pPr>
      <w:r w:rsidRPr="00B67BEB">
        <w:rPr>
          <w:rFonts w:ascii="Cambria" w:hAnsi="Cambria"/>
          <w:i w:val="0"/>
          <w:sz w:val="22"/>
          <w:szCs w:val="22"/>
          <w:lang w:val="es-GT"/>
        </w:rPr>
        <w:t>En algunos embalses brasileños utilizan plantas macrófitas emergentes (halófitas) en las desembocaduras o entrada de ríos a los embalses ya que filtran los nutrientes y retienen los sedimentos, coadyuvantes con otras medidas y de menor costo.</w:t>
      </w:r>
    </w:p>
    <w:p w:rsidR="003830C9" w:rsidRPr="00B67BEB" w:rsidRDefault="003830C9" w:rsidP="003830C9">
      <w:pPr>
        <w:spacing w:after="0" w:line="276" w:lineRule="auto"/>
        <w:ind w:left="720"/>
        <w:jc w:val="both"/>
        <w:rPr>
          <w:rFonts w:ascii="Cambria" w:hAnsi="Cambria"/>
          <w:i w:val="0"/>
          <w:sz w:val="22"/>
          <w:szCs w:val="22"/>
          <w:lang w:val="es-GT"/>
        </w:rPr>
      </w:pPr>
    </w:p>
    <w:p w:rsidR="00A32AAB" w:rsidRPr="00A32AAB" w:rsidRDefault="003830C9" w:rsidP="003830C9">
      <w:pPr>
        <w:numPr>
          <w:ilvl w:val="0"/>
          <w:numId w:val="13"/>
        </w:numPr>
        <w:spacing w:after="0" w:line="276" w:lineRule="auto"/>
        <w:jc w:val="both"/>
        <w:rPr>
          <w:rFonts w:ascii="Cambria" w:hAnsi="Cambria"/>
          <w:i w:val="0"/>
          <w:sz w:val="22"/>
          <w:szCs w:val="22"/>
          <w:lang w:val="es-GT"/>
        </w:rPr>
      </w:pPr>
      <w:r w:rsidRPr="00B67BEB">
        <w:rPr>
          <w:rFonts w:ascii="Cambria" w:hAnsi="Cambria"/>
          <w:i w:val="0"/>
          <w:sz w:val="22"/>
          <w:szCs w:val="22"/>
          <w:lang w:val="es-GT"/>
        </w:rPr>
        <w:t>¿Tienen muestreos sistemáticos en el lago de Yojoa?</w:t>
      </w:r>
      <w:r w:rsidRPr="00B67BEB">
        <w:rPr>
          <w:rFonts w:ascii="Cambria" w:hAnsi="Cambria"/>
          <w:b/>
          <w:i w:val="0"/>
          <w:sz w:val="22"/>
          <w:szCs w:val="22"/>
          <w:lang w:val="es-GT"/>
        </w:rPr>
        <w:t xml:space="preserve"> </w:t>
      </w:r>
    </w:p>
    <w:p w:rsidR="003830C9" w:rsidRDefault="003830C9" w:rsidP="00A32AAB">
      <w:pPr>
        <w:numPr>
          <w:ilvl w:val="1"/>
          <w:numId w:val="13"/>
        </w:numPr>
        <w:spacing w:after="0" w:line="276" w:lineRule="auto"/>
        <w:jc w:val="both"/>
        <w:rPr>
          <w:rFonts w:ascii="Cambria" w:hAnsi="Cambria"/>
          <w:i w:val="0"/>
          <w:sz w:val="22"/>
          <w:szCs w:val="22"/>
          <w:lang w:val="es-GT"/>
        </w:rPr>
      </w:pPr>
      <w:r w:rsidRPr="00B67BEB">
        <w:rPr>
          <w:rFonts w:ascii="Cambria" w:hAnsi="Cambria"/>
          <w:i w:val="0"/>
          <w:sz w:val="22"/>
          <w:szCs w:val="22"/>
          <w:lang w:val="es-GT"/>
        </w:rPr>
        <w:t>Investigación sistemática no se realiza en ninguno de los dos cuerpos de agua (embalse el Cajón y Lago de Yojoa), hay una investigación en el lago que incluyo los años 2006 y 2009 y otro en los años 2001 y 2002; la INE también se hizo algunos estudios que en ese momento</w:t>
      </w:r>
      <w:r w:rsidR="00A32AAB">
        <w:rPr>
          <w:rFonts w:ascii="Cambria" w:hAnsi="Cambria"/>
          <w:i w:val="0"/>
          <w:sz w:val="22"/>
          <w:szCs w:val="22"/>
          <w:lang w:val="es-GT"/>
        </w:rPr>
        <w:t xml:space="preserve"> se consideró el más sistemático</w:t>
      </w:r>
      <w:r w:rsidRPr="00B67BEB">
        <w:rPr>
          <w:rFonts w:ascii="Cambria" w:hAnsi="Cambria"/>
          <w:i w:val="0"/>
          <w:sz w:val="22"/>
          <w:szCs w:val="22"/>
          <w:lang w:val="es-GT"/>
        </w:rPr>
        <w:t>; la empresa privada Aquafincas, tiene laboratorios y tiene un control mas sistemático,  pero sus resultados no son siempre aceptados por la sociedad.</w:t>
      </w:r>
    </w:p>
    <w:p w:rsidR="003830C9" w:rsidRDefault="003830C9" w:rsidP="003830C9">
      <w:pPr>
        <w:spacing w:after="0" w:line="276" w:lineRule="auto"/>
        <w:ind w:left="720"/>
        <w:jc w:val="both"/>
        <w:rPr>
          <w:rFonts w:ascii="Cambria" w:hAnsi="Cambria"/>
          <w:i w:val="0"/>
          <w:sz w:val="22"/>
          <w:szCs w:val="22"/>
          <w:lang w:val="es-GT"/>
        </w:rPr>
      </w:pPr>
    </w:p>
    <w:p w:rsidR="00A32AAB" w:rsidRDefault="003830C9" w:rsidP="003830C9">
      <w:pPr>
        <w:numPr>
          <w:ilvl w:val="0"/>
          <w:numId w:val="13"/>
        </w:num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¿Impacto de la minería en el lago? </w:t>
      </w:r>
    </w:p>
    <w:p w:rsidR="003830C9" w:rsidRDefault="003830C9" w:rsidP="00A32AAB">
      <w:pPr>
        <w:numPr>
          <w:ilvl w:val="1"/>
          <w:numId w:val="13"/>
        </w:numPr>
        <w:spacing w:after="0" w:line="276" w:lineRule="auto"/>
        <w:jc w:val="both"/>
        <w:rPr>
          <w:rFonts w:ascii="Cambria" w:hAnsi="Cambria"/>
          <w:i w:val="0"/>
          <w:sz w:val="22"/>
          <w:szCs w:val="22"/>
          <w:lang w:val="es-GT"/>
        </w:rPr>
      </w:pPr>
      <w:r w:rsidRPr="00B67BEB">
        <w:rPr>
          <w:rFonts w:ascii="Cambria" w:hAnsi="Cambria"/>
          <w:i w:val="0"/>
          <w:sz w:val="22"/>
          <w:szCs w:val="22"/>
          <w:lang w:val="es-GT"/>
        </w:rPr>
        <w:t>Se ha hecho un estudio bastante bueno sobre la presencia de metales pesados en los sedimentos y su contaminación y se ha encontrado plomo, cobre, cadmio, zinc. También interesaba cuantificarlos en la fase líquida y por tanto su presencia en los peces, pero las concentraciones están por debajo de las normas y para que fuese riesgo, el humano tendría que consumir de una sola vez unos 50</w:t>
      </w:r>
      <w:r w:rsidR="00A32AAB">
        <w:rPr>
          <w:rFonts w:ascii="Cambria" w:hAnsi="Cambria"/>
          <w:i w:val="0"/>
          <w:sz w:val="22"/>
          <w:szCs w:val="22"/>
          <w:lang w:val="es-GT"/>
        </w:rPr>
        <w:t xml:space="preserve"> </w:t>
      </w:r>
      <w:r w:rsidRPr="00B67BEB">
        <w:rPr>
          <w:rFonts w:ascii="Cambria" w:hAnsi="Cambria"/>
          <w:i w:val="0"/>
          <w:sz w:val="22"/>
          <w:szCs w:val="22"/>
          <w:lang w:val="es-GT"/>
        </w:rPr>
        <w:t>kilogramos.</w:t>
      </w:r>
    </w:p>
    <w:p w:rsidR="003830C9" w:rsidRDefault="003830C9" w:rsidP="003830C9">
      <w:pPr>
        <w:spacing w:after="0" w:line="276" w:lineRule="auto"/>
        <w:ind w:left="720"/>
        <w:jc w:val="both"/>
        <w:rPr>
          <w:rFonts w:ascii="Cambria" w:hAnsi="Cambria"/>
          <w:i w:val="0"/>
          <w:sz w:val="22"/>
          <w:szCs w:val="22"/>
          <w:lang w:val="es-GT"/>
        </w:rPr>
      </w:pPr>
    </w:p>
    <w:p w:rsidR="003830C9" w:rsidRPr="00B67BEB" w:rsidRDefault="00A32AAB" w:rsidP="003830C9">
      <w:pPr>
        <w:numPr>
          <w:ilvl w:val="0"/>
          <w:numId w:val="13"/>
        </w:numPr>
        <w:spacing w:after="0" w:line="276" w:lineRule="auto"/>
        <w:jc w:val="both"/>
        <w:rPr>
          <w:rFonts w:ascii="Cambria" w:hAnsi="Cambria"/>
          <w:i w:val="0"/>
          <w:sz w:val="22"/>
          <w:szCs w:val="22"/>
          <w:lang w:val="es-GT"/>
        </w:rPr>
      </w:pPr>
      <w:r>
        <w:rPr>
          <w:rFonts w:ascii="Cambria" w:hAnsi="Cambria"/>
          <w:i w:val="0"/>
          <w:sz w:val="22"/>
          <w:szCs w:val="22"/>
          <w:lang w:val="es-GT"/>
        </w:rPr>
        <w:t xml:space="preserve">Se indicó </w:t>
      </w:r>
      <w:r w:rsidR="003830C9" w:rsidRPr="00B67BEB">
        <w:rPr>
          <w:rFonts w:ascii="Cambria" w:hAnsi="Cambria"/>
          <w:i w:val="0"/>
          <w:sz w:val="22"/>
          <w:szCs w:val="22"/>
          <w:lang w:val="es-GT"/>
        </w:rPr>
        <w:t xml:space="preserve">que </w:t>
      </w:r>
      <w:r>
        <w:rPr>
          <w:rFonts w:ascii="Cambria" w:hAnsi="Cambria"/>
          <w:i w:val="0"/>
          <w:sz w:val="22"/>
          <w:szCs w:val="22"/>
          <w:lang w:val="es-GT"/>
        </w:rPr>
        <w:t xml:space="preserve">cuando hay </w:t>
      </w:r>
      <w:r w:rsidR="003830C9" w:rsidRPr="00B67BEB">
        <w:rPr>
          <w:rFonts w:ascii="Cambria" w:hAnsi="Cambria"/>
          <w:i w:val="0"/>
          <w:sz w:val="22"/>
          <w:szCs w:val="22"/>
          <w:lang w:val="es-GT"/>
        </w:rPr>
        <w:t xml:space="preserve">agotamiento de oxígeno </w:t>
      </w:r>
      <w:r>
        <w:rPr>
          <w:rFonts w:ascii="Cambria" w:hAnsi="Cambria"/>
          <w:i w:val="0"/>
          <w:sz w:val="22"/>
          <w:szCs w:val="22"/>
          <w:lang w:val="es-GT"/>
        </w:rPr>
        <w:t xml:space="preserve">en </w:t>
      </w:r>
      <w:r w:rsidR="003830C9" w:rsidRPr="00B67BEB">
        <w:rPr>
          <w:rFonts w:ascii="Cambria" w:hAnsi="Cambria"/>
          <w:i w:val="0"/>
          <w:sz w:val="22"/>
          <w:szCs w:val="22"/>
          <w:lang w:val="es-GT"/>
        </w:rPr>
        <w:t xml:space="preserve">el lago, </w:t>
      </w:r>
      <w:r>
        <w:rPr>
          <w:rFonts w:ascii="Cambria" w:hAnsi="Cambria"/>
          <w:i w:val="0"/>
          <w:sz w:val="22"/>
          <w:szCs w:val="22"/>
          <w:lang w:val="es-GT"/>
        </w:rPr>
        <w:t xml:space="preserve">hay producción de acido sulfhídrico </w:t>
      </w:r>
      <w:r w:rsidR="003830C9" w:rsidRPr="00B67BEB">
        <w:rPr>
          <w:rFonts w:ascii="Cambria" w:hAnsi="Cambria"/>
          <w:i w:val="0"/>
          <w:sz w:val="22"/>
          <w:szCs w:val="22"/>
          <w:lang w:val="es-GT"/>
        </w:rPr>
        <w:t>al igual que de metano, lo cual ha sido probablemente la causa de mortandad de peces</w:t>
      </w:r>
      <w:r>
        <w:rPr>
          <w:rFonts w:ascii="Cambria" w:hAnsi="Cambria"/>
          <w:i w:val="0"/>
          <w:sz w:val="22"/>
          <w:szCs w:val="22"/>
          <w:lang w:val="es-GT"/>
        </w:rPr>
        <w:t>;</w:t>
      </w:r>
      <w:r w:rsidR="003830C9" w:rsidRPr="00B67BEB">
        <w:rPr>
          <w:rFonts w:ascii="Cambria" w:hAnsi="Cambria"/>
          <w:i w:val="0"/>
          <w:sz w:val="22"/>
          <w:szCs w:val="22"/>
          <w:lang w:val="es-GT"/>
        </w:rPr>
        <w:t xml:space="preserve"> además del agotamiento de oxígeno hay que considerar la intoxicación provocada por </w:t>
      </w:r>
      <w:r w:rsidR="00024709">
        <w:rPr>
          <w:rFonts w:ascii="Cambria" w:hAnsi="Cambria"/>
          <w:i w:val="0"/>
          <w:sz w:val="22"/>
          <w:szCs w:val="22"/>
          <w:lang w:val="es-GT"/>
        </w:rPr>
        <w:t>l</w:t>
      </w:r>
      <w:r w:rsidR="003830C9" w:rsidRPr="00B67BEB">
        <w:rPr>
          <w:rFonts w:ascii="Cambria" w:hAnsi="Cambria"/>
          <w:i w:val="0"/>
          <w:sz w:val="22"/>
          <w:szCs w:val="22"/>
          <w:lang w:val="es-GT"/>
        </w:rPr>
        <w:t>a exposición</w:t>
      </w:r>
      <w:r w:rsidR="00024709">
        <w:rPr>
          <w:rFonts w:ascii="Cambria" w:hAnsi="Cambria"/>
          <w:i w:val="0"/>
          <w:sz w:val="22"/>
          <w:szCs w:val="22"/>
          <w:lang w:val="es-GT"/>
        </w:rPr>
        <w:t xml:space="preserve"> a estos gases</w:t>
      </w:r>
      <w:r w:rsidR="003830C9" w:rsidRPr="00B67BEB">
        <w:rPr>
          <w:rFonts w:ascii="Cambria" w:hAnsi="Cambria"/>
          <w:i w:val="0"/>
          <w:sz w:val="22"/>
          <w:szCs w:val="22"/>
          <w:lang w:val="es-GT"/>
        </w:rPr>
        <w:t>.</w:t>
      </w:r>
    </w:p>
    <w:p w:rsidR="003830C9" w:rsidRDefault="003830C9" w:rsidP="003830C9">
      <w:pPr>
        <w:spacing w:after="0" w:line="276" w:lineRule="auto"/>
        <w:jc w:val="both"/>
        <w:rPr>
          <w:rFonts w:ascii="Cambria" w:hAnsi="Cambria"/>
          <w:i w:val="0"/>
          <w:sz w:val="22"/>
          <w:szCs w:val="22"/>
          <w:lang w:val="es-GT"/>
        </w:rPr>
      </w:pPr>
    </w:p>
    <w:p w:rsidR="003830C9" w:rsidRPr="00B67BEB" w:rsidRDefault="003830C9" w:rsidP="003830C9">
      <w:pPr>
        <w:spacing w:after="0" w:line="276" w:lineRule="auto"/>
        <w:jc w:val="both"/>
        <w:rPr>
          <w:rFonts w:ascii="Cambria" w:hAnsi="Cambria"/>
          <w:i w:val="0"/>
          <w:sz w:val="22"/>
          <w:szCs w:val="22"/>
          <w:lang w:val="es-GT"/>
        </w:rPr>
      </w:pPr>
    </w:p>
    <w:p w:rsidR="003830C9" w:rsidRPr="003918F2" w:rsidRDefault="003830C9" w:rsidP="003830C9">
      <w:pPr>
        <w:spacing w:after="0" w:line="276" w:lineRule="auto"/>
        <w:jc w:val="center"/>
        <w:rPr>
          <w:rFonts w:ascii="Cambria" w:hAnsi="Cambria"/>
          <w:b/>
          <w:i w:val="0"/>
          <w:smallCaps/>
          <w:sz w:val="24"/>
          <w:szCs w:val="24"/>
          <w:u w:color="CCB400"/>
          <w:lang w:val="es-GT"/>
        </w:rPr>
      </w:pPr>
      <w:r w:rsidRPr="003918F2">
        <w:rPr>
          <w:rFonts w:ascii="Cambria" w:hAnsi="Cambria"/>
          <w:b/>
          <w:i w:val="0"/>
          <w:smallCaps/>
          <w:sz w:val="24"/>
          <w:szCs w:val="24"/>
          <w:u w:color="CCB400"/>
          <w:lang w:val="es-GT"/>
        </w:rPr>
        <w:t>Caso de Estudio – Guatemala</w:t>
      </w:r>
    </w:p>
    <w:p w:rsidR="003830C9" w:rsidRDefault="003830C9" w:rsidP="003830C9">
      <w:pPr>
        <w:spacing w:after="0" w:line="276" w:lineRule="auto"/>
        <w:jc w:val="both"/>
        <w:rPr>
          <w:rFonts w:ascii="Cambria" w:hAnsi="Cambria"/>
          <w:i w:val="0"/>
          <w:sz w:val="22"/>
          <w:szCs w:val="22"/>
          <w:u w:color="CCB400"/>
          <w:lang w:val="es-GT"/>
        </w:rPr>
      </w:pPr>
    </w:p>
    <w:p w:rsidR="003830C9" w:rsidRDefault="003830C9" w:rsidP="003830C9">
      <w:pPr>
        <w:spacing w:after="0" w:line="276" w:lineRule="auto"/>
        <w:jc w:val="right"/>
        <w:rPr>
          <w:rFonts w:ascii="Cambria" w:hAnsi="Cambria"/>
          <w:u w:color="CCB400"/>
          <w:lang w:val="es-GT"/>
        </w:rPr>
      </w:pPr>
      <w:r w:rsidRPr="000D62FB">
        <w:rPr>
          <w:rFonts w:ascii="Cambria" w:hAnsi="Cambria"/>
          <w:u w:color="CCB400"/>
          <w:lang w:val="es-GT"/>
        </w:rPr>
        <w:t xml:space="preserve">Ana Beatriz Suarez </w:t>
      </w:r>
    </w:p>
    <w:p w:rsidR="003830C9" w:rsidRPr="000D62FB" w:rsidRDefault="00024709" w:rsidP="003830C9">
      <w:pPr>
        <w:spacing w:after="0" w:line="276" w:lineRule="auto"/>
        <w:jc w:val="right"/>
        <w:rPr>
          <w:rFonts w:ascii="Cambria" w:hAnsi="Cambria"/>
          <w:u w:color="CCB400"/>
          <w:lang w:val="es-GT"/>
        </w:rPr>
      </w:pPr>
      <w:r>
        <w:rPr>
          <w:rFonts w:ascii="Cambria" w:hAnsi="Cambria"/>
          <w:u w:color="CCB400"/>
          <w:lang w:val="es-GT"/>
        </w:rPr>
        <w:t>Autoridad para el Manejo Sustentable de la Cuenca del Lago de Amatitlán  (</w:t>
      </w:r>
      <w:r w:rsidR="003830C9">
        <w:rPr>
          <w:rFonts w:ascii="Cambria" w:hAnsi="Cambria"/>
          <w:u w:color="CCB400"/>
          <w:lang w:val="es-GT"/>
        </w:rPr>
        <w:t>AMSA</w:t>
      </w:r>
      <w:r>
        <w:rPr>
          <w:rFonts w:ascii="Cambria" w:hAnsi="Cambria"/>
          <w:u w:color="CCB400"/>
          <w:lang w:val="es-GT"/>
        </w:rPr>
        <w:t>)</w:t>
      </w:r>
      <w:r w:rsidR="003830C9">
        <w:rPr>
          <w:rFonts w:ascii="Cambria" w:hAnsi="Cambria"/>
          <w:u w:color="CCB400"/>
          <w:lang w:val="es-GT"/>
        </w:rPr>
        <w:t xml:space="preserve"> - Guatemala</w:t>
      </w:r>
    </w:p>
    <w:p w:rsidR="003830C9" w:rsidRDefault="003830C9"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La Cuenca del Lago de Amatitlán está integrada por 14 municipios, cuenta con un área de 381 km</w:t>
      </w:r>
      <w:r w:rsidRPr="00B67BEB">
        <w:rPr>
          <w:rFonts w:ascii="Cambria" w:hAnsi="Cambria"/>
          <w:i w:val="0"/>
          <w:sz w:val="22"/>
          <w:szCs w:val="22"/>
          <w:vertAlign w:val="superscript"/>
          <w:lang w:val="es-GT"/>
        </w:rPr>
        <w:t>2</w:t>
      </w:r>
      <w:r w:rsidRPr="00B67BEB">
        <w:rPr>
          <w:rFonts w:ascii="Cambria" w:hAnsi="Cambria"/>
          <w:i w:val="0"/>
          <w:sz w:val="22"/>
          <w:szCs w:val="22"/>
          <w:lang w:val="es-GT"/>
        </w:rPr>
        <w:t xml:space="preserve">, cuya extensión está ocupada en un 60% por actividad industrial y urbanismo. </w:t>
      </w:r>
      <w:r>
        <w:rPr>
          <w:rFonts w:ascii="Cambria" w:hAnsi="Cambria"/>
          <w:i w:val="0"/>
          <w:sz w:val="22"/>
          <w:szCs w:val="22"/>
          <w:lang w:val="es-GT"/>
        </w:rPr>
        <w:t xml:space="preserve"> </w:t>
      </w:r>
      <w:r w:rsidRPr="00B67BEB">
        <w:rPr>
          <w:rFonts w:ascii="Cambria" w:hAnsi="Cambria"/>
          <w:i w:val="0"/>
          <w:sz w:val="22"/>
          <w:szCs w:val="22"/>
          <w:lang w:val="es-GT"/>
        </w:rPr>
        <w:t>El Lago de Amatitlán tiene un área de 15 km</w:t>
      </w:r>
      <w:r w:rsidRPr="00B67BEB">
        <w:rPr>
          <w:rFonts w:ascii="Cambria" w:hAnsi="Cambria"/>
          <w:i w:val="0"/>
          <w:sz w:val="22"/>
          <w:szCs w:val="22"/>
          <w:vertAlign w:val="superscript"/>
          <w:lang w:val="es-GT"/>
        </w:rPr>
        <w:t>2</w:t>
      </w:r>
      <w:r w:rsidRPr="00B67BEB">
        <w:rPr>
          <w:rFonts w:ascii="Cambria" w:hAnsi="Cambria"/>
          <w:i w:val="0"/>
          <w:sz w:val="22"/>
          <w:szCs w:val="22"/>
          <w:lang w:val="es-GT"/>
        </w:rPr>
        <w:t xml:space="preserve"> y una profundidad promedio de 18 m</w:t>
      </w:r>
      <w:r w:rsidR="00024709">
        <w:rPr>
          <w:rFonts w:ascii="Cambria" w:hAnsi="Cambria"/>
          <w:i w:val="0"/>
          <w:sz w:val="22"/>
          <w:szCs w:val="22"/>
          <w:lang w:val="es-GT"/>
        </w:rPr>
        <w:t>etros</w:t>
      </w:r>
      <w:r w:rsidRPr="00B67BEB">
        <w:rPr>
          <w:rFonts w:ascii="Cambria" w:hAnsi="Cambria"/>
          <w:i w:val="0"/>
          <w:sz w:val="22"/>
          <w:szCs w:val="22"/>
          <w:lang w:val="es-GT"/>
        </w:rPr>
        <w:t xml:space="preserve">; las principales actividades que se desarrollan en el lago, son la pesca artesanal, navegación, riego, recreación, deportes y generación de energía. Existen alrededor de 250 pescadores que extraen aproximadamente 216 TM al año, principalmente conformadas por tilapia </w:t>
      </w:r>
      <w:r w:rsidRPr="00B67BEB">
        <w:rPr>
          <w:rFonts w:ascii="Cambria" w:hAnsi="Cambria"/>
          <w:sz w:val="22"/>
          <w:szCs w:val="22"/>
          <w:lang w:val="es-GT"/>
        </w:rPr>
        <w:t>Oreochromis</w:t>
      </w:r>
      <w:r w:rsidRPr="00B67BEB">
        <w:rPr>
          <w:rFonts w:ascii="Cambria" w:hAnsi="Cambria"/>
          <w:i w:val="0"/>
          <w:sz w:val="22"/>
          <w:szCs w:val="22"/>
          <w:lang w:val="es-GT"/>
        </w:rPr>
        <w:t xml:space="preserve"> spp y </w:t>
      </w:r>
      <w:r w:rsidRPr="00B67BEB">
        <w:rPr>
          <w:rFonts w:ascii="Cambria" w:hAnsi="Cambria"/>
          <w:i w:val="0"/>
          <w:sz w:val="22"/>
          <w:szCs w:val="22"/>
          <w:lang w:val="es-GT"/>
        </w:rPr>
        <w:lastRenderedPageBreak/>
        <w:t xml:space="preserve">guapote </w:t>
      </w:r>
      <w:r w:rsidRPr="00B67BEB">
        <w:rPr>
          <w:rFonts w:ascii="Cambria" w:hAnsi="Cambria"/>
          <w:sz w:val="22"/>
          <w:szCs w:val="22"/>
          <w:lang w:val="es-GT"/>
        </w:rPr>
        <w:t>Parachromis managüensis</w:t>
      </w:r>
      <w:r w:rsidRPr="00B67BEB">
        <w:rPr>
          <w:rFonts w:ascii="Cambria" w:hAnsi="Cambria"/>
          <w:i w:val="0"/>
          <w:sz w:val="22"/>
          <w:szCs w:val="22"/>
          <w:lang w:val="es-GT"/>
        </w:rPr>
        <w:t xml:space="preserve">, especies que abarcan el 84% de la captura. </w:t>
      </w:r>
      <w:r>
        <w:rPr>
          <w:rFonts w:ascii="Cambria" w:hAnsi="Cambria"/>
          <w:i w:val="0"/>
          <w:sz w:val="22"/>
          <w:szCs w:val="22"/>
          <w:lang w:val="es-GT"/>
        </w:rPr>
        <w:t xml:space="preserve"> </w:t>
      </w:r>
      <w:r w:rsidRPr="00B67BEB">
        <w:rPr>
          <w:rFonts w:ascii="Cambria" w:hAnsi="Cambria"/>
          <w:i w:val="0"/>
          <w:sz w:val="22"/>
          <w:szCs w:val="22"/>
          <w:lang w:val="es-GT"/>
        </w:rPr>
        <w:t xml:space="preserve">AMSA realiza esfuerzos para la recuperación del lago, con lo cual administra 7 plantas de tratamiento de aguas residuales en la cuenca, coordina la extracción periódica de ninfa </w:t>
      </w:r>
      <w:r w:rsidRPr="00B67BEB">
        <w:rPr>
          <w:rFonts w:ascii="Cambria" w:hAnsi="Cambria"/>
          <w:sz w:val="22"/>
          <w:szCs w:val="22"/>
          <w:lang w:val="es-GT"/>
        </w:rPr>
        <w:t xml:space="preserve">Eichhornia </w:t>
      </w:r>
      <w:r w:rsidRPr="00577748">
        <w:rPr>
          <w:rFonts w:ascii="Cambria" w:hAnsi="Cambria"/>
          <w:sz w:val="22"/>
          <w:szCs w:val="22"/>
          <w:lang w:val="es-GT"/>
        </w:rPr>
        <w:t>crassipes</w:t>
      </w:r>
      <w:r>
        <w:rPr>
          <w:rFonts w:ascii="Cambria" w:hAnsi="Cambria"/>
          <w:i w:val="0"/>
          <w:sz w:val="22"/>
          <w:szCs w:val="22"/>
          <w:lang w:val="es-GT"/>
        </w:rPr>
        <w:t>, entre otras medidas.</w:t>
      </w:r>
    </w:p>
    <w:p w:rsidR="003830C9" w:rsidRPr="00B67BEB" w:rsidRDefault="003830C9"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Algunos de los comentarios</w:t>
      </w:r>
      <w:r w:rsidR="00024709">
        <w:rPr>
          <w:rFonts w:ascii="Cambria" w:hAnsi="Cambria"/>
          <w:i w:val="0"/>
          <w:sz w:val="22"/>
          <w:szCs w:val="22"/>
          <w:lang w:val="es-GT"/>
        </w:rPr>
        <w:t xml:space="preserve"> surgidos luego de la presentación fueron los siguientes</w:t>
      </w:r>
      <w:r w:rsidRPr="00B67BEB">
        <w:rPr>
          <w:rFonts w:ascii="Cambria" w:hAnsi="Cambria"/>
          <w:i w:val="0"/>
          <w:sz w:val="22"/>
          <w:szCs w:val="22"/>
          <w:lang w:val="es-GT"/>
        </w:rPr>
        <w:t xml:space="preserve">: </w:t>
      </w:r>
    </w:p>
    <w:p w:rsidR="003830C9" w:rsidRPr="00B67BEB" w:rsidRDefault="003830C9" w:rsidP="003830C9">
      <w:pPr>
        <w:spacing w:after="0" w:line="276" w:lineRule="auto"/>
        <w:jc w:val="both"/>
        <w:rPr>
          <w:rFonts w:ascii="Cambria" w:hAnsi="Cambria"/>
          <w:i w:val="0"/>
          <w:sz w:val="22"/>
          <w:szCs w:val="22"/>
          <w:lang w:val="es-GT"/>
        </w:rPr>
      </w:pPr>
    </w:p>
    <w:p w:rsidR="003830C9" w:rsidRPr="00B67BEB" w:rsidRDefault="00024709" w:rsidP="003830C9">
      <w:pPr>
        <w:numPr>
          <w:ilvl w:val="0"/>
          <w:numId w:val="14"/>
        </w:numPr>
        <w:spacing w:after="0" w:line="276" w:lineRule="auto"/>
        <w:jc w:val="both"/>
        <w:rPr>
          <w:rFonts w:ascii="Cambria" w:hAnsi="Cambria"/>
          <w:i w:val="0"/>
          <w:sz w:val="22"/>
          <w:szCs w:val="22"/>
          <w:lang w:val="es-GT"/>
        </w:rPr>
      </w:pPr>
      <w:r>
        <w:rPr>
          <w:rFonts w:ascii="Cambria" w:hAnsi="Cambria"/>
          <w:i w:val="0"/>
          <w:sz w:val="22"/>
          <w:szCs w:val="22"/>
          <w:lang w:val="es-GT"/>
        </w:rPr>
        <w:t xml:space="preserve">Es interesante </w:t>
      </w:r>
      <w:r w:rsidR="003830C9" w:rsidRPr="00B67BEB">
        <w:rPr>
          <w:rFonts w:ascii="Cambria" w:hAnsi="Cambria"/>
          <w:i w:val="0"/>
          <w:sz w:val="22"/>
          <w:szCs w:val="22"/>
          <w:lang w:val="es-GT"/>
        </w:rPr>
        <w:t>que exista una autoridad específica para el lago de Amatitlán</w:t>
      </w:r>
      <w:r>
        <w:rPr>
          <w:rFonts w:ascii="Cambria" w:hAnsi="Cambria"/>
          <w:i w:val="0"/>
          <w:sz w:val="22"/>
          <w:szCs w:val="22"/>
          <w:lang w:val="es-GT"/>
        </w:rPr>
        <w:t>; ¿</w:t>
      </w:r>
      <w:r w:rsidR="003830C9" w:rsidRPr="00B67BEB">
        <w:rPr>
          <w:rFonts w:ascii="Cambria" w:hAnsi="Cambria"/>
          <w:i w:val="0"/>
          <w:sz w:val="22"/>
          <w:szCs w:val="22"/>
          <w:lang w:val="es-GT"/>
        </w:rPr>
        <w:t>cómo se form</w:t>
      </w:r>
      <w:r w:rsidR="003830C9">
        <w:rPr>
          <w:rFonts w:ascii="Cambria" w:hAnsi="Cambria"/>
          <w:i w:val="0"/>
          <w:sz w:val="22"/>
          <w:szCs w:val="22"/>
          <w:lang w:val="es-GT"/>
        </w:rPr>
        <w:t>ó</w:t>
      </w:r>
      <w:r w:rsidR="003830C9" w:rsidRPr="00B67BEB">
        <w:rPr>
          <w:rFonts w:ascii="Cambria" w:hAnsi="Cambria"/>
          <w:i w:val="0"/>
          <w:sz w:val="22"/>
          <w:szCs w:val="22"/>
          <w:lang w:val="es-GT"/>
        </w:rPr>
        <w:t xml:space="preserve"> la autoridad y su vinculación con el Gobierno</w:t>
      </w:r>
      <w:r>
        <w:rPr>
          <w:rFonts w:ascii="Cambria" w:hAnsi="Cambria"/>
          <w:i w:val="0"/>
          <w:sz w:val="22"/>
          <w:szCs w:val="22"/>
          <w:lang w:val="es-GT"/>
        </w:rPr>
        <w:t>?</w:t>
      </w:r>
    </w:p>
    <w:p w:rsidR="003830C9" w:rsidRPr="00B67BEB" w:rsidRDefault="003830C9" w:rsidP="003830C9">
      <w:pPr>
        <w:numPr>
          <w:ilvl w:val="1"/>
          <w:numId w:val="14"/>
        </w:numPr>
        <w:spacing w:after="0" w:line="276" w:lineRule="auto"/>
        <w:jc w:val="both"/>
        <w:rPr>
          <w:rFonts w:ascii="Cambria" w:hAnsi="Cambria"/>
          <w:i w:val="0"/>
          <w:sz w:val="22"/>
          <w:szCs w:val="22"/>
          <w:lang w:val="es-GT"/>
        </w:rPr>
      </w:pPr>
      <w:r w:rsidRPr="00B67BEB">
        <w:rPr>
          <w:rFonts w:ascii="Cambria" w:hAnsi="Cambria"/>
          <w:i w:val="0"/>
          <w:sz w:val="22"/>
          <w:szCs w:val="22"/>
          <w:lang w:val="es-GT"/>
        </w:rPr>
        <w:t>AMSA es una dependencia de la Presidencia de la República que fue creada en el año 1996 por decreto</w:t>
      </w:r>
      <w:r w:rsidR="00024709">
        <w:rPr>
          <w:rFonts w:ascii="Cambria" w:hAnsi="Cambria"/>
          <w:i w:val="0"/>
          <w:sz w:val="22"/>
          <w:szCs w:val="22"/>
          <w:lang w:val="es-GT"/>
        </w:rPr>
        <w:t>,</w:t>
      </w:r>
      <w:r w:rsidRPr="00B67BEB">
        <w:rPr>
          <w:rFonts w:ascii="Cambria" w:hAnsi="Cambria"/>
          <w:i w:val="0"/>
          <w:sz w:val="22"/>
          <w:szCs w:val="22"/>
          <w:lang w:val="es-GT"/>
        </w:rPr>
        <w:t xml:space="preserve"> pero ninguna de las autoridades del lago en el país es autónoma y depende del presupuesto asignado por el Gobierno. </w:t>
      </w:r>
    </w:p>
    <w:p w:rsidR="003830C9" w:rsidRDefault="003830C9" w:rsidP="003830C9">
      <w:pPr>
        <w:spacing w:after="0" w:line="276" w:lineRule="auto"/>
        <w:ind w:left="720"/>
        <w:jc w:val="both"/>
        <w:rPr>
          <w:rFonts w:ascii="Cambria" w:hAnsi="Cambria"/>
          <w:i w:val="0"/>
          <w:sz w:val="22"/>
          <w:szCs w:val="22"/>
          <w:lang w:val="es-GT"/>
        </w:rPr>
      </w:pPr>
    </w:p>
    <w:p w:rsidR="003830C9" w:rsidRPr="00B67BEB" w:rsidRDefault="003830C9" w:rsidP="003830C9">
      <w:pPr>
        <w:numPr>
          <w:ilvl w:val="0"/>
          <w:numId w:val="14"/>
        </w:num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El Dr. Ernesto González </w:t>
      </w:r>
      <w:r w:rsidR="00024709">
        <w:rPr>
          <w:rFonts w:ascii="Cambria" w:hAnsi="Cambria"/>
          <w:i w:val="0"/>
          <w:sz w:val="22"/>
          <w:szCs w:val="22"/>
          <w:lang w:val="es-GT"/>
        </w:rPr>
        <w:t xml:space="preserve">indica que luego de haber tenido </w:t>
      </w:r>
      <w:r w:rsidRPr="00B67BEB">
        <w:rPr>
          <w:rFonts w:ascii="Cambria" w:hAnsi="Cambria"/>
          <w:i w:val="0"/>
          <w:sz w:val="22"/>
          <w:szCs w:val="22"/>
          <w:lang w:val="es-GT"/>
        </w:rPr>
        <w:t>la oportunidad de haber conocido</w:t>
      </w:r>
      <w:r w:rsidR="00024709">
        <w:rPr>
          <w:rFonts w:ascii="Cambria" w:hAnsi="Cambria"/>
          <w:i w:val="0"/>
          <w:sz w:val="22"/>
          <w:szCs w:val="22"/>
          <w:lang w:val="es-GT"/>
        </w:rPr>
        <w:t xml:space="preserve"> el lago de Amatitlán, </w:t>
      </w:r>
      <w:r w:rsidRPr="00B67BEB">
        <w:rPr>
          <w:rFonts w:ascii="Cambria" w:hAnsi="Cambria"/>
          <w:i w:val="0"/>
          <w:sz w:val="22"/>
          <w:szCs w:val="22"/>
          <w:lang w:val="es-GT"/>
        </w:rPr>
        <w:t>señala lo lamentable que es su estado ya que se trata de un lugar muy bonito, pero lastimosamente pareciera que es la fa</w:t>
      </w:r>
      <w:r>
        <w:rPr>
          <w:rFonts w:ascii="Cambria" w:hAnsi="Cambria"/>
          <w:i w:val="0"/>
          <w:sz w:val="22"/>
          <w:szCs w:val="22"/>
          <w:lang w:val="es-GT"/>
        </w:rPr>
        <w:t xml:space="preserve">lta de interés del Estado, </w:t>
      </w:r>
      <w:r w:rsidR="00024709">
        <w:rPr>
          <w:rFonts w:ascii="Cambria" w:hAnsi="Cambria"/>
          <w:i w:val="0"/>
          <w:sz w:val="22"/>
          <w:szCs w:val="22"/>
          <w:lang w:val="es-GT"/>
        </w:rPr>
        <w:t>tal vez</w:t>
      </w:r>
      <w:r w:rsidRPr="00B67BEB">
        <w:rPr>
          <w:rFonts w:ascii="Cambria" w:hAnsi="Cambria"/>
          <w:i w:val="0"/>
          <w:sz w:val="22"/>
          <w:szCs w:val="22"/>
          <w:lang w:val="es-GT"/>
        </w:rPr>
        <w:t xml:space="preserve"> la recomendación de resaltar la importancia de este recurso y no desistir de realizar esfuerzos.</w:t>
      </w:r>
    </w:p>
    <w:p w:rsidR="003830C9" w:rsidRDefault="003830C9" w:rsidP="003830C9">
      <w:pPr>
        <w:spacing w:after="0" w:line="276" w:lineRule="auto"/>
        <w:jc w:val="both"/>
        <w:rPr>
          <w:rFonts w:ascii="Cambria" w:hAnsi="Cambria"/>
          <w:i w:val="0"/>
          <w:sz w:val="22"/>
          <w:szCs w:val="22"/>
          <w:lang w:val="es-GT"/>
        </w:rPr>
      </w:pPr>
    </w:p>
    <w:p w:rsidR="003830C9" w:rsidRPr="003918F2" w:rsidRDefault="003830C9" w:rsidP="003918F2">
      <w:pPr>
        <w:spacing w:after="0" w:line="276" w:lineRule="auto"/>
        <w:jc w:val="center"/>
        <w:rPr>
          <w:rFonts w:ascii="Cambria" w:hAnsi="Cambria"/>
          <w:b/>
          <w:i w:val="0"/>
          <w:iCs w:val="0"/>
          <w:smallCaps/>
          <w:sz w:val="24"/>
          <w:szCs w:val="24"/>
          <w:u w:color="CCB400"/>
          <w:lang w:val="es-GT"/>
        </w:rPr>
      </w:pPr>
      <w:r w:rsidRPr="003918F2">
        <w:rPr>
          <w:rFonts w:ascii="Cambria" w:hAnsi="Cambria"/>
          <w:b/>
          <w:i w:val="0"/>
          <w:iCs w:val="0"/>
          <w:smallCaps/>
          <w:sz w:val="24"/>
          <w:szCs w:val="24"/>
          <w:u w:color="CCB400"/>
          <w:lang w:val="es-GT"/>
        </w:rPr>
        <w:t>Caso de Estudio – El Salvador</w:t>
      </w:r>
    </w:p>
    <w:p w:rsidR="003830C9" w:rsidRPr="00E82FB9" w:rsidRDefault="003830C9" w:rsidP="003830C9">
      <w:pPr>
        <w:spacing w:after="0" w:line="276" w:lineRule="auto"/>
        <w:jc w:val="both"/>
        <w:rPr>
          <w:rFonts w:ascii="Cambria" w:hAnsi="Cambria"/>
          <w:i w:val="0"/>
          <w:iCs w:val="0"/>
          <w:sz w:val="22"/>
          <w:szCs w:val="22"/>
          <w:u w:color="CCB400"/>
          <w:lang w:val="es-GT"/>
        </w:rPr>
      </w:pPr>
    </w:p>
    <w:p w:rsidR="003830C9" w:rsidRPr="00D7105D" w:rsidRDefault="003830C9" w:rsidP="003830C9">
      <w:pPr>
        <w:spacing w:after="0" w:line="276" w:lineRule="auto"/>
        <w:jc w:val="right"/>
        <w:rPr>
          <w:rFonts w:ascii="Cambria" w:hAnsi="Cambria"/>
          <w:iCs w:val="0"/>
          <w:u w:color="CCB400"/>
          <w:lang w:val="es-GT"/>
        </w:rPr>
      </w:pPr>
      <w:r w:rsidRPr="00D7105D">
        <w:rPr>
          <w:rFonts w:ascii="Cambria" w:hAnsi="Cambria"/>
          <w:iCs w:val="0"/>
          <w:u w:color="CCB400"/>
          <w:lang w:val="es-GT"/>
        </w:rPr>
        <w:t xml:space="preserve">José Roberto López Urrutia </w:t>
      </w:r>
    </w:p>
    <w:p w:rsidR="003830C9" w:rsidRPr="00D7105D" w:rsidRDefault="003830C9" w:rsidP="003830C9">
      <w:pPr>
        <w:spacing w:after="0" w:line="276" w:lineRule="auto"/>
        <w:jc w:val="right"/>
        <w:rPr>
          <w:rFonts w:ascii="Cambria" w:hAnsi="Cambria"/>
          <w:iCs w:val="0"/>
          <w:u w:color="CCB400"/>
          <w:lang w:val="es-GT"/>
        </w:rPr>
      </w:pPr>
      <w:r w:rsidRPr="00D7105D">
        <w:rPr>
          <w:rFonts w:ascii="Cambria" w:hAnsi="Cambria"/>
          <w:iCs w:val="0"/>
          <w:u w:color="CCB400"/>
          <w:lang w:val="es-GT"/>
        </w:rPr>
        <w:t>GEA-OINAS- FC - El Salvador</w:t>
      </w:r>
    </w:p>
    <w:p w:rsidR="003830C9" w:rsidRDefault="003830C9" w:rsidP="003830C9">
      <w:pPr>
        <w:spacing w:after="0" w:line="276" w:lineRule="auto"/>
        <w:jc w:val="both"/>
        <w:rPr>
          <w:rFonts w:ascii="Cambria" w:hAnsi="Cambria"/>
          <w:i w:val="0"/>
          <w:sz w:val="22"/>
          <w:szCs w:val="22"/>
          <w:lang w:val="es-GT"/>
        </w:rPr>
      </w:pPr>
    </w:p>
    <w:p w:rsidR="003830C9" w:rsidRPr="00B67BEB" w:rsidRDefault="003830C9" w:rsidP="003830C9">
      <w:pPr>
        <w:spacing w:after="0" w:line="276" w:lineRule="auto"/>
        <w:jc w:val="both"/>
        <w:rPr>
          <w:rFonts w:ascii="Cambria" w:hAnsi="Cambria"/>
          <w:i w:val="0"/>
          <w:iCs w:val="0"/>
          <w:smallCaps/>
          <w:sz w:val="22"/>
          <w:szCs w:val="22"/>
          <w:u w:color="CCB400"/>
          <w:lang w:val="es-GT"/>
        </w:rPr>
      </w:pPr>
      <w:r w:rsidRPr="00B67BEB">
        <w:rPr>
          <w:rFonts w:ascii="Cambria" w:hAnsi="Cambria"/>
          <w:i w:val="0"/>
          <w:sz w:val="22"/>
          <w:szCs w:val="22"/>
          <w:lang w:val="es-GT"/>
        </w:rPr>
        <w:t>El Ing. José Roberto López comparte su experiencia trabajando en conjunto con grupos de personas</w:t>
      </w:r>
      <w:r w:rsidR="00024709">
        <w:rPr>
          <w:rFonts w:ascii="Cambria" w:hAnsi="Cambria"/>
          <w:i w:val="0"/>
          <w:sz w:val="22"/>
          <w:szCs w:val="22"/>
          <w:lang w:val="es-GT"/>
        </w:rPr>
        <w:t xml:space="preserve"> en la cuenca del lago Coatepeque</w:t>
      </w:r>
      <w:r w:rsidRPr="00B67BEB">
        <w:rPr>
          <w:rFonts w:ascii="Cambria" w:hAnsi="Cambria"/>
          <w:i w:val="0"/>
          <w:sz w:val="22"/>
          <w:szCs w:val="22"/>
          <w:lang w:val="es-GT"/>
        </w:rPr>
        <w:t>, incentivando la conservación d</w:t>
      </w:r>
      <w:r w:rsidR="00024709">
        <w:rPr>
          <w:rFonts w:ascii="Cambria" w:hAnsi="Cambria"/>
          <w:i w:val="0"/>
          <w:sz w:val="22"/>
          <w:szCs w:val="22"/>
          <w:lang w:val="es-GT"/>
        </w:rPr>
        <w:t>e los recursos hídrico</w:t>
      </w:r>
      <w:r w:rsidRPr="00B67BEB">
        <w:rPr>
          <w:rFonts w:ascii="Cambria" w:hAnsi="Cambria"/>
          <w:i w:val="0"/>
          <w:sz w:val="22"/>
          <w:szCs w:val="22"/>
          <w:lang w:val="es-GT"/>
        </w:rPr>
        <w:t xml:space="preserve">, realizando actividades de concientización y sensibilización ambiental, lo cual ha producido resultados positivos en grupos de jóvenes. </w:t>
      </w:r>
      <w:r>
        <w:rPr>
          <w:rFonts w:ascii="Cambria" w:hAnsi="Cambria"/>
          <w:i w:val="0"/>
          <w:sz w:val="22"/>
          <w:szCs w:val="22"/>
          <w:lang w:val="es-GT"/>
        </w:rPr>
        <w:t xml:space="preserve"> </w:t>
      </w:r>
      <w:r w:rsidRPr="00B67BEB">
        <w:rPr>
          <w:rFonts w:ascii="Cambria" w:hAnsi="Cambria"/>
          <w:i w:val="0"/>
          <w:sz w:val="22"/>
          <w:szCs w:val="22"/>
          <w:lang w:val="es-GT"/>
        </w:rPr>
        <w:t xml:space="preserve">Su trabajo consiste en generar capacidades para la integración en las ciencias a través de deportes, campamentos, senderismo y voluntariado. </w:t>
      </w:r>
    </w:p>
    <w:p w:rsidR="003830C9" w:rsidRDefault="003830C9" w:rsidP="003830C9">
      <w:pPr>
        <w:spacing w:after="0" w:line="276" w:lineRule="auto"/>
        <w:jc w:val="both"/>
        <w:rPr>
          <w:rFonts w:ascii="Cambria" w:hAnsi="Cambria"/>
          <w:i w:val="0"/>
          <w:smallCaps/>
          <w:sz w:val="22"/>
          <w:szCs w:val="22"/>
          <w:u w:color="CCB400"/>
          <w:lang w:val="es-GT"/>
        </w:rPr>
      </w:pPr>
    </w:p>
    <w:p w:rsidR="003830C9" w:rsidRPr="00B67BEB" w:rsidRDefault="003830C9" w:rsidP="003830C9">
      <w:pPr>
        <w:spacing w:after="0" w:line="276" w:lineRule="auto"/>
        <w:jc w:val="both"/>
        <w:rPr>
          <w:rFonts w:ascii="Cambria" w:hAnsi="Cambria"/>
          <w:i w:val="0"/>
          <w:smallCaps/>
          <w:sz w:val="22"/>
          <w:szCs w:val="22"/>
          <w:u w:color="CCB400"/>
          <w:lang w:val="es-GT"/>
        </w:rPr>
      </w:pPr>
    </w:p>
    <w:p w:rsidR="003830C9" w:rsidRPr="003918F2" w:rsidRDefault="003830C9" w:rsidP="003918F2">
      <w:pPr>
        <w:spacing w:after="0" w:line="276" w:lineRule="auto"/>
        <w:jc w:val="center"/>
        <w:rPr>
          <w:rFonts w:ascii="Cambria" w:hAnsi="Cambria"/>
          <w:b/>
          <w:i w:val="0"/>
          <w:smallCaps/>
          <w:sz w:val="24"/>
          <w:szCs w:val="24"/>
          <w:u w:color="CCB400"/>
          <w:lang w:val="es-GT"/>
        </w:rPr>
      </w:pPr>
      <w:r w:rsidRPr="003918F2">
        <w:rPr>
          <w:rFonts w:ascii="Cambria" w:hAnsi="Cambria"/>
          <w:b/>
          <w:i w:val="0"/>
          <w:smallCaps/>
          <w:sz w:val="24"/>
          <w:szCs w:val="24"/>
          <w:u w:color="CCB400"/>
          <w:lang w:val="es-GT"/>
        </w:rPr>
        <w:t>Caso de Estudio – Panamá</w:t>
      </w:r>
    </w:p>
    <w:p w:rsidR="003830C9" w:rsidRDefault="003830C9" w:rsidP="003830C9">
      <w:pPr>
        <w:spacing w:after="0" w:line="276" w:lineRule="auto"/>
        <w:jc w:val="both"/>
        <w:rPr>
          <w:rFonts w:ascii="Cambria" w:hAnsi="Cambria"/>
          <w:i w:val="0"/>
          <w:sz w:val="22"/>
          <w:szCs w:val="22"/>
          <w:u w:color="CCB400"/>
          <w:lang w:val="es-GT"/>
        </w:rPr>
      </w:pPr>
    </w:p>
    <w:p w:rsidR="003830C9" w:rsidRPr="00D7105D" w:rsidRDefault="003830C9" w:rsidP="003830C9">
      <w:pPr>
        <w:spacing w:after="0" w:line="276" w:lineRule="auto"/>
        <w:jc w:val="right"/>
        <w:rPr>
          <w:rFonts w:ascii="Cambria" w:hAnsi="Cambria"/>
          <w:u w:color="CCB400"/>
          <w:lang w:val="es-GT"/>
        </w:rPr>
      </w:pPr>
      <w:r w:rsidRPr="00D7105D">
        <w:rPr>
          <w:rFonts w:ascii="Cambria" w:hAnsi="Cambria"/>
          <w:u w:color="CCB400"/>
          <w:lang w:val="es-GT"/>
        </w:rPr>
        <w:t xml:space="preserve">Johnny Cuevas </w:t>
      </w:r>
    </w:p>
    <w:p w:rsidR="003830C9" w:rsidRPr="00D7105D" w:rsidRDefault="00024709" w:rsidP="003830C9">
      <w:pPr>
        <w:spacing w:after="0" w:line="276" w:lineRule="auto"/>
        <w:jc w:val="right"/>
        <w:rPr>
          <w:rFonts w:ascii="Cambria" w:hAnsi="Cambria"/>
          <w:u w:color="CCB400"/>
          <w:lang w:val="es-GT"/>
        </w:rPr>
      </w:pPr>
      <w:r>
        <w:rPr>
          <w:rFonts w:ascii="Cambria" w:hAnsi="Cambria"/>
          <w:u w:color="CCB400"/>
          <w:lang w:val="es-GT"/>
        </w:rPr>
        <w:t>Autoridad del Canal de Panamá (</w:t>
      </w:r>
      <w:r w:rsidR="003830C9" w:rsidRPr="00D7105D">
        <w:rPr>
          <w:rFonts w:ascii="Cambria" w:hAnsi="Cambria"/>
          <w:u w:color="CCB400"/>
          <w:lang w:val="es-GT"/>
        </w:rPr>
        <w:t>ACP</w:t>
      </w:r>
      <w:r>
        <w:rPr>
          <w:rFonts w:ascii="Cambria" w:hAnsi="Cambria"/>
          <w:u w:color="CCB400"/>
          <w:lang w:val="es-GT"/>
        </w:rPr>
        <w:t>)</w:t>
      </w:r>
      <w:r w:rsidR="003830C9" w:rsidRPr="00D7105D">
        <w:rPr>
          <w:rFonts w:ascii="Cambria" w:hAnsi="Cambria"/>
          <w:u w:color="CCB400"/>
          <w:lang w:val="es-GT"/>
        </w:rPr>
        <w:t xml:space="preserve"> - Panamá</w:t>
      </w:r>
    </w:p>
    <w:p w:rsidR="003830C9" w:rsidRDefault="003830C9" w:rsidP="003830C9">
      <w:pPr>
        <w:spacing w:after="0" w:line="276" w:lineRule="auto"/>
        <w:contextualSpacing/>
        <w:jc w:val="both"/>
        <w:rPr>
          <w:rFonts w:ascii="Cambria" w:hAnsi="Cambria"/>
          <w:i w:val="0"/>
          <w:sz w:val="22"/>
          <w:szCs w:val="22"/>
          <w:lang w:val="es-GT"/>
        </w:rPr>
      </w:pPr>
    </w:p>
    <w:p w:rsidR="003830C9" w:rsidRPr="00B67BEB" w:rsidRDefault="003830C9" w:rsidP="003830C9">
      <w:pPr>
        <w:spacing w:after="0" w:line="276" w:lineRule="auto"/>
        <w:contextualSpacing/>
        <w:jc w:val="both"/>
        <w:rPr>
          <w:rFonts w:ascii="Cambria" w:hAnsi="Cambria"/>
          <w:i w:val="0"/>
          <w:iCs w:val="0"/>
          <w:sz w:val="22"/>
          <w:szCs w:val="22"/>
          <w:lang w:val="es-GT"/>
        </w:rPr>
      </w:pPr>
      <w:r w:rsidRPr="00B67BEB">
        <w:rPr>
          <w:rFonts w:ascii="Cambria" w:hAnsi="Cambria"/>
          <w:i w:val="0"/>
          <w:sz w:val="22"/>
          <w:szCs w:val="22"/>
          <w:lang w:val="es-GT"/>
        </w:rPr>
        <w:t xml:space="preserve">El Ing. Cuevas </w:t>
      </w:r>
      <w:r w:rsidR="00024709">
        <w:rPr>
          <w:rFonts w:ascii="Cambria" w:hAnsi="Cambria"/>
          <w:i w:val="0"/>
          <w:sz w:val="22"/>
          <w:szCs w:val="22"/>
          <w:lang w:val="es-GT"/>
        </w:rPr>
        <w:t xml:space="preserve">indica que a la </w:t>
      </w:r>
      <w:r w:rsidRPr="00B67BEB">
        <w:rPr>
          <w:rFonts w:ascii="Cambria" w:hAnsi="Cambria"/>
          <w:i w:val="0"/>
          <w:sz w:val="22"/>
          <w:szCs w:val="22"/>
          <w:lang w:val="es-GT"/>
        </w:rPr>
        <w:t xml:space="preserve">ACP </w:t>
      </w:r>
      <w:r w:rsidR="00024709">
        <w:rPr>
          <w:rFonts w:ascii="Cambria" w:hAnsi="Cambria"/>
          <w:i w:val="0"/>
          <w:sz w:val="22"/>
          <w:szCs w:val="22"/>
          <w:lang w:val="es-GT"/>
        </w:rPr>
        <w:t xml:space="preserve">le </w:t>
      </w:r>
      <w:r w:rsidRPr="00B67BEB">
        <w:rPr>
          <w:rFonts w:ascii="Cambria" w:hAnsi="Cambria"/>
          <w:i w:val="0"/>
          <w:sz w:val="22"/>
          <w:szCs w:val="22"/>
          <w:lang w:val="es-GT"/>
        </w:rPr>
        <w:t xml:space="preserve">corresponde la administración, mantenimiento, uso y conservación de la cuenca hidrográfica del Canal de Panamá. </w:t>
      </w:r>
      <w:r>
        <w:rPr>
          <w:rFonts w:ascii="Cambria" w:hAnsi="Cambria"/>
          <w:i w:val="0"/>
          <w:sz w:val="22"/>
          <w:szCs w:val="22"/>
          <w:lang w:val="es-GT"/>
        </w:rPr>
        <w:t xml:space="preserve"> </w:t>
      </w:r>
      <w:r w:rsidRPr="00B67BEB">
        <w:rPr>
          <w:rFonts w:ascii="Cambria" w:hAnsi="Cambria"/>
          <w:i w:val="0"/>
          <w:sz w:val="22"/>
          <w:szCs w:val="22"/>
          <w:lang w:val="es-GT"/>
        </w:rPr>
        <w:t>Explica que el tránsito en el Canal tiene una duración de aproximadamente 8 horas y se realizan entre 37-40 esclusajes al día, para lo cual se requiere embalsar el agua. Esta situación provee una renovación constante y no permite que el agua se estanque y se generen condiciones indeseables, tal como la proliferación excesiva de plantas acuáticas en el lago Gatún.</w:t>
      </w:r>
      <w:r>
        <w:rPr>
          <w:rFonts w:ascii="Cambria" w:hAnsi="Cambria"/>
          <w:i w:val="0"/>
          <w:sz w:val="22"/>
          <w:szCs w:val="22"/>
          <w:lang w:val="es-GT"/>
        </w:rPr>
        <w:t xml:space="preserve"> </w:t>
      </w:r>
      <w:r w:rsidRPr="00B67BEB">
        <w:rPr>
          <w:rFonts w:ascii="Cambria" w:hAnsi="Cambria"/>
          <w:i w:val="0"/>
          <w:sz w:val="22"/>
          <w:szCs w:val="22"/>
          <w:lang w:val="es-GT"/>
        </w:rPr>
        <w:t xml:space="preserve">Según el Índice de Calidad </w:t>
      </w:r>
      <w:r w:rsidR="00024709">
        <w:rPr>
          <w:rFonts w:ascii="Cambria" w:hAnsi="Cambria"/>
          <w:i w:val="0"/>
          <w:sz w:val="22"/>
          <w:szCs w:val="22"/>
          <w:lang w:val="es-GT"/>
        </w:rPr>
        <w:t>del Agua (</w:t>
      </w:r>
      <w:r w:rsidRPr="00B67BEB">
        <w:rPr>
          <w:rFonts w:ascii="Cambria" w:hAnsi="Cambria"/>
          <w:i w:val="0"/>
          <w:sz w:val="22"/>
          <w:szCs w:val="22"/>
          <w:lang w:val="es-GT"/>
        </w:rPr>
        <w:t>ICA</w:t>
      </w:r>
      <w:r w:rsidR="00024709">
        <w:rPr>
          <w:rFonts w:ascii="Cambria" w:hAnsi="Cambria"/>
          <w:i w:val="0"/>
          <w:sz w:val="22"/>
          <w:szCs w:val="22"/>
          <w:lang w:val="es-GT"/>
        </w:rPr>
        <w:t>)</w:t>
      </w:r>
      <w:r>
        <w:rPr>
          <w:rFonts w:ascii="Cambria" w:hAnsi="Cambria"/>
          <w:i w:val="0"/>
          <w:sz w:val="22"/>
          <w:szCs w:val="22"/>
          <w:lang w:val="es-GT"/>
        </w:rPr>
        <w:t>,</w:t>
      </w:r>
      <w:r w:rsidRPr="00B67BEB">
        <w:rPr>
          <w:rFonts w:ascii="Cambria" w:hAnsi="Cambria"/>
          <w:i w:val="0"/>
          <w:sz w:val="22"/>
          <w:szCs w:val="22"/>
          <w:lang w:val="es-GT"/>
        </w:rPr>
        <w:t xml:space="preserve"> las aguas son consideradas en un 78% de buena calidad.</w:t>
      </w:r>
    </w:p>
    <w:p w:rsidR="003830C9" w:rsidRPr="00B67BEB" w:rsidRDefault="003830C9" w:rsidP="003830C9">
      <w:pPr>
        <w:spacing w:after="0" w:line="276" w:lineRule="auto"/>
        <w:contextualSpacing/>
        <w:jc w:val="both"/>
        <w:rPr>
          <w:rFonts w:ascii="Cambria" w:hAnsi="Cambria"/>
          <w:i w:val="0"/>
          <w:sz w:val="22"/>
          <w:szCs w:val="22"/>
          <w:lang w:val="es-GT"/>
        </w:rPr>
      </w:pPr>
    </w:p>
    <w:p w:rsidR="003830C9" w:rsidRPr="003918F2" w:rsidRDefault="003830C9" w:rsidP="003830C9">
      <w:pPr>
        <w:spacing w:after="0" w:line="276" w:lineRule="auto"/>
        <w:contextualSpacing/>
        <w:jc w:val="center"/>
        <w:rPr>
          <w:rFonts w:ascii="Cambria" w:hAnsi="Cambria"/>
          <w:b/>
          <w:i w:val="0"/>
          <w:iCs w:val="0"/>
          <w:smallCaps/>
          <w:sz w:val="24"/>
          <w:szCs w:val="24"/>
          <w:lang w:val="es-GT"/>
        </w:rPr>
      </w:pPr>
      <w:r w:rsidRPr="003918F2">
        <w:rPr>
          <w:rFonts w:ascii="Cambria" w:hAnsi="Cambria"/>
          <w:b/>
          <w:i w:val="0"/>
          <w:iCs w:val="0"/>
          <w:smallCaps/>
          <w:sz w:val="24"/>
          <w:szCs w:val="24"/>
          <w:lang w:val="es-GT"/>
        </w:rPr>
        <w:lastRenderedPageBreak/>
        <w:t>Algunos aspectos ecológicos de ríos</w:t>
      </w:r>
    </w:p>
    <w:p w:rsidR="003830C9" w:rsidRDefault="003830C9" w:rsidP="003830C9">
      <w:pPr>
        <w:spacing w:after="0" w:line="276" w:lineRule="auto"/>
        <w:contextualSpacing/>
        <w:jc w:val="both"/>
        <w:rPr>
          <w:rFonts w:ascii="Cambria" w:hAnsi="Cambria"/>
          <w:i w:val="0"/>
          <w:iCs w:val="0"/>
          <w:lang w:val="es-GT"/>
        </w:rPr>
      </w:pPr>
    </w:p>
    <w:p w:rsidR="003830C9" w:rsidRPr="009D3104" w:rsidRDefault="003830C9" w:rsidP="003830C9">
      <w:pPr>
        <w:spacing w:after="0" w:line="276" w:lineRule="auto"/>
        <w:contextualSpacing/>
        <w:jc w:val="right"/>
        <w:rPr>
          <w:rFonts w:ascii="Cambria" w:hAnsi="Cambria"/>
          <w:iCs w:val="0"/>
          <w:lang w:val="es-GT"/>
        </w:rPr>
      </w:pPr>
      <w:r w:rsidRPr="009D3104">
        <w:rPr>
          <w:rFonts w:ascii="Cambria" w:hAnsi="Cambria"/>
          <w:iCs w:val="0"/>
          <w:lang w:val="es-GT"/>
        </w:rPr>
        <w:t xml:space="preserve">Dr. Ernesto González </w:t>
      </w:r>
    </w:p>
    <w:p w:rsidR="003830C9" w:rsidRPr="009D3104" w:rsidRDefault="003830C9" w:rsidP="003830C9">
      <w:pPr>
        <w:spacing w:after="0" w:line="276" w:lineRule="auto"/>
        <w:contextualSpacing/>
        <w:jc w:val="right"/>
        <w:rPr>
          <w:rFonts w:ascii="Cambria" w:hAnsi="Cambria"/>
          <w:iCs w:val="0"/>
          <w:lang w:val="es-GT"/>
        </w:rPr>
      </w:pPr>
      <w:r w:rsidRPr="009D3104">
        <w:rPr>
          <w:rFonts w:ascii="Cambria" w:hAnsi="Cambria"/>
          <w:iCs w:val="0"/>
          <w:lang w:val="es-GT"/>
        </w:rPr>
        <w:t>Universidad de Venezuela</w:t>
      </w:r>
      <w:r w:rsidR="00024709">
        <w:rPr>
          <w:rFonts w:ascii="Cambria" w:hAnsi="Cambria"/>
          <w:iCs w:val="0"/>
          <w:lang w:val="es-GT"/>
        </w:rPr>
        <w:t>, Miembro de IANAS</w:t>
      </w:r>
    </w:p>
    <w:p w:rsidR="003830C9" w:rsidRPr="00B67BEB" w:rsidRDefault="003830C9" w:rsidP="003830C9">
      <w:pPr>
        <w:spacing w:after="0" w:line="276" w:lineRule="auto"/>
        <w:ind w:left="720"/>
        <w:contextualSpacing/>
        <w:jc w:val="both"/>
        <w:rPr>
          <w:rFonts w:ascii="Cambria" w:hAnsi="Cambria"/>
          <w:b/>
          <w:i w:val="0"/>
          <w:iCs w:val="0"/>
          <w:sz w:val="22"/>
          <w:szCs w:val="22"/>
          <w:lang w:val="es-GT"/>
        </w:rPr>
      </w:pPr>
    </w:p>
    <w:p w:rsidR="000C6568" w:rsidRDefault="003830C9" w:rsidP="003830C9">
      <w:pPr>
        <w:spacing w:after="0" w:line="276" w:lineRule="auto"/>
        <w:contextualSpacing/>
        <w:jc w:val="both"/>
        <w:rPr>
          <w:rFonts w:ascii="Cambria" w:hAnsi="Cambria"/>
          <w:bCs/>
          <w:i w:val="0"/>
          <w:sz w:val="22"/>
          <w:szCs w:val="22"/>
          <w:lang w:val="es-ES"/>
        </w:rPr>
      </w:pPr>
      <w:r w:rsidRPr="00B67BEB">
        <w:rPr>
          <w:rFonts w:ascii="Cambria" w:hAnsi="Cambria"/>
          <w:bCs/>
          <w:i w:val="0"/>
          <w:sz w:val="22"/>
          <w:szCs w:val="22"/>
          <w:lang w:val="es-ES"/>
        </w:rPr>
        <w:t xml:space="preserve">El flujo unidireccional del agua es una característica propia de los ríos, así como el movimiento continuo. </w:t>
      </w:r>
      <w:r>
        <w:rPr>
          <w:rFonts w:ascii="Cambria" w:hAnsi="Cambria"/>
          <w:bCs/>
          <w:i w:val="0"/>
          <w:sz w:val="22"/>
          <w:szCs w:val="22"/>
          <w:lang w:val="es-ES"/>
        </w:rPr>
        <w:t xml:space="preserve"> </w:t>
      </w:r>
      <w:r w:rsidRPr="00B67BEB">
        <w:rPr>
          <w:rFonts w:ascii="Cambria" w:hAnsi="Cambria"/>
          <w:bCs/>
          <w:i w:val="0"/>
          <w:sz w:val="22"/>
          <w:szCs w:val="22"/>
          <w:lang w:val="es-ES"/>
        </w:rPr>
        <w:t>El Dr. Ernesto González comparte algunos aspectos básicos de los ecosistemas fluviales, tales como las distintas zonas que conforman un río y la biota que en ellos predomina</w:t>
      </w:r>
      <w:r w:rsidR="000C6568">
        <w:rPr>
          <w:rFonts w:ascii="Cambria" w:hAnsi="Cambria"/>
          <w:bCs/>
          <w:i w:val="0"/>
          <w:sz w:val="22"/>
          <w:szCs w:val="22"/>
          <w:lang w:val="es-ES"/>
        </w:rPr>
        <w:t>;</w:t>
      </w:r>
      <w:r w:rsidRPr="00B67BEB">
        <w:rPr>
          <w:rFonts w:ascii="Cambria" w:hAnsi="Cambria"/>
          <w:bCs/>
          <w:i w:val="0"/>
          <w:sz w:val="22"/>
          <w:szCs w:val="22"/>
          <w:lang w:val="es-ES"/>
        </w:rPr>
        <w:t xml:space="preserve"> los tipos de ríos que existen según el régimen de precipitación de una zona, como lo son los transitorios y los permanentes. </w:t>
      </w:r>
      <w:r>
        <w:rPr>
          <w:rFonts w:ascii="Cambria" w:hAnsi="Cambria"/>
          <w:bCs/>
          <w:i w:val="0"/>
          <w:sz w:val="22"/>
          <w:szCs w:val="22"/>
          <w:lang w:val="es-ES"/>
        </w:rPr>
        <w:t xml:space="preserve"> </w:t>
      </w:r>
    </w:p>
    <w:p w:rsidR="000C6568" w:rsidRDefault="000C6568" w:rsidP="003830C9">
      <w:pPr>
        <w:spacing w:after="0" w:line="276" w:lineRule="auto"/>
        <w:contextualSpacing/>
        <w:jc w:val="both"/>
        <w:rPr>
          <w:rFonts w:ascii="Cambria" w:hAnsi="Cambria"/>
          <w:bCs/>
          <w:i w:val="0"/>
          <w:sz w:val="22"/>
          <w:szCs w:val="22"/>
          <w:lang w:val="es-ES"/>
        </w:rPr>
      </w:pPr>
    </w:p>
    <w:p w:rsidR="003830C9" w:rsidRPr="00B67BEB" w:rsidRDefault="003830C9" w:rsidP="003830C9">
      <w:pPr>
        <w:spacing w:after="0" w:line="276" w:lineRule="auto"/>
        <w:contextualSpacing/>
        <w:jc w:val="both"/>
        <w:rPr>
          <w:rFonts w:ascii="Cambria" w:hAnsi="Cambria"/>
          <w:b/>
          <w:bCs/>
          <w:i w:val="0"/>
          <w:sz w:val="22"/>
          <w:szCs w:val="22"/>
          <w:lang w:val="es-ES"/>
        </w:rPr>
      </w:pPr>
      <w:r w:rsidRPr="00B67BEB">
        <w:rPr>
          <w:rFonts w:ascii="Cambria" w:hAnsi="Cambria"/>
          <w:bCs/>
          <w:i w:val="0"/>
          <w:sz w:val="22"/>
          <w:szCs w:val="22"/>
          <w:lang w:val="es-ES"/>
        </w:rPr>
        <w:t xml:space="preserve">Se hace énfasis en los productores primarios que habitan en dichos ecosistemas, señalando a las macrófitas, diatomeas y musgos como los principales grupos dominantes en las distintas zonas caracterizadas por cambios en la turbulencia y movimientos dentro del agua. </w:t>
      </w:r>
    </w:p>
    <w:p w:rsidR="003830C9" w:rsidRPr="00B67BEB" w:rsidRDefault="003830C9" w:rsidP="003830C9">
      <w:pPr>
        <w:spacing w:after="0" w:line="276" w:lineRule="auto"/>
        <w:contextualSpacing/>
        <w:jc w:val="both"/>
        <w:rPr>
          <w:rFonts w:ascii="Cambria" w:hAnsi="Cambria"/>
          <w:bCs/>
          <w:i w:val="0"/>
          <w:sz w:val="22"/>
          <w:szCs w:val="22"/>
          <w:lang w:val="es-ES"/>
        </w:rPr>
      </w:pPr>
      <w:r w:rsidRPr="00B67BEB">
        <w:rPr>
          <w:rFonts w:ascii="Cambria" w:hAnsi="Cambria"/>
          <w:bCs/>
          <w:i w:val="0"/>
          <w:sz w:val="22"/>
          <w:szCs w:val="22"/>
          <w:lang w:val="es-ES"/>
        </w:rPr>
        <w:t xml:space="preserve"> </w:t>
      </w:r>
    </w:p>
    <w:p w:rsidR="003830C9" w:rsidRPr="00B67BEB" w:rsidRDefault="003830C9" w:rsidP="003830C9">
      <w:pPr>
        <w:spacing w:after="0" w:line="276" w:lineRule="auto"/>
        <w:ind w:left="720"/>
        <w:contextualSpacing/>
        <w:jc w:val="both"/>
        <w:rPr>
          <w:rFonts w:ascii="Cambria" w:hAnsi="Cambria"/>
          <w:b/>
          <w:i w:val="0"/>
          <w:iCs w:val="0"/>
          <w:sz w:val="22"/>
          <w:szCs w:val="22"/>
          <w:lang w:val="es-GT"/>
        </w:rPr>
      </w:pPr>
    </w:p>
    <w:p w:rsidR="003830C9" w:rsidRPr="003918F2" w:rsidRDefault="003830C9" w:rsidP="003830C9">
      <w:pPr>
        <w:spacing w:after="0" w:line="276" w:lineRule="auto"/>
        <w:contextualSpacing/>
        <w:jc w:val="center"/>
        <w:rPr>
          <w:rFonts w:ascii="Cambria" w:hAnsi="Cambria"/>
          <w:b/>
          <w:i w:val="0"/>
          <w:iCs w:val="0"/>
          <w:smallCaps/>
          <w:sz w:val="24"/>
          <w:szCs w:val="24"/>
          <w:lang w:val="es-GT"/>
        </w:rPr>
      </w:pPr>
      <w:r w:rsidRPr="003918F2">
        <w:rPr>
          <w:rFonts w:ascii="Cambria" w:hAnsi="Cambria"/>
          <w:b/>
          <w:i w:val="0"/>
          <w:iCs w:val="0"/>
          <w:smallCaps/>
          <w:sz w:val="24"/>
          <w:szCs w:val="24"/>
          <w:lang w:val="es-GT"/>
        </w:rPr>
        <w:t>Sistema de Indicación Biológica en los Ríos</w:t>
      </w:r>
    </w:p>
    <w:p w:rsidR="003830C9" w:rsidRDefault="003830C9" w:rsidP="003830C9">
      <w:pPr>
        <w:spacing w:after="0" w:line="276" w:lineRule="auto"/>
        <w:contextualSpacing/>
        <w:jc w:val="both"/>
        <w:rPr>
          <w:rFonts w:ascii="Cambria" w:hAnsi="Cambria"/>
          <w:b/>
          <w:i w:val="0"/>
          <w:iCs w:val="0"/>
          <w:sz w:val="22"/>
          <w:szCs w:val="22"/>
          <w:lang w:val="es-GT"/>
        </w:rPr>
      </w:pPr>
    </w:p>
    <w:p w:rsidR="003830C9" w:rsidRPr="00F0620C" w:rsidRDefault="003830C9" w:rsidP="003830C9">
      <w:pPr>
        <w:spacing w:after="0" w:line="276" w:lineRule="auto"/>
        <w:contextualSpacing/>
        <w:jc w:val="right"/>
        <w:rPr>
          <w:rFonts w:ascii="Cambria" w:hAnsi="Cambria"/>
          <w:iCs w:val="0"/>
          <w:lang w:val="es-GT"/>
        </w:rPr>
      </w:pPr>
      <w:r w:rsidRPr="00F0620C">
        <w:rPr>
          <w:rFonts w:ascii="Cambria" w:hAnsi="Cambria"/>
          <w:iCs w:val="0"/>
          <w:lang w:val="es-GT"/>
        </w:rPr>
        <w:t>Dr. Gabriel Roldán</w:t>
      </w:r>
    </w:p>
    <w:p w:rsidR="003830C9" w:rsidRPr="00F0620C" w:rsidRDefault="003830C9" w:rsidP="003830C9">
      <w:pPr>
        <w:spacing w:after="0" w:line="276" w:lineRule="auto"/>
        <w:contextualSpacing/>
        <w:jc w:val="right"/>
        <w:rPr>
          <w:rFonts w:ascii="Cambria" w:hAnsi="Cambria"/>
          <w:iCs w:val="0"/>
          <w:lang w:val="es-GT"/>
        </w:rPr>
      </w:pPr>
      <w:r w:rsidRPr="00F0620C">
        <w:rPr>
          <w:rFonts w:ascii="Cambria" w:hAnsi="Cambria"/>
          <w:iCs w:val="0"/>
          <w:lang w:val="es-GT"/>
        </w:rPr>
        <w:t>Universidad Católica de Oriente</w:t>
      </w:r>
      <w:r w:rsidR="000C6568">
        <w:rPr>
          <w:rFonts w:ascii="Cambria" w:hAnsi="Cambria"/>
          <w:iCs w:val="0"/>
          <w:lang w:val="es-GT"/>
        </w:rPr>
        <w:t>, Miembro de IANAS</w:t>
      </w:r>
      <w:r w:rsidRPr="00F0620C">
        <w:rPr>
          <w:rFonts w:ascii="Cambria" w:hAnsi="Cambria"/>
          <w:iCs w:val="0"/>
          <w:lang w:val="es-GT"/>
        </w:rPr>
        <w:t xml:space="preserve"> </w:t>
      </w:r>
    </w:p>
    <w:p w:rsidR="003830C9" w:rsidRPr="00B67BEB" w:rsidRDefault="003830C9" w:rsidP="003830C9">
      <w:pPr>
        <w:spacing w:after="0" w:line="276" w:lineRule="auto"/>
        <w:contextualSpacing/>
        <w:jc w:val="both"/>
        <w:rPr>
          <w:rFonts w:ascii="Cambria" w:hAnsi="Cambria"/>
          <w:b/>
          <w:i w:val="0"/>
          <w:iCs w:val="0"/>
          <w:sz w:val="22"/>
          <w:szCs w:val="22"/>
          <w:lang w:val="es-GT"/>
        </w:rPr>
      </w:pPr>
    </w:p>
    <w:p w:rsidR="000C6568" w:rsidRDefault="003830C9" w:rsidP="003830C9">
      <w:pPr>
        <w:spacing w:after="0" w:line="276" w:lineRule="auto"/>
        <w:contextualSpacing/>
        <w:jc w:val="both"/>
        <w:rPr>
          <w:rFonts w:ascii="Cambria" w:hAnsi="Cambria"/>
          <w:bCs/>
          <w:i w:val="0"/>
          <w:sz w:val="22"/>
          <w:szCs w:val="22"/>
          <w:lang w:val="es-ES"/>
        </w:rPr>
      </w:pPr>
      <w:r w:rsidRPr="00B67BEB">
        <w:rPr>
          <w:rFonts w:ascii="Cambria" w:hAnsi="Cambria"/>
          <w:bCs/>
          <w:i w:val="0"/>
          <w:sz w:val="22"/>
          <w:szCs w:val="22"/>
          <w:lang w:val="es-ES"/>
        </w:rPr>
        <w:t xml:space="preserve">Existe una gran biodiversidad de especies de macro invertebrados sobre y dentro del agua, cuya presencia es indicador del estado de un río; algunos con capacidad propia de desplazamiento, conformados dentro del necton y otros que habitan sobre el agua por lo que son denominados “pleuston”. </w:t>
      </w:r>
      <w:r>
        <w:rPr>
          <w:rFonts w:ascii="Cambria" w:hAnsi="Cambria"/>
          <w:bCs/>
          <w:i w:val="0"/>
          <w:sz w:val="22"/>
          <w:szCs w:val="22"/>
          <w:lang w:val="es-ES"/>
        </w:rPr>
        <w:t xml:space="preserve"> </w:t>
      </w:r>
      <w:r w:rsidRPr="00B67BEB">
        <w:rPr>
          <w:rFonts w:ascii="Cambria" w:hAnsi="Cambria"/>
          <w:bCs/>
          <w:i w:val="0"/>
          <w:sz w:val="22"/>
          <w:szCs w:val="22"/>
          <w:lang w:val="es-ES"/>
        </w:rPr>
        <w:t xml:space="preserve">Los más abundantes se encuentran localizados en la parte inferior del ecosistema fluvial y conforman parte del bentos. </w:t>
      </w:r>
      <w:r>
        <w:rPr>
          <w:rFonts w:ascii="Cambria" w:hAnsi="Cambria"/>
          <w:bCs/>
          <w:i w:val="0"/>
          <w:sz w:val="22"/>
          <w:szCs w:val="22"/>
          <w:lang w:val="es-ES"/>
        </w:rPr>
        <w:t xml:space="preserve"> </w:t>
      </w:r>
    </w:p>
    <w:p w:rsidR="000C6568" w:rsidRDefault="000C6568" w:rsidP="003830C9">
      <w:pPr>
        <w:spacing w:after="0" w:line="276" w:lineRule="auto"/>
        <w:contextualSpacing/>
        <w:jc w:val="both"/>
        <w:rPr>
          <w:rFonts w:ascii="Cambria" w:hAnsi="Cambria"/>
          <w:bCs/>
          <w:i w:val="0"/>
          <w:sz w:val="22"/>
          <w:szCs w:val="22"/>
          <w:lang w:val="es-ES"/>
        </w:rPr>
      </w:pPr>
    </w:p>
    <w:p w:rsidR="003830C9" w:rsidRPr="000C6568" w:rsidRDefault="003830C9" w:rsidP="003830C9">
      <w:pPr>
        <w:spacing w:after="0" w:line="276" w:lineRule="auto"/>
        <w:contextualSpacing/>
        <w:jc w:val="both"/>
        <w:rPr>
          <w:rFonts w:ascii="Cambria" w:hAnsi="Cambria"/>
          <w:bCs/>
          <w:i w:val="0"/>
          <w:sz w:val="22"/>
          <w:szCs w:val="22"/>
          <w:lang w:val="es-ES"/>
        </w:rPr>
      </w:pPr>
      <w:r w:rsidRPr="00B67BEB">
        <w:rPr>
          <w:rFonts w:ascii="Cambria" w:hAnsi="Cambria"/>
          <w:bCs/>
          <w:i w:val="0"/>
          <w:sz w:val="22"/>
          <w:szCs w:val="22"/>
          <w:lang w:val="es-ES"/>
        </w:rPr>
        <w:t xml:space="preserve">El Dr. Roldán describe los distintos métodos y equipos utilizados para la colecta de macro invertebrados en los ríos y explica la aplicación de la bioindicación como herramienta para determinar el estado de un curso de agua, que puede presentar poca, mediana o elevada alteración de acuerdo a la presencia y abundancia de ciertas especies. </w:t>
      </w:r>
    </w:p>
    <w:p w:rsidR="000C6568" w:rsidRDefault="000C6568" w:rsidP="000C6568">
      <w:pPr>
        <w:spacing w:after="0" w:line="276" w:lineRule="auto"/>
        <w:ind w:left="720"/>
        <w:contextualSpacing/>
        <w:jc w:val="both"/>
        <w:rPr>
          <w:rFonts w:ascii="Cambria" w:hAnsi="Cambria"/>
          <w:b/>
          <w:i w:val="0"/>
          <w:iCs w:val="0"/>
          <w:sz w:val="22"/>
          <w:szCs w:val="22"/>
          <w:lang w:val="es-GT"/>
        </w:rPr>
      </w:pPr>
    </w:p>
    <w:p w:rsidR="000C6568" w:rsidRPr="00B67BEB" w:rsidRDefault="000C6568" w:rsidP="000C6568">
      <w:pPr>
        <w:spacing w:after="0" w:line="276" w:lineRule="auto"/>
        <w:ind w:left="720"/>
        <w:contextualSpacing/>
        <w:jc w:val="both"/>
        <w:rPr>
          <w:rFonts w:ascii="Cambria" w:hAnsi="Cambria"/>
          <w:b/>
          <w:i w:val="0"/>
          <w:iCs w:val="0"/>
          <w:sz w:val="22"/>
          <w:szCs w:val="22"/>
          <w:lang w:val="es-GT"/>
        </w:rPr>
      </w:pPr>
    </w:p>
    <w:p w:rsidR="000C6568" w:rsidRPr="003918F2" w:rsidRDefault="000C6568" w:rsidP="000C6568">
      <w:pPr>
        <w:spacing w:after="0" w:line="276" w:lineRule="auto"/>
        <w:contextualSpacing/>
        <w:jc w:val="center"/>
        <w:rPr>
          <w:rFonts w:ascii="Cambria" w:hAnsi="Cambria"/>
          <w:b/>
          <w:i w:val="0"/>
          <w:iCs w:val="0"/>
          <w:smallCaps/>
          <w:sz w:val="24"/>
          <w:szCs w:val="24"/>
          <w:lang w:val="es-GT"/>
        </w:rPr>
      </w:pPr>
      <w:r>
        <w:rPr>
          <w:rFonts w:ascii="Cambria" w:hAnsi="Cambria"/>
          <w:b/>
          <w:i w:val="0"/>
          <w:iCs w:val="0"/>
          <w:smallCaps/>
          <w:sz w:val="24"/>
          <w:szCs w:val="24"/>
          <w:lang w:val="es-GT"/>
        </w:rPr>
        <w:t>estudio de caso de un río “subcuenca del río viejo”</w:t>
      </w:r>
    </w:p>
    <w:p w:rsidR="000C6568" w:rsidRDefault="000C6568" w:rsidP="000C6568">
      <w:pPr>
        <w:spacing w:after="0" w:line="276" w:lineRule="auto"/>
        <w:contextualSpacing/>
        <w:jc w:val="both"/>
        <w:rPr>
          <w:rFonts w:ascii="Cambria" w:hAnsi="Cambria"/>
          <w:b/>
          <w:i w:val="0"/>
          <w:iCs w:val="0"/>
          <w:sz w:val="22"/>
          <w:szCs w:val="22"/>
          <w:lang w:val="es-GT"/>
        </w:rPr>
      </w:pPr>
    </w:p>
    <w:p w:rsidR="000C6568" w:rsidRPr="00F0620C" w:rsidRDefault="000C6568" w:rsidP="000C6568">
      <w:pPr>
        <w:spacing w:after="0" w:line="276" w:lineRule="auto"/>
        <w:contextualSpacing/>
        <w:jc w:val="right"/>
        <w:rPr>
          <w:rFonts w:ascii="Cambria" w:hAnsi="Cambria"/>
          <w:iCs w:val="0"/>
          <w:lang w:val="es-GT"/>
        </w:rPr>
      </w:pPr>
      <w:r>
        <w:rPr>
          <w:rFonts w:ascii="Cambria" w:hAnsi="Cambria"/>
          <w:iCs w:val="0"/>
          <w:lang w:val="es-GT"/>
        </w:rPr>
        <w:t>MSc. Thelma Salvatierra,</w:t>
      </w:r>
    </w:p>
    <w:p w:rsidR="000C6568" w:rsidRPr="00F0620C" w:rsidRDefault="000C6568" w:rsidP="000C6568">
      <w:pPr>
        <w:spacing w:after="0" w:line="276" w:lineRule="auto"/>
        <w:contextualSpacing/>
        <w:jc w:val="right"/>
        <w:rPr>
          <w:rFonts w:ascii="Cambria" w:hAnsi="Cambria"/>
          <w:iCs w:val="0"/>
          <w:lang w:val="es-GT"/>
        </w:rPr>
      </w:pPr>
      <w:r>
        <w:rPr>
          <w:rFonts w:ascii="Cambria" w:hAnsi="Cambria"/>
          <w:iCs w:val="0"/>
          <w:lang w:val="es-GT"/>
        </w:rPr>
        <w:t>CIRA/UNAN</w:t>
      </w:r>
      <w:r w:rsidRPr="00F0620C">
        <w:rPr>
          <w:rFonts w:ascii="Cambria" w:hAnsi="Cambria"/>
          <w:iCs w:val="0"/>
          <w:lang w:val="es-GT"/>
        </w:rPr>
        <w:t xml:space="preserve"> </w:t>
      </w:r>
    </w:p>
    <w:p w:rsidR="000C6568" w:rsidRPr="00B67BEB" w:rsidRDefault="000C6568" w:rsidP="000C6568">
      <w:pPr>
        <w:spacing w:after="0" w:line="276" w:lineRule="auto"/>
        <w:contextualSpacing/>
        <w:jc w:val="both"/>
        <w:rPr>
          <w:rFonts w:ascii="Cambria" w:hAnsi="Cambria"/>
          <w:b/>
          <w:i w:val="0"/>
          <w:iCs w:val="0"/>
          <w:sz w:val="22"/>
          <w:szCs w:val="22"/>
          <w:lang w:val="es-GT"/>
        </w:rPr>
      </w:pPr>
    </w:p>
    <w:p w:rsidR="003830C9" w:rsidRPr="00B67BEB" w:rsidRDefault="000C6568" w:rsidP="000C6568">
      <w:pPr>
        <w:spacing w:after="0" w:line="276" w:lineRule="auto"/>
        <w:contextualSpacing/>
        <w:jc w:val="both"/>
        <w:rPr>
          <w:rFonts w:ascii="Cambria" w:hAnsi="Cambria"/>
          <w:b/>
          <w:bCs/>
          <w:i w:val="0"/>
          <w:sz w:val="22"/>
          <w:szCs w:val="22"/>
          <w:lang w:val="es-ES"/>
        </w:rPr>
      </w:pPr>
      <w:r w:rsidRPr="00B67BEB">
        <w:rPr>
          <w:rFonts w:ascii="Cambria" w:hAnsi="Cambria"/>
          <w:bCs/>
          <w:i w:val="0"/>
          <w:sz w:val="22"/>
          <w:szCs w:val="22"/>
          <w:lang w:val="es-ES"/>
        </w:rPr>
        <w:t>E</w:t>
      </w:r>
      <w:r>
        <w:rPr>
          <w:rFonts w:ascii="Cambria" w:hAnsi="Cambria"/>
          <w:bCs/>
          <w:i w:val="0"/>
          <w:sz w:val="22"/>
          <w:szCs w:val="22"/>
          <w:lang w:val="es-ES"/>
        </w:rPr>
        <w:t>se hizo una descripción de la calidad del agua y la disponibilidad de los recursos hídricos en la cuenca del río Viejo.  Debido a que se hará una visita de campo en el río Viejo</w:t>
      </w:r>
      <w:r w:rsidR="00F04B14">
        <w:rPr>
          <w:rFonts w:ascii="Cambria" w:hAnsi="Cambria"/>
          <w:bCs/>
          <w:i w:val="0"/>
          <w:sz w:val="22"/>
          <w:szCs w:val="22"/>
          <w:lang w:val="es-ES"/>
        </w:rPr>
        <w:t xml:space="preserve"> (jueves 2 de febrero)</w:t>
      </w:r>
      <w:r>
        <w:rPr>
          <w:rFonts w:ascii="Cambria" w:hAnsi="Cambria"/>
          <w:bCs/>
          <w:i w:val="0"/>
          <w:sz w:val="22"/>
          <w:szCs w:val="22"/>
          <w:lang w:val="es-ES"/>
        </w:rPr>
        <w:t xml:space="preserve">, la descripción de las características de la cuenca del río Viejo, así como calidad y cantidad de su agua, fue importante para </w:t>
      </w:r>
      <w:r w:rsidR="00F04B14">
        <w:rPr>
          <w:rFonts w:ascii="Cambria" w:hAnsi="Cambria"/>
          <w:bCs/>
          <w:i w:val="0"/>
          <w:sz w:val="22"/>
          <w:szCs w:val="22"/>
          <w:lang w:val="es-ES"/>
        </w:rPr>
        <w:t>l</w:t>
      </w:r>
      <w:r>
        <w:rPr>
          <w:rFonts w:ascii="Cambria" w:hAnsi="Cambria"/>
          <w:bCs/>
          <w:i w:val="0"/>
          <w:sz w:val="22"/>
          <w:szCs w:val="22"/>
          <w:lang w:val="es-ES"/>
        </w:rPr>
        <w:t>os participantes</w:t>
      </w:r>
      <w:r w:rsidR="00F04B14">
        <w:rPr>
          <w:rFonts w:ascii="Cambria" w:hAnsi="Cambria"/>
          <w:bCs/>
          <w:i w:val="0"/>
          <w:sz w:val="22"/>
          <w:szCs w:val="22"/>
          <w:lang w:val="es-ES"/>
        </w:rPr>
        <w:t>.</w:t>
      </w:r>
      <w:r>
        <w:rPr>
          <w:rFonts w:ascii="Cambria" w:hAnsi="Cambria"/>
          <w:bCs/>
          <w:i w:val="0"/>
          <w:sz w:val="22"/>
          <w:szCs w:val="22"/>
          <w:lang w:val="es-ES"/>
        </w:rPr>
        <w:t xml:space="preserve">  </w:t>
      </w:r>
    </w:p>
    <w:p w:rsidR="003830C9" w:rsidRPr="00F0620C" w:rsidRDefault="003830C9" w:rsidP="003830C9">
      <w:pPr>
        <w:spacing w:after="0" w:line="276" w:lineRule="auto"/>
        <w:contextualSpacing/>
        <w:jc w:val="both"/>
        <w:rPr>
          <w:rFonts w:ascii="Cambria" w:hAnsi="Cambria"/>
          <w:b/>
          <w:i w:val="0"/>
          <w:iCs w:val="0"/>
          <w:sz w:val="22"/>
          <w:szCs w:val="22"/>
          <w:lang w:val="es-ES"/>
        </w:rPr>
      </w:pPr>
    </w:p>
    <w:p w:rsidR="003830C9" w:rsidRPr="003918F2" w:rsidRDefault="003830C9" w:rsidP="003830C9">
      <w:pPr>
        <w:spacing w:after="0" w:line="276" w:lineRule="auto"/>
        <w:contextualSpacing/>
        <w:jc w:val="center"/>
        <w:rPr>
          <w:rFonts w:ascii="Cambria" w:hAnsi="Cambria"/>
          <w:b/>
          <w:i w:val="0"/>
          <w:iCs w:val="0"/>
          <w:smallCaps/>
          <w:sz w:val="24"/>
          <w:szCs w:val="24"/>
          <w:lang w:val="es-ES"/>
        </w:rPr>
      </w:pPr>
      <w:r w:rsidRPr="003918F2">
        <w:rPr>
          <w:rFonts w:ascii="Cambria" w:hAnsi="Cambria"/>
          <w:b/>
          <w:i w:val="0"/>
          <w:iCs w:val="0"/>
          <w:smallCaps/>
          <w:sz w:val="24"/>
          <w:szCs w:val="24"/>
          <w:lang w:val="es-ES"/>
        </w:rPr>
        <w:lastRenderedPageBreak/>
        <w:t>Explicación del Muestreo en el Lago de Xiloá, Muestras y Mediciones en el Campo</w:t>
      </w:r>
    </w:p>
    <w:p w:rsidR="003830C9" w:rsidRPr="00B67BEB" w:rsidRDefault="003830C9" w:rsidP="003830C9">
      <w:pPr>
        <w:spacing w:after="0" w:line="276" w:lineRule="auto"/>
        <w:contextualSpacing/>
        <w:jc w:val="both"/>
        <w:rPr>
          <w:rFonts w:ascii="Cambria" w:hAnsi="Cambria"/>
          <w:b/>
          <w:i w:val="0"/>
          <w:iCs w:val="0"/>
          <w:sz w:val="22"/>
          <w:szCs w:val="22"/>
          <w:lang w:val="es-ES"/>
        </w:rPr>
      </w:pPr>
    </w:p>
    <w:p w:rsidR="003830C9" w:rsidRPr="00F0620C" w:rsidRDefault="003830C9" w:rsidP="003830C9">
      <w:pPr>
        <w:spacing w:after="0" w:line="276" w:lineRule="auto"/>
        <w:contextualSpacing/>
        <w:jc w:val="right"/>
        <w:rPr>
          <w:rFonts w:ascii="Cambria" w:hAnsi="Cambria"/>
          <w:iCs w:val="0"/>
          <w:lang w:val="es-GT"/>
        </w:rPr>
      </w:pPr>
      <w:r w:rsidRPr="00F0620C">
        <w:rPr>
          <w:rFonts w:ascii="Cambria" w:hAnsi="Cambria"/>
          <w:iCs w:val="0"/>
          <w:lang w:val="es-GT"/>
        </w:rPr>
        <w:t>MSc. Luis Moreno</w:t>
      </w:r>
    </w:p>
    <w:p w:rsidR="003830C9" w:rsidRPr="00F0620C" w:rsidRDefault="003830C9" w:rsidP="003830C9">
      <w:pPr>
        <w:spacing w:after="0" w:line="276" w:lineRule="auto"/>
        <w:contextualSpacing/>
        <w:jc w:val="right"/>
        <w:rPr>
          <w:rFonts w:ascii="Cambria" w:hAnsi="Cambria"/>
          <w:iCs w:val="0"/>
          <w:lang w:val="es-GT"/>
        </w:rPr>
      </w:pPr>
      <w:r w:rsidRPr="00F0620C">
        <w:rPr>
          <w:rFonts w:ascii="Cambria" w:hAnsi="Cambria"/>
          <w:iCs w:val="0"/>
          <w:lang w:val="es-GT"/>
        </w:rPr>
        <w:t>CIRA/UNAN</w:t>
      </w:r>
    </w:p>
    <w:p w:rsidR="003830C9" w:rsidRPr="00B67BEB" w:rsidRDefault="003830C9" w:rsidP="003830C9">
      <w:pPr>
        <w:spacing w:after="0" w:line="276" w:lineRule="auto"/>
        <w:contextualSpacing/>
        <w:jc w:val="both"/>
        <w:rPr>
          <w:rFonts w:ascii="Cambria" w:hAnsi="Cambria"/>
          <w:b/>
          <w:bCs/>
          <w:i w:val="0"/>
          <w:sz w:val="22"/>
          <w:szCs w:val="22"/>
          <w:lang w:val="es-GT"/>
        </w:rPr>
      </w:pPr>
    </w:p>
    <w:p w:rsidR="003830C9" w:rsidRPr="00B67BEB" w:rsidRDefault="00F04B14" w:rsidP="003830C9">
      <w:pPr>
        <w:spacing w:after="0" w:line="276" w:lineRule="auto"/>
        <w:contextualSpacing/>
        <w:jc w:val="both"/>
        <w:rPr>
          <w:rFonts w:ascii="Cambria" w:hAnsi="Cambria"/>
          <w:i w:val="0"/>
          <w:sz w:val="22"/>
          <w:szCs w:val="22"/>
          <w:lang w:val="es-GT"/>
        </w:rPr>
      </w:pPr>
      <w:r>
        <w:rPr>
          <w:rFonts w:ascii="Cambria" w:hAnsi="Cambria"/>
          <w:i w:val="0"/>
          <w:sz w:val="22"/>
          <w:szCs w:val="22"/>
          <w:lang w:val="es-GT"/>
        </w:rPr>
        <w:t xml:space="preserve">El </w:t>
      </w:r>
      <w:r w:rsidR="003830C9" w:rsidRPr="00B67BEB">
        <w:rPr>
          <w:rFonts w:ascii="Cambria" w:hAnsi="Cambria"/>
          <w:i w:val="0"/>
          <w:sz w:val="22"/>
          <w:szCs w:val="22"/>
          <w:lang w:val="es-GT"/>
        </w:rPr>
        <w:t>MSc. Luis Moreno brind</w:t>
      </w:r>
      <w:r w:rsidR="003830C9">
        <w:rPr>
          <w:rFonts w:ascii="Cambria" w:hAnsi="Cambria"/>
          <w:i w:val="0"/>
          <w:sz w:val="22"/>
          <w:szCs w:val="22"/>
          <w:lang w:val="es-GT"/>
        </w:rPr>
        <w:t>ó</w:t>
      </w:r>
      <w:r w:rsidR="003830C9" w:rsidRPr="00B67BEB">
        <w:rPr>
          <w:rFonts w:ascii="Cambria" w:hAnsi="Cambria"/>
          <w:i w:val="0"/>
          <w:sz w:val="22"/>
          <w:szCs w:val="22"/>
          <w:lang w:val="es-GT"/>
        </w:rPr>
        <w:t xml:space="preserve"> </w:t>
      </w:r>
      <w:r>
        <w:rPr>
          <w:rFonts w:ascii="Cambria" w:hAnsi="Cambria"/>
          <w:i w:val="0"/>
          <w:sz w:val="22"/>
          <w:szCs w:val="22"/>
          <w:lang w:val="es-GT"/>
        </w:rPr>
        <w:t xml:space="preserve">en </w:t>
      </w:r>
      <w:r w:rsidR="003830C9" w:rsidRPr="00B67BEB">
        <w:rPr>
          <w:rFonts w:ascii="Cambria" w:hAnsi="Cambria"/>
          <w:i w:val="0"/>
          <w:sz w:val="22"/>
          <w:szCs w:val="22"/>
          <w:lang w:val="es-GT"/>
        </w:rPr>
        <w:t xml:space="preserve">detalle la actividad práctica </w:t>
      </w:r>
      <w:r>
        <w:rPr>
          <w:rFonts w:ascii="Cambria" w:hAnsi="Cambria"/>
          <w:i w:val="0"/>
          <w:sz w:val="22"/>
          <w:szCs w:val="22"/>
          <w:lang w:val="es-GT"/>
        </w:rPr>
        <w:t xml:space="preserve">que se hará en el lago Xiloá </w:t>
      </w:r>
      <w:r w:rsidR="003830C9" w:rsidRPr="00B67BEB">
        <w:rPr>
          <w:rFonts w:ascii="Cambria" w:hAnsi="Cambria"/>
          <w:i w:val="0"/>
          <w:sz w:val="22"/>
          <w:szCs w:val="22"/>
          <w:lang w:val="es-GT"/>
        </w:rPr>
        <w:t xml:space="preserve">el día siguiente (miércoles 1 de febrero). </w:t>
      </w:r>
      <w:r w:rsidR="003830C9">
        <w:rPr>
          <w:rFonts w:ascii="Cambria" w:hAnsi="Cambria"/>
          <w:i w:val="0"/>
          <w:sz w:val="22"/>
          <w:szCs w:val="22"/>
          <w:lang w:val="es-GT"/>
        </w:rPr>
        <w:t xml:space="preserve"> </w:t>
      </w:r>
      <w:r w:rsidR="003830C9" w:rsidRPr="00B67BEB">
        <w:rPr>
          <w:rFonts w:ascii="Cambria" w:hAnsi="Cambria"/>
          <w:i w:val="0"/>
          <w:sz w:val="22"/>
          <w:szCs w:val="22"/>
          <w:lang w:val="es-GT"/>
        </w:rPr>
        <w:t>Señaló algunas características físico químicas del lago y describió el programa de trabajo, equipo que sería utilizado, colecta de muestras para análisis en laboratorio, parámetros físico químicos a evaluar in situ, así como estaría conformada la actividad por la tarde en los distintos laboratorios de CIRA/UNAN.</w:t>
      </w:r>
    </w:p>
    <w:p w:rsidR="003830C9" w:rsidRDefault="003830C9" w:rsidP="003830C9">
      <w:pPr>
        <w:spacing w:after="0" w:line="276" w:lineRule="auto"/>
        <w:contextualSpacing/>
        <w:jc w:val="both"/>
        <w:rPr>
          <w:rFonts w:ascii="Cambria" w:hAnsi="Cambria"/>
          <w:i w:val="0"/>
          <w:sz w:val="22"/>
          <w:szCs w:val="22"/>
          <w:lang w:val="es-GT"/>
        </w:rPr>
      </w:pPr>
    </w:p>
    <w:p w:rsidR="003830C9" w:rsidRPr="00B67BEB" w:rsidRDefault="003830C9" w:rsidP="003830C9">
      <w:pPr>
        <w:spacing w:after="0" w:line="276" w:lineRule="auto"/>
        <w:contextualSpacing/>
        <w:jc w:val="both"/>
        <w:rPr>
          <w:rFonts w:ascii="Cambria" w:hAnsi="Cambria"/>
          <w:i w:val="0"/>
          <w:sz w:val="22"/>
          <w:szCs w:val="22"/>
          <w:lang w:val="es-GT"/>
        </w:rPr>
      </w:pPr>
    </w:p>
    <w:p w:rsidR="003830C9" w:rsidRPr="009D3104" w:rsidRDefault="003830C9" w:rsidP="003830C9">
      <w:pPr>
        <w:pBdr>
          <w:top w:val="dotted" w:sz="8" w:space="10" w:color="31849B"/>
          <w:bottom w:val="dotted" w:sz="8" w:space="10" w:color="31849B"/>
        </w:pBdr>
        <w:spacing w:after="0" w:line="276" w:lineRule="auto"/>
        <w:ind w:left="2160" w:right="2160"/>
        <w:jc w:val="center"/>
        <w:rPr>
          <w:rFonts w:ascii="Cambria" w:hAnsi="Cambria"/>
          <w:b/>
          <w:bCs/>
          <w:i w:val="0"/>
          <w:sz w:val="28"/>
          <w:szCs w:val="28"/>
          <w:lang w:val="es-GT"/>
        </w:rPr>
      </w:pPr>
      <w:r w:rsidRPr="009D3104">
        <w:rPr>
          <w:rFonts w:ascii="Cambria" w:hAnsi="Cambria"/>
          <w:b/>
          <w:bCs/>
          <w:i w:val="0"/>
          <w:sz w:val="28"/>
          <w:szCs w:val="28"/>
          <w:lang w:val="es-GT"/>
        </w:rPr>
        <w:t xml:space="preserve">Día: </w:t>
      </w:r>
      <w:r w:rsidR="003918F2" w:rsidRPr="009D3104">
        <w:rPr>
          <w:rFonts w:ascii="Cambria" w:hAnsi="Cambria"/>
          <w:b/>
          <w:bCs/>
          <w:i w:val="0"/>
          <w:sz w:val="28"/>
          <w:szCs w:val="28"/>
          <w:lang w:val="es-GT"/>
        </w:rPr>
        <w:t>M</w:t>
      </w:r>
      <w:r w:rsidRPr="009D3104">
        <w:rPr>
          <w:rFonts w:ascii="Cambria" w:hAnsi="Cambria"/>
          <w:b/>
          <w:bCs/>
          <w:i w:val="0"/>
          <w:sz w:val="28"/>
          <w:szCs w:val="28"/>
          <w:lang w:val="es-GT"/>
        </w:rPr>
        <w:t xml:space="preserve">iércoles 1 de </w:t>
      </w:r>
      <w:r w:rsidR="003918F2" w:rsidRPr="009D3104">
        <w:rPr>
          <w:rFonts w:ascii="Cambria" w:hAnsi="Cambria"/>
          <w:b/>
          <w:bCs/>
          <w:i w:val="0"/>
          <w:sz w:val="28"/>
          <w:szCs w:val="28"/>
          <w:lang w:val="es-GT"/>
        </w:rPr>
        <w:t>F</w:t>
      </w:r>
      <w:r w:rsidRPr="009D3104">
        <w:rPr>
          <w:rFonts w:ascii="Cambria" w:hAnsi="Cambria"/>
          <w:b/>
          <w:bCs/>
          <w:i w:val="0"/>
          <w:sz w:val="28"/>
          <w:szCs w:val="28"/>
          <w:lang w:val="es-GT"/>
        </w:rPr>
        <w:t>ebrero</w:t>
      </w:r>
    </w:p>
    <w:p w:rsidR="003830C9" w:rsidRDefault="003830C9" w:rsidP="003830C9">
      <w:pPr>
        <w:spacing w:after="0" w:line="276" w:lineRule="auto"/>
        <w:contextualSpacing/>
        <w:jc w:val="both"/>
        <w:rPr>
          <w:rFonts w:ascii="Cambria" w:hAnsi="Cambria"/>
          <w:b/>
          <w:i w:val="0"/>
          <w:iCs w:val="0"/>
          <w:smallCaps/>
          <w:sz w:val="22"/>
          <w:szCs w:val="22"/>
          <w:u w:color="CCB400"/>
          <w:lang w:val="es-GT"/>
        </w:rPr>
      </w:pPr>
    </w:p>
    <w:p w:rsidR="003918F2" w:rsidRDefault="003918F2" w:rsidP="003830C9">
      <w:pPr>
        <w:spacing w:after="0" w:line="276" w:lineRule="auto"/>
        <w:contextualSpacing/>
        <w:jc w:val="both"/>
        <w:rPr>
          <w:rFonts w:ascii="Cambria" w:hAnsi="Cambria"/>
          <w:b/>
          <w:i w:val="0"/>
          <w:iCs w:val="0"/>
          <w:smallCaps/>
          <w:sz w:val="22"/>
          <w:szCs w:val="22"/>
          <w:u w:color="CCB400"/>
          <w:lang w:val="es-GT"/>
        </w:rPr>
      </w:pPr>
    </w:p>
    <w:p w:rsidR="003830C9" w:rsidRPr="003918F2" w:rsidRDefault="003830C9" w:rsidP="003830C9">
      <w:pPr>
        <w:spacing w:after="0" w:line="276" w:lineRule="auto"/>
        <w:contextualSpacing/>
        <w:jc w:val="center"/>
        <w:rPr>
          <w:rFonts w:ascii="Cambria" w:hAnsi="Cambria"/>
          <w:b/>
          <w:i w:val="0"/>
          <w:iCs w:val="0"/>
          <w:smallCaps/>
          <w:sz w:val="24"/>
          <w:szCs w:val="24"/>
          <w:u w:color="CCB400"/>
          <w:lang w:val="es-GT"/>
        </w:rPr>
      </w:pPr>
      <w:r w:rsidRPr="003918F2">
        <w:rPr>
          <w:rFonts w:ascii="Cambria" w:hAnsi="Cambria"/>
          <w:b/>
          <w:i w:val="0"/>
          <w:iCs w:val="0"/>
          <w:smallCaps/>
          <w:sz w:val="24"/>
          <w:szCs w:val="24"/>
          <w:u w:color="CCB400"/>
          <w:lang w:val="es-GT"/>
        </w:rPr>
        <w:t>Actividades de Toma de Muestras y Mediciones en el Agua en el Lago de Xiloá</w:t>
      </w:r>
    </w:p>
    <w:p w:rsidR="003830C9" w:rsidRPr="00F0620C" w:rsidRDefault="003830C9" w:rsidP="003830C9">
      <w:pPr>
        <w:spacing w:after="0" w:line="276" w:lineRule="auto"/>
        <w:contextualSpacing/>
        <w:jc w:val="both"/>
        <w:rPr>
          <w:rFonts w:ascii="Cambria" w:hAnsi="Cambria"/>
          <w:b/>
          <w:i w:val="0"/>
          <w:iCs w:val="0"/>
          <w:sz w:val="22"/>
          <w:szCs w:val="22"/>
          <w:u w:color="CCB400"/>
          <w:lang w:val="es-GT"/>
        </w:rPr>
      </w:pPr>
    </w:p>
    <w:p w:rsidR="003918F2" w:rsidRPr="009D3104" w:rsidRDefault="003830C9" w:rsidP="003830C9">
      <w:pPr>
        <w:spacing w:after="0" w:line="276" w:lineRule="auto"/>
        <w:contextualSpacing/>
        <w:jc w:val="right"/>
        <w:rPr>
          <w:rFonts w:ascii="Cambria" w:hAnsi="Cambria"/>
          <w:iCs w:val="0"/>
          <w:u w:color="CCB400"/>
          <w:lang w:val="es-GT"/>
        </w:rPr>
      </w:pPr>
      <w:r w:rsidRPr="009D3104">
        <w:rPr>
          <w:rFonts w:ascii="Cambria" w:hAnsi="Cambria"/>
          <w:iCs w:val="0"/>
          <w:u w:color="CCB400"/>
          <w:lang w:val="es-GT"/>
        </w:rPr>
        <w:t>MSc.</w:t>
      </w:r>
      <w:r w:rsidR="009D3104">
        <w:rPr>
          <w:rFonts w:ascii="Cambria" w:hAnsi="Cambria"/>
          <w:iCs w:val="0"/>
          <w:u w:color="CCB400"/>
          <w:lang w:val="es-GT"/>
        </w:rPr>
        <w:t xml:space="preserve"> </w:t>
      </w:r>
      <w:r w:rsidRPr="009D3104">
        <w:rPr>
          <w:rFonts w:ascii="Cambria" w:hAnsi="Cambria"/>
          <w:iCs w:val="0"/>
          <w:u w:color="CCB400"/>
          <w:lang w:val="es-GT"/>
        </w:rPr>
        <w:t>Junette Molina (Físico-Químico),</w:t>
      </w:r>
      <w:r w:rsidR="00F04B14">
        <w:rPr>
          <w:rFonts w:ascii="Cambria" w:hAnsi="Cambria"/>
          <w:iCs w:val="0"/>
          <w:u w:color="CCB400"/>
          <w:lang w:val="es-GT"/>
        </w:rPr>
        <w:t xml:space="preserve"> CIRA/UNAN</w:t>
      </w:r>
      <w:r w:rsidRPr="009D3104">
        <w:rPr>
          <w:rFonts w:ascii="Cambria" w:hAnsi="Cambria"/>
          <w:iCs w:val="0"/>
          <w:u w:color="CCB400"/>
          <w:lang w:val="es-GT"/>
        </w:rPr>
        <w:t xml:space="preserve"> </w:t>
      </w:r>
    </w:p>
    <w:p w:rsidR="003830C9" w:rsidRPr="009D3104" w:rsidRDefault="003830C9" w:rsidP="003830C9">
      <w:pPr>
        <w:spacing w:after="0" w:line="276" w:lineRule="auto"/>
        <w:contextualSpacing/>
        <w:jc w:val="right"/>
        <w:rPr>
          <w:rFonts w:ascii="Cambria" w:hAnsi="Cambria"/>
          <w:iCs w:val="0"/>
          <w:u w:color="CCB400"/>
          <w:lang w:val="es-GT"/>
        </w:rPr>
      </w:pPr>
      <w:r w:rsidRPr="009D3104">
        <w:rPr>
          <w:rFonts w:ascii="Cambria" w:hAnsi="Cambria"/>
          <w:iCs w:val="0"/>
          <w:u w:color="CCB400"/>
          <w:lang w:val="es-GT"/>
        </w:rPr>
        <w:t>MSc.</w:t>
      </w:r>
      <w:r w:rsidR="009D3104">
        <w:rPr>
          <w:rFonts w:ascii="Cambria" w:hAnsi="Cambria"/>
          <w:iCs w:val="0"/>
          <w:u w:color="CCB400"/>
          <w:lang w:val="es-GT"/>
        </w:rPr>
        <w:t xml:space="preserve"> </w:t>
      </w:r>
      <w:r w:rsidR="00F04B14">
        <w:rPr>
          <w:rFonts w:ascii="Cambria" w:hAnsi="Cambria"/>
          <w:iCs w:val="0"/>
          <w:u w:color="CCB400"/>
          <w:lang w:val="es-GT"/>
        </w:rPr>
        <w:t xml:space="preserve">Luis Moreno (Zooplancton) </w:t>
      </w:r>
      <w:r w:rsidRPr="009D3104">
        <w:rPr>
          <w:rFonts w:ascii="Cambria" w:hAnsi="Cambria"/>
          <w:iCs w:val="0"/>
          <w:u w:color="CCB400"/>
          <w:lang w:val="es-GT"/>
        </w:rPr>
        <w:t>,</w:t>
      </w:r>
      <w:r w:rsidR="00F04B14">
        <w:rPr>
          <w:rFonts w:ascii="Cambria" w:hAnsi="Cambria"/>
          <w:iCs w:val="0"/>
          <w:u w:color="CCB400"/>
          <w:lang w:val="es-GT"/>
        </w:rPr>
        <w:t>CIRA/UNAN,</w:t>
      </w:r>
      <w:r w:rsidRPr="009D3104">
        <w:rPr>
          <w:rFonts w:ascii="Cambria" w:hAnsi="Cambria"/>
          <w:iCs w:val="0"/>
          <w:u w:color="CCB400"/>
          <w:lang w:val="es-GT"/>
        </w:rPr>
        <w:t xml:space="preserve"> </w:t>
      </w:r>
    </w:p>
    <w:p w:rsidR="003918F2" w:rsidRPr="001615BA" w:rsidRDefault="003830C9" w:rsidP="003830C9">
      <w:pPr>
        <w:spacing w:after="0" w:line="276" w:lineRule="auto"/>
        <w:contextualSpacing/>
        <w:jc w:val="right"/>
        <w:rPr>
          <w:rFonts w:ascii="Cambria" w:hAnsi="Cambria"/>
          <w:iCs w:val="0"/>
          <w:u w:color="CCB400"/>
          <w:lang w:val="es-GT"/>
        </w:rPr>
      </w:pPr>
      <w:r w:rsidRPr="001615BA">
        <w:rPr>
          <w:rFonts w:ascii="Cambria" w:hAnsi="Cambria"/>
          <w:iCs w:val="0"/>
          <w:u w:color="CCB400"/>
          <w:lang w:val="es-GT"/>
        </w:rPr>
        <w:t>MSc.</w:t>
      </w:r>
      <w:r w:rsidR="009D3104" w:rsidRPr="001615BA">
        <w:rPr>
          <w:rFonts w:ascii="Cambria" w:hAnsi="Cambria"/>
          <w:iCs w:val="0"/>
          <w:u w:color="CCB400"/>
          <w:lang w:val="es-GT"/>
        </w:rPr>
        <w:t xml:space="preserve"> </w:t>
      </w:r>
      <w:r w:rsidR="00F04B14">
        <w:rPr>
          <w:rFonts w:ascii="Cambria" w:hAnsi="Cambria"/>
          <w:iCs w:val="0"/>
          <w:u w:color="CCB400"/>
          <w:lang w:val="es-GT"/>
        </w:rPr>
        <w:t>Ninoska Chow (Fitoplancton), CIRA/UNAN</w:t>
      </w:r>
      <w:r w:rsidRPr="001615BA">
        <w:rPr>
          <w:rFonts w:ascii="Cambria" w:hAnsi="Cambria"/>
          <w:iCs w:val="0"/>
          <w:u w:color="CCB400"/>
          <w:lang w:val="es-GT"/>
        </w:rPr>
        <w:t xml:space="preserve"> y</w:t>
      </w:r>
      <w:r w:rsidR="00F04B14">
        <w:rPr>
          <w:rFonts w:ascii="Cambria" w:hAnsi="Cambria"/>
          <w:iCs w:val="0"/>
          <w:u w:color="CCB400"/>
          <w:lang w:val="es-GT"/>
        </w:rPr>
        <w:t>,</w:t>
      </w:r>
      <w:r w:rsidRPr="001615BA">
        <w:rPr>
          <w:rFonts w:ascii="Cambria" w:hAnsi="Cambria"/>
          <w:iCs w:val="0"/>
          <w:u w:color="CCB400"/>
          <w:lang w:val="es-GT"/>
        </w:rPr>
        <w:t xml:space="preserve"> </w:t>
      </w:r>
    </w:p>
    <w:p w:rsidR="003830C9" w:rsidRPr="009D3104" w:rsidRDefault="003830C9" w:rsidP="003830C9">
      <w:pPr>
        <w:spacing w:after="0" w:line="276" w:lineRule="auto"/>
        <w:contextualSpacing/>
        <w:jc w:val="right"/>
        <w:rPr>
          <w:rFonts w:ascii="Cambria" w:hAnsi="Cambria"/>
          <w:iCs w:val="0"/>
          <w:u w:color="CCB400"/>
          <w:lang w:val="es-GT"/>
        </w:rPr>
      </w:pPr>
      <w:r w:rsidRPr="009D3104">
        <w:rPr>
          <w:rFonts w:ascii="Cambria" w:hAnsi="Cambria"/>
          <w:iCs w:val="0"/>
          <w:u w:color="CCB400"/>
          <w:lang w:val="es-GT"/>
        </w:rPr>
        <w:t>MSc. Rafaela Saavedra (Radiación Subacuática)</w:t>
      </w:r>
      <w:r w:rsidR="00F04B14">
        <w:rPr>
          <w:rFonts w:ascii="Cambria" w:hAnsi="Cambria"/>
          <w:iCs w:val="0"/>
          <w:u w:color="CCB400"/>
          <w:lang w:val="es-GT"/>
        </w:rPr>
        <w:t>, CIRA/UNAN</w:t>
      </w:r>
    </w:p>
    <w:p w:rsidR="003830C9" w:rsidRPr="00F04B14" w:rsidRDefault="003830C9" w:rsidP="003830C9">
      <w:pPr>
        <w:spacing w:after="0" w:line="276" w:lineRule="auto"/>
        <w:contextualSpacing/>
        <w:jc w:val="both"/>
        <w:rPr>
          <w:rFonts w:ascii="Cambria" w:hAnsi="Cambria"/>
          <w:b/>
          <w:i w:val="0"/>
          <w:iCs w:val="0"/>
          <w:sz w:val="22"/>
          <w:szCs w:val="22"/>
          <w:u w:color="CCB400"/>
          <w:lang w:val="es-GT"/>
        </w:rPr>
      </w:pPr>
    </w:p>
    <w:p w:rsidR="003830C9" w:rsidRPr="00577748" w:rsidRDefault="003830C9" w:rsidP="003830C9">
      <w:pPr>
        <w:spacing w:after="0" w:line="276" w:lineRule="auto"/>
        <w:contextualSpacing/>
        <w:jc w:val="both"/>
        <w:rPr>
          <w:rFonts w:ascii="Cambria" w:hAnsi="Cambria"/>
          <w:iCs w:val="0"/>
          <w:sz w:val="22"/>
          <w:szCs w:val="22"/>
          <w:u w:color="CCB400"/>
          <w:lang w:val="es-ES"/>
        </w:rPr>
      </w:pPr>
      <w:r w:rsidRPr="00577748">
        <w:rPr>
          <w:rFonts w:ascii="Cambria" w:hAnsi="Cambria"/>
          <w:iCs w:val="0"/>
          <w:sz w:val="22"/>
          <w:szCs w:val="22"/>
          <w:u w:color="CCB400"/>
          <w:lang w:val="es-ES"/>
        </w:rPr>
        <w:t>Hora: 7:00 a 12:30 horas</w:t>
      </w:r>
    </w:p>
    <w:p w:rsidR="003830C9" w:rsidRDefault="003830C9"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Parte de la actividad práctica de la mañana incluy</w:t>
      </w:r>
      <w:r>
        <w:rPr>
          <w:rFonts w:ascii="Cambria" w:hAnsi="Cambria"/>
          <w:i w:val="0"/>
          <w:sz w:val="22"/>
          <w:szCs w:val="22"/>
          <w:lang w:val="es-GT"/>
        </w:rPr>
        <w:t>ó</w:t>
      </w:r>
      <w:r w:rsidRPr="00B67BEB">
        <w:rPr>
          <w:rFonts w:ascii="Cambria" w:hAnsi="Cambria"/>
          <w:i w:val="0"/>
          <w:sz w:val="22"/>
          <w:szCs w:val="22"/>
          <w:lang w:val="es-GT"/>
        </w:rPr>
        <w:t xml:space="preserve"> la conformación de 2 grupos para realizar el muestreo en el lago de Xiloá. </w:t>
      </w:r>
      <w:r>
        <w:rPr>
          <w:rFonts w:ascii="Cambria" w:hAnsi="Cambria"/>
          <w:i w:val="0"/>
          <w:sz w:val="22"/>
          <w:szCs w:val="22"/>
          <w:lang w:val="es-GT"/>
        </w:rPr>
        <w:t xml:space="preserve"> </w:t>
      </w:r>
      <w:r w:rsidRPr="00B67BEB">
        <w:rPr>
          <w:rFonts w:ascii="Cambria" w:hAnsi="Cambria"/>
          <w:i w:val="0"/>
          <w:sz w:val="22"/>
          <w:szCs w:val="22"/>
          <w:lang w:val="es-GT"/>
        </w:rPr>
        <w:t xml:space="preserve">Se organizó el equipo dentro de la lancha y se navegó hasta </w:t>
      </w:r>
      <w:r w:rsidR="00F04B14">
        <w:rPr>
          <w:rFonts w:ascii="Cambria" w:hAnsi="Cambria"/>
          <w:i w:val="0"/>
          <w:sz w:val="22"/>
          <w:szCs w:val="22"/>
          <w:lang w:val="es-GT"/>
        </w:rPr>
        <w:t>uno</w:t>
      </w:r>
      <w:r w:rsidRPr="00B67BEB">
        <w:rPr>
          <w:rFonts w:ascii="Cambria" w:hAnsi="Cambria"/>
          <w:i w:val="0"/>
          <w:sz w:val="22"/>
          <w:szCs w:val="22"/>
          <w:lang w:val="es-GT"/>
        </w:rPr>
        <w:t xml:space="preserve"> de los puntos en donde una semana ante</w:t>
      </w:r>
      <w:r w:rsidR="00F04B14">
        <w:rPr>
          <w:rFonts w:ascii="Cambria" w:hAnsi="Cambria"/>
          <w:i w:val="0"/>
          <w:sz w:val="22"/>
          <w:szCs w:val="22"/>
          <w:lang w:val="es-GT"/>
        </w:rPr>
        <w:t>rior</w:t>
      </w:r>
      <w:r w:rsidRPr="00B67BEB">
        <w:rPr>
          <w:rFonts w:ascii="Cambria" w:hAnsi="Cambria"/>
          <w:i w:val="0"/>
          <w:sz w:val="22"/>
          <w:szCs w:val="22"/>
          <w:lang w:val="es-GT"/>
        </w:rPr>
        <w:t xml:space="preserve"> se habían recolectado muestras para contrastar con los resultados de ese día. </w:t>
      </w:r>
    </w:p>
    <w:p w:rsidR="003830C9" w:rsidRPr="00B67BEB" w:rsidRDefault="003830C9" w:rsidP="003830C9">
      <w:pPr>
        <w:spacing w:after="0" w:line="276" w:lineRule="auto"/>
        <w:jc w:val="both"/>
        <w:rPr>
          <w:rFonts w:ascii="Cambria" w:hAnsi="Cambria"/>
          <w:i w:val="0"/>
          <w:sz w:val="22"/>
          <w:szCs w:val="22"/>
          <w:lang w:val="es-GT"/>
        </w:rPr>
      </w:pPr>
    </w:p>
    <w:p w:rsidR="003830C9" w:rsidRPr="00B67BEB" w:rsidRDefault="003830C9" w:rsidP="003830C9">
      <w:pPr>
        <w:numPr>
          <w:ilvl w:val="0"/>
          <w:numId w:val="15"/>
        </w:numPr>
        <w:spacing w:after="0" w:line="276" w:lineRule="auto"/>
        <w:jc w:val="both"/>
        <w:rPr>
          <w:rFonts w:ascii="Cambria" w:hAnsi="Cambria"/>
          <w:i w:val="0"/>
          <w:sz w:val="22"/>
          <w:szCs w:val="22"/>
          <w:lang w:val="es-GT"/>
        </w:rPr>
      </w:pPr>
      <w:r w:rsidRPr="00B67BEB">
        <w:rPr>
          <w:rFonts w:ascii="Cambria" w:hAnsi="Cambria"/>
          <w:i w:val="0"/>
          <w:sz w:val="22"/>
          <w:szCs w:val="22"/>
          <w:lang w:val="es-GT"/>
        </w:rPr>
        <w:t>Personeros del CIRA mostraron el equipo y describieron su utilidad y uso apropiado.</w:t>
      </w:r>
    </w:p>
    <w:p w:rsidR="003830C9" w:rsidRPr="00B67BEB" w:rsidRDefault="003830C9" w:rsidP="003830C9">
      <w:pPr>
        <w:numPr>
          <w:ilvl w:val="0"/>
          <w:numId w:val="15"/>
        </w:numPr>
        <w:spacing w:after="0" w:line="276" w:lineRule="auto"/>
        <w:jc w:val="both"/>
        <w:rPr>
          <w:rFonts w:ascii="Cambria" w:hAnsi="Cambria"/>
          <w:i w:val="0"/>
          <w:sz w:val="22"/>
          <w:szCs w:val="22"/>
          <w:lang w:val="es-GT"/>
        </w:rPr>
      </w:pPr>
      <w:r w:rsidRPr="00B67BEB">
        <w:rPr>
          <w:rFonts w:ascii="Cambria" w:hAnsi="Cambria"/>
          <w:i w:val="0"/>
          <w:sz w:val="22"/>
          <w:szCs w:val="22"/>
          <w:lang w:val="es-GT"/>
        </w:rPr>
        <w:t>A través del GPS, se localizaron las coordenadas del punto de muestreo hacia donde se dirigió la embarcación.</w:t>
      </w:r>
    </w:p>
    <w:p w:rsidR="003830C9" w:rsidRPr="00B67BEB" w:rsidRDefault="003830C9" w:rsidP="003830C9">
      <w:pPr>
        <w:numPr>
          <w:ilvl w:val="0"/>
          <w:numId w:val="15"/>
        </w:numPr>
        <w:spacing w:after="0" w:line="276" w:lineRule="auto"/>
        <w:jc w:val="both"/>
        <w:rPr>
          <w:rFonts w:ascii="Cambria" w:hAnsi="Cambria"/>
          <w:i w:val="0"/>
          <w:sz w:val="22"/>
          <w:szCs w:val="22"/>
          <w:lang w:val="es-GT"/>
        </w:rPr>
      </w:pPr>
      <w:r w:rsidRPr="00B67BEB">
        <w:rPr>
          <w:rFonts w:ascii="Cambria" w:hAnsi="Cambria"/>
          <w:i w:val="0"/>
          <w:sz w:val="22"/>
          <w:szCs w:val="22"/>
          <w:lang w:val="es-GT"/>
        </w:rPr>
        <w:t>Se tom</w:t>
      </w:r>
      <w:r>
        <w:rPr>
          <w:rFonts w:ascii="Cambria" w:hAnsi="Cambria"/>
          <w:i w:val="0"/>
          <w:sz w:val="22"/>
          <w:szCs w:val="22"/>
          <w:lang w:val="es-GT"/>
        </w:rPr>
        <w:t>ó</w:t>
      </w:r>
      <w:r w:rsidRPr="00B67BEB">
        <w:rPr>
          <w:rFonts w:ascii="Cambria" w:hAnsi="Cambria"/>
          <w:i w:val="0"/>
          <w:sz w:val="22"/>
          <w:szCs w:val="22"/>
          <w:lang w:val="es-GT"/>
        </w:rPr>
        <w:t xml:space="preserve"> lectura de la transparencia a través del Disco de Sechi y se midió la radiación hasta una profundidad aproximada de 16 m (aproximadamente 3 veces la transparencia).</w:t>
      </w:r>
    </w:p>
    <w:p w:rsidR="003830C9" w:rsidRPr="00B67BEB" w:rsidRDefault="003830C9" w:rsidP="003830C9">
      <w:pPr>
        <w:numPr>
          <w:ilvl w:val="0"/>
          <w:numId w:val="15"/>
        </w:num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Con la sonda multiparámetros se hizo lectura de oxigeno disuelto, pH, conductividad, temperatura y </w:t>
      </w:r>
      <w:r>
        <w:rPr>
          <w:rFonts w:ascii="Cambria" w:hAnsi="Cambria"/>
          <w:i w:val="0"/>
          <w:sz w:val="22"/>
          <w:szCs w:val="22"/>
          <w:lang w:val="es-GT"/>
        </w:rPr>
        <w:t>s</w:t>
      </w:r>
      <w:r w:rsidRPr="00B67BEB">
        <w:rPr>
          <w:rFonts w:ascii="Cambria" w:hAnsi="Cambria"/>
          <w:i w:val="0"/>
          <w:sz w:val="22"/>
          <w:szCs w:val="22"/>
          <w:lang w:val="es-GT"/>
        </w:rPr>
        <w:t>ólidos totales disueltos a cada metro de profundidad y luego cada 5 metros hasta encontrar un cambio brusco en el oxígeno disuelto</w:t>
      </w:r>
      <w:r>
        <w:rPr>
          <w:rFonts w:ascii="Cambria" w:hAnsi="Cambria"/>
          <w:i w:val="0"/>
          <w:sz w:val="22"/>
          <w:szCs w:val="22"/>
          <w:lang w:val="es-GT"/>
        </w:rPr>
        <w:t>.</w:t>
      </w:r>
    </w:p>
    <w:p w:rsidR="003830C9" w:rsidRPr="00B67BEB" w:rsidRDefault="003830C9" w:rsidP="003830C9">
      <w:pPr>
        <w:numPr>
          <w:ilvl w:val="0"/>
          <w:numId w:val="15"/>
        </w:num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Con la asistencia de personal del CIRA, participantes tuvieron la oportunidad de integrarse a las distintas actividades del muestreo. </w:t>
      </w:r>
    </w:p>
    <w:p w:rsidR="003830C9" w:rsidRPr="00B67BEB" w:rsidRDefault="003830C9" w:rsidP="003830C9">
      <w:pPr>
        <w:numPr>
          <w:ilvl w:val="0"/>
          <w:numId w:val="15"/>
        </w:numPr>
        <w:spacing w:after="0" w:line="276" w:lineRule="auto"/>
        <w:jc w:val="both"/>
        <w:rPr>
          <w:rFonts w:ascii="Cambria" w:hAnsi="Cambria"/>
          <w:i w:val="0"/>
          <w:sz w:val="22"/>
          <w:szCs w:val="22"/>
          <w:lang w:val="es-GT"/>
        </w:rPr>
      </w:pPr>
      <w:r w:rsidRPr="00B67BEB">
        <w:rPr>
          <w:rFonts w:ascii="Cambria" w:hAnsi="Cambria"/>
          <w:i w:val="0"/>
          <w:sz w:val="22"/>
          <w:szCs w:val="22"/>
          <w:lang w:val="es-GT"/>
        </w:rPr>
        <w:lastRenderedPageBreak/>
        <w:t xml:space="preserve">Adicionalmente, se colectaron muestras de fitoplancton y zooplancton con ayuda de equipo especializado y se colocaron dentro de envases correctamente rotulados para su posterior análisis en laboratorio. </w:t>
      </w:r>
    </w:p>
    <w:p w:rsidR="003830C9" w:rsidRPr="00B67BEB" w:rsidRDefault="003830C9" w:rsidP="003830C9">
      <w:pPr>
        <w:numPr>
          <w:ilvl w:val="0"/>
          <w:numId w:val="15"/>
        </w:numPr>
        <w:spacing w:after="0" w:line="276" w:lineRule="auto"/>
        <w:jc w:val="both"/>
        <w:rPr>
          <w:rFonts w:ascii="Cambria" w:hAnsi="Cambria"/>
          <w:i w:val="0"/>
          <w:sz w:val="22"/>
          <w:szCs w:val="22"/>
          <w:lang w:val="es-GT"/>
        </w:rPr>
      </w:pPr>
      <w:r w:rsidRPr="00B67BEB">
        <w:rPr>
          <w:rFonts w:ascii="Cambria" w:hAnsi="Cambria"/>
          <w:i w:val="0"/>
          <w:sz w:val="22"/>
          <w:szCs w:val="22"/>
          <w:lang w:val="es-GT"/>
        </w:rPr>
        <w:t>Las muestras colectadas a distinta profundidad, también servirían para realizar análisis en laboratorio de nutrientes y contaminantes.</w:t>
      </w:r>
    </w:p>
    <w:p w:rsidR="003830C9" w:rsidRPr="00F0620C" w:rsidRDefault="003830C9" w:rsidP="003830C9">
      <w:pPr>
        <w:spacing w:after="0" w:line="276" w:lineRule="auto"/>
        <w:contextualSpacing/>
        <w:jc w:val="both"/>
        <w:rPr>
          <w:rFonts w:ascii="Cambria" w:hAnsi="Cambria"/>
          <w:i w:val="0"/>
          <w:iCs w:val="0"/>
          <w:sz w:val="22"/>
          <w:szCs w:val="22"/>
          <w:u w:color="CCB400"/>
          <w:lang w:val="es-ES"/>
        </w:rPr>
      </w:pPr>
    </w:p>
    <w:p w:rsidR="003830C9" w:rsidRPr="00577748" w:rsidRDefault="003830C9" w:rsidP="003830C9">
      <w:pPr>
        <w:spacing w:after="0" w:line="276" w:lineRule="auto"/>
        <w:contextualSpacing/>
        <w:jc w:val="both"/>
        <w:rPr>
          <w:rFonts w:ascii="Cambria" w:hAnsi="Cambria"/>
          <w:iCs w:val="0"/>
          <w:sz w:val="22"/>
          <w:szCs w:val="22"/>
          <w:u w:color="CCB400"/>
          <w:lang w:val="es-ES"/>
        </w:rPr>
      </w:pPr>
      <w:r w:rsidRPr="00577748">
        <w:rPr>
          <w:rFonts w:ascii="Cambria" w:hAnsi="Cambria"/>
          <w:iCs w:val="0"/>
          <w:sz w:val="22"/>
          <w:szCs w:val="22"/>
          <w:u w:color="CCB400"/>
          <w:lang w:val="es-ES"/>
        </w:rPr>
        <w:t>Hora: 13:30 a 17:30 horas</w:t>
      </w:r>
    </w:p>
    <w:p w:rsidR="003830C9" w:rsidRPr="00B67BEB" w:rsidRDefault="003830C9" w:rsidP="003830C9">
      <w:pPr>
        <w:spacing w:after="0" w:line="276" w:lineRule="auto"/>
        <w:ind w:left="720"/>
        <w:contextualSpacing/>
        <w:jc w:val="both"/>
        <w:rPr>
          <w:rFonts w:ascii="Cambria" w:hAnsi="Cambria"/>
          <w:b/>
          <w:i w:val="0"/>
          <w:iCs w:val="0"/>
          <w:smallCaps/>
          <w:sz w:val="22"/>
          <w:szCs w:val="22"/>
          <w:u w:color="CCB400"/>
          <w:lang w:val="es-ES"/>
        </w:rPr>
      </w:pPr>
    </w:p>
    <w:p w:rsidR="003830C9" w:rsidRPr="00B67BEB" w:rsidRDefault="003830C9" w:rsidP="003830C9">
      <w:pPr>
        <w:spacing w:after="0" w:line="276" w:lineRule="auto"/>
        <w:contextualSpacing/>
        <w:jc w:val="both"/>
        <w:rPr>
          <w:rFonts w:ascii="Cambria" w:hAnsi="Cambria"/>
          <w:b/>
          <w:i w:val="0"/>
          <w:iCs w:val="0"/>
          <w:smallCaps/>
          <w:sz w:val="22"/>
          <w:szCs w:val="22"/>
          <w:u w:color="CCB400"/>
          <w:lang w:val="es-ES"/>
        </w:rPr>
      </w:pPr>
      <w:r w:rsidRPr="00B67BEB">
        <w:rPr>
          <w:rFonts w:ascii="Cambria" w:hAnsi="Cambria"/>
          <w:i w:val="0"/>
          <w:sz w:val="22"/>
          <w:szCs w:val="22"/>
          <w:lang w:val="es-GT"/>
        </w:rPr>
        <w:t>Por la tarde del mismo día, se dividió al grupo de participantes de acuerdo a su propio interés en cada área de laboratorio para integrarse al análisis de las muestras colectadas por la mañana en el lago de Xiloá: Laboratorio físico-químico, Laboratorio plaguicidas, Laboratorio metales pesados</w:t>
      </w:r>
      <w:r w:rsidR="00F04B14">
        <w:rPr>
          <w:rFonts w:ascii="Cambria" w:hAnsi="Cambria"/>
          <w:i w:val="0"/>
          <w:sz w:val="22"/>
          <w:szCs w:val="22"/>
          <w:lang w:val="es-GT"/>
        </w:rPr>
        <w:t xml:space="preserve"> y</w:t>
      </w:r>
      <w:r w:rsidRPr="00B67BEB">
        <w:rPr>
          <w:rFonts w:ascii="Cambria" w:hAnsi="Cambria"/>
          <w:i w:val="0"/>
          <w:sz w:val="22"/>
          <w:szCs w:val="22"/>
          <w:lang w:val="es-GT"/>
        </w:rPr>
        <w:t xml:space="preserve"> Laboratorio Hidrobiología.</w:t>
      </w:r>
    </w:p>
    <w:p w:rsidR="003830C9" w:rsidRPr="00F04B14" w:rsidRDefault="003830C9" w:rsidP="003830C9">
      <w:pPr>
        <w:spacing w:after="0" w:line="276" w:lineRule="auto"/>
        <w:jc w:val="both"/>
        <w:rPr>
          <w:rFonts w:ascii="Cambria" w:hAnsi="Cambria"/>
          <w:i w:val="0"/>
          <w:sz w:val="22"/>
          <w:szCs w:val="22"/>
          <w:lang w:val="es-ES"/>
        </w:rPr>
      </w:pPr>
    </w:p>
    <w:p w:rsidR="003830C9" w:rsidRDefault="003830C9" w:rsidP="00F04B14">
      <w:pPr>
        <w:spacing w:after="0" w:line="276" w:lineRule="auto"/>
        <w:jc w:val="both"/>
        <w:rPr>
          <w:rFonts w:ascii="Cambria" w:hAnsi="Cambria"/>
          <w:i w:val="0"/>
          <w:sz w:val="22"/>
          <w:szCs w:val="22"/>
          <w:lang w:val="es-GT"/>
        </w:rPr>
      </w:pPr>
      <w:r w:rsidRPr="00B67BEB">
        <w:rPr>
          <w:rFonts w:ascii="Cambria" w:hAnsi="Cambria"/>
          <w:i w:val="0"/>
          <w:sz w:val="22"/>
          <w:szCs w:val="22"/>
          <w:lang w:val="es-GT"/>
        </w:rPr>
        <w:t>Al finalizar los análisis se presentaron los resultados en el salón de conferencias del CIRA</w:t>
      </w:r>
      <w:r w:rsidR="00F04B14">
        <w:rPr>
          <w:rFonts w:ascii="Cambria" w:hAnsi="Cambria"/>
          <w:i w:val="0"/>
          <w:sz w:val="22"/>
          <w:szCs w:val="22"/>
          <w:lang w:val="es-GT"/>
        </w:rPr>
        <w:t>.</w:t>
      </w:r>
    </w:p>
    <w:p w:rsidR="003830C9" w:rsidRDefault="003830C9"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p>
    <w:p w:rsidR="003830C9" w:rsidRPr="00B67BEB" w:rsidRDefault="003830C9" w:rsidP="003830C9">
      <w:pPr>
        <w:spacing w:after="0" w:line="276" w:lineRule="auto"/>
        <w:jc w:val="both"/>
        <w:rPr>
          <w:rFonts w:ascii="Cambria" w:hAnsi="Cambria"/>
          <w:i w:val="0"/>
          <w:sz w:val="22"/>
          <w:szCs w:val="22"/>
          <w:lang w:val="es-GT"/>
        </w:rPr>
      </w:pPr>
    </w:p>
    <w:p w:rsidR="003830C9" w:rsidRPr="009D3104" w:rsidRDefault="003830C9" w:rsidP="003830C9">
      <w:pPr>
        <w:pBdr>
          <w:top w:val="dotted" w:sz="8" w:space="10" w:color="31849B"/>
          <w:bottom w:val="dotted" w:sz="8" w:space="10" w:color="31849B"/>
        </w:pBdr>
        <w:spacing w:after="0" w:line="276" w:lineRule="auto"/>
        <w:ind w:left="2160" w:right="2160"/>
        <w:jc w:val="center"/>
        <w:rPr>
          <w:rFonts w:ascii="Cambria" w:hAnsi="Cambria"/>
          <w:b/>
          <w:bCs/>
          <w:i w:val="0"/>
          <w:sz w:val="28"/>
          <w:szCs w:val="28"/>
          <w:lang w:val="es-GT"/>
        </w:rPr>
      </w:pPr>
      <w:r w:rsidRPr="009D3104">
        <w:rPr>
          <w:rFonts w:ascii="Cambria" w:hAnsi="Cambria"/>
          <w:b/>
          <w:bCs/>
          <w:i w:val="0"/>
          <w:sz w:val="28"/>
          <w:szCs w:val="28"/>
          <w:lang w:val="es-GT"/>
        </w:rPr>
        <w:t xml:space="preserve">Día: </w:t>
      </w:r>
      <w:r w:rsidR="003918F2" w:rsidRPr="009D3104">
        <w:rPr>
          <w:rFonts w:ascii="Cambria" w:hAnsi="Cambria"/>
          <w:b/>
          <w:bCs/>
          <w:i w:val="0"/>
          <w:sz w:val="28"/>
          <w:szCs w:val="28"/>
          <w:lang w:val="es-GT"/>
        </w:rPr>
        <w:t>J</w:t>
      </w:r>
      <w:r w:rsidRPr="009D3104">
        <w:rPr>
          <w:rFonts w:ascii="Cambria" w:hAnsi="Cambria"/>
          <w:b/>
          <w:bCs/>
          <w:i w:val="0"/>
          <w:sz w:val="28"/>
          <w:szCs w:val="28"/>
          <w:lang w:val="es-GT"/>
        </w:rPr>
        <w:t xml:space="preserve">ueves 2 de </w:t>
      </w:r>
      <w:r w:rsidR="003918F2" w:rsidRPr="009D3104">
        <w:rPr>
          <w:rFonts w:ascii="Cambria" w:hAnsi="Cambria"/>
          <w:b/>
          <w:bCs/>
          <w:i w:val="0"/>
          <w:sz w:val="28"/>
          <w:szCs w:val="28"/>
          <w:lang w:val="es-GT"/>
        </w:rPr>
        <w:t>F</w:t>
      </w:r>
      <w:r w:rsidRPr="009D3104">
        <w:rPr>
          <w:rFonts w:ascii="Cambria" w:hAnsi="Cambria"/>
          <w:b/>
          <w:bCs/>
          <w:i w:val="0"/>
          <w:sz w:val="28"/>
          <w:szCs w:val="28"/>
          <w:lang w:val="es-GT"/>
        </w:rPr>
        <w:t>ebrero</w:t>
      </w:r>
    </w:p>
    <w:p w:rsidR="003830C9" w:rsidRDefault="003830C9" w:rsidP="003830C9">
      <w:pPr>
        <w:spacing w:after="0" w:line="276" w:lineRule="auto"/>
        <w:contextualSpacing/>
        <w:jc w:val="both"/>
        <w:rPr>
          <w:rFonts w:ascii="Cambria" w:hAnsi="Cambria"/>
          <w:b/>
          <w:i w:val="0"/>
          <w:iCs w:val="0"/>
          <w:smallCaps/>
          <w:sz w:val="22"/>
          <w:szCs w:val="22"/>
          <w:u w:color="CCB400"/>
          <w:lang w:val="es-GT"/>
        </w:rPr>
      </w:pPr>
    </w:p>
    <w:p w:rsidR="003830C9" w:rsidRPr="003918F2" w:rsidRDefault="003830C9" w:rsidP="003830C9">
      <w:pPr>
        <w:spacing w:after="0" w:line="276" w:lineRule="auto"/>
        <w:contextualSpacing/>
        <w:jc w:val="center"/>
        <w:rPr>
          <w:rFonts w:ascii="Cambria" w:hAnsi="Cambria"/>
          <w:b/>
          <w:i w:val="0"/>
          <w:iCs w:val="0"/>
          <w:smallCaps/>
          <w:sz w:val="24"/>
          <w:szCs w:val="24"/>
          <w:u w:color="CCB400"/>
          <w:lang w:val="es-GT"/>
        </w:rPr>
      </w:pPr>
      <w:r w:rsidRPr="003918F2">
        <w:rPr>
          <w:rFonts w:ascii="Cambria" w:hAnsi="Cambria"/>
          <w:b/>
          <w:i w:val="0"/>
          <w:iCs w:val="0"/>
          <w:smallCaps/>
          <w:sz w:val="24"/>
          <w:szCs w:val="24"/>
          <w:u w:color="CCB400"/>
          <w:lang w:val="es-GT"/>
        </w:rPr>
        <w:t>Actividades de Toma de Muestras de Macroinvertebrados Acuáticos en el río Viejo-</w:t>
      </w:r>
    </w:p>
    <w:p w:rsidR="003830C9" w:rsidRPr="003918F2" w:rsidRDefault="003830C9" w:rsidP="003830C9">
      <w:pPr>
        <w:spacing w:after="0" w:line="276" w:lineRule="auto"/>
        <w:contextualSpacing/>
        <w:jc w:val="center"/>
        <w:rPr>
          <w:rFonts w:ascii="Cambria" w:hAnsi="Cambria"/>
          <w:i w:val="0"/>
          <w:iCs w:val="0"/>
          <w:smallCaps/>
          <w:sz w:val="24"/>
          <w:szCs w:val="24"/>
          <w:u w:color="CCB400"/>
          <w:lang w:val="es-GT"/>
        </w:rPr>
      </w:pPr>
      <w:r w:rsidRPr="003918F2">
        <w:rPr>
          <w:rFonts w:ascii="Cambria" w:hAnsi="Cambria"/>
          <w:b/>
          <w:i w:val="0"/>
          <w:iCs w:val="0"/>
          <w:smallCaps/>
          <w:sz w:val="24"/>
          <w:szCs w:val="24"/>
          <w:u w:color="CCB400"/>
          <w:lang w:val="es-GT"/>
        </w:rPr>
        <w:t>Sector de las Mojarras</w:t>
      </w:r>
    </w:p>
    <w:p w:rsidR="003830C9" w:rsidRPr="00F0620C" w:rsidRDefault="003830C9" w:rsidP="003830C9">
      <w:pPr>
        <w:spacing w:after="0" w:line="276" w:lineRule="auto"/>
        <w:contextualSpacing/>
        <w:jc w:val="both"/>
        <w:rPr>
          <w:rFonts w:ascii="Cambria" w:hAnsi="Cambria"/>
          <w:b/>
          <w:i w:val="0"/>
          <w:iCs w:val="0"/>
          <w:sz w:val="22"/>
          <w:szCs w:val="22"/>
          <w:u w:color="CCB400"/>
          <w:lang w:val="es-ES"/>
        </w:rPr>
      </w:pPr>
    </w:p>
    <w:p w:rsidR="003830C9" w:rsidRPr="00E16CAA" w:rsidRDefault="003830C9" w:rsidP="003830C9">
      <w:pPr>
        <w:spacing w:after="0" w:line="276" w:lineRule="auto"/>
        <w:contextualSpacing/>
        <w:jc w:val="both"/>
        <w:rPr>
          <w:rFonts w:ascii="Cambria" w:hAnsi="Cambria"/>
          <w:iCs w:val="0"/>
          <w:sz w:val="22"/>
          <w:szCs w:val="22"/>
          <w:u w:color="CCB400"/>
          <w:lang w:val="es-ES"/>
        </w:rPr>
      </w:pPr>
      <w:r w:rsidRPr="00E16CAA">
        <w:rPr>
          <w:rFonts w:ascii="Cambria" w:hAnsi="Cambria"/>
          <w:iCs w:val="0"/>
          <w:sz w:val="22"/>
          <w:szCs w:val="22"/>
          <w:u w:color="CCB400"/>
          <w:lang w:val="es-ES"/>
        </w:rPr>
        <w:t>Hora: 7:00 a 13:30 horas</w:t>
      </w:r>
    </w:p>
    <w:p w:rsidR="003830C9" w:rsidRDefault="003830C9" w:rsidP="003830C9">
      <w:pPr>
        <w:spacing w:after="0" w:line="276" w:lineRule="auto"/>
        <w:jc w:val="both"/>
        <w:rPr>
          <w:rFonts w:ascii="Cambria" w:hAnsi="Cambria"/>
          <w:i w:val="0"/>
          <w:sz w:val="22"/>
          <w:szCs w:val="22"/>
          <w:lang w:val="es-GT"/>
        </w:rPr>
      </w:pPr>
    </w:p>
    <w:p w:rsidR="003830C9" w:rsidRPr="00B67BEB"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Arribando al sitio se describió el lugar, señalando los aspectos más importantes como las condiciones naturales del río previo la perturbación del medio acuático. </w:t>
      </w:r>
      <w:r>
        <w:rPr>
          <w:rFonts w:ascii="Cambria" w:hAnsi="Cambria"/>
          <w:i w:val="0"/>
          <w:sz w:val="22"/>
          <w:szCs w:val="22"/>
          <w:lang w:val="es-GT"/>
        </w:rPr>
        <w:t xml:space="preserve"> </w:t>
      </w:r>
      <w:r w:rsidRPr="00B67BEB">
        <w:rPr>
          <w:rFonts w:ascii="Cambria" w:hAnsi="Cambria"/>
          <w:i w:val="0"/>
          <w:sz w:val="22"/>
          <w:szCs w:val="22"/>
          <w:lang w:val="es-GT"/>
        </w:rPr>
        <w:t xml:space="preserve">Se procedió a la toma de parámetros físico químicos del agua como oxígeno disuelto, temperatura, pH y conductividad. Luego se conformaron grupos con la asistencia del Dr. Gabriel Roldán y el Dr. Ernesto González, quienes explicaron el procedimiento de colecta de macro invertebrados acuáticos para la indicación de la calidad del agua. </w:t>
      </w:r>
    </w:p>
    <w:p w:rsidR="003830C9" w:rsidRDefault="003830C9" w:rsidP="003830C9">
      <w:pPr>
        <w:spacing w:after="0" w:line="276" w:lineRule="auto"/>
        <w:jc w:val="both"/>
        <w:rPr>
          <w:rFonts w:ascii="Cambria" w:hAnsi="Cambria"/>
          <w:i w:val="0"/>
          <w:sz w:val="22"/>
          <w:szCs w:val="22"/>
          <w:lang w:val="es-GT"/>
        </w:rPr>
      </w:pPr>
    </w:p>
    <w:p w:rsidR="003830C9" w:rsidRPr="00B67BEB"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Se colectó variedad de organismos mediante el empleo de distintos colectores y las muestras fueron fijadas con alcohol para su posterior análisis por la tarde. Al finalizar la actividad, el grupo fue trasladado hacia las instalaciones del CIRA para analizar las muestras y generar una discusión sobre el estado de la calidad del agua del río a través de la Bioindicación. </w:t>
      </w:r>
    </w:p>
    <w:p w:rsidR="003830C9" w:rsidRPr="00B67BEB" w:rsidRDefault="003830C9" w:rsidP="003830C9">
      <w:pPr>
        <w:spacing w:after="0" w:line="276" w:lineRule="auto"/>
        <w:jc w:val="both"/>
        <w:rPr>
          <w:rFonts w:ascii="Cambria" w:hAnsi="Cambria"/>
          <w:i w:val="0"/>
          <w:sz w:val="22"/>
          <w:szCs w:val="22"/>
          <w:lang w:val="es-GT"/>
        </w:rPr>
      </w:pPr>
    </w:p>
    <w:p w:rsidR="003830C9" w:rsidRPr="00E16CAA" w:rsidRDefault="003830C9" w:rsidP="003830C9">
      <w:pPr>
        <w:spacing w:after="0" w:line="276" w:lineRule="auto"/>
        <w:contextualSpacing/>
        <w:jc w:val="both"/>
        <w:rPr>
          <w:rFonts w:ascii="Cambria" w:hAnsi="Cambria"/>
          <w:iCs w:val="0"/>
          <w:sz w:val="22"/>
          <w:szCs w:val="22"/>
          <w:u w:color="CCB400"/>
          <w:lang w:val="es-ES"/>
        </w:rPr>
      </w:pPr>
      <w:r w:rsidRPr="00E16CAA">
        <w:rPr>
          <w:rFonts w:ascii="Cambria" w:hAnsi="Cambria"/>
          <w:iCs w:val="0"/>
          <w:sz w:val="22"/>
          <w:szCs w:val="22"/>
          <w:u w:color="CCB400"/>
          <w:lang w:val="es-ES"/>
        </w:rPr>
        <w:t>Hora: 13:30 a 17:00 horas</w:t>
      </w:r>
    </w:p>
    <w:p w:rsidR="003830C9" w:rsidRDefault="003830C9"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 xml:space="preserve">El Salón de Conferencias del CIRA fue acondicionado para realizar la práctica, auxiliándose un microscopio y un proyector adaptado para que todos los participantes pudiesen observar las muestras colectadas y sus características taxativas. </w:t>
      </w:r>
      <w:r>
        <w:rPr>
          <w:rFonts w:ascii="Cambria" w:hAnsi="Cambria"/>
          <w:i w:val="0"/>
          <w:sz w:val="22"/>
          <w:szCs w:val="22"/>
          <w:lang w:val="es-GT"/>
        </w:rPr>
        <w:t xml:space="preserve"> </w:t>
      </w:r>
      <w:r w:rsidRPr="00B67BEB">
        <w:rPr>
          <w:rFonts w:ascii="Cambria" w:hAnsi="Cambria"/>
          <w:i w:val="0"/>
          <w:sz w:val="22"/>
          <w:szCs w:val="22"/>
          <w:lang w:val="es-GT"/>
        </w:rPr>
        <w:t xml:space="preserve">La pizarra sirvió como medio auxiliar para </w:t>
      </w:r>
      <w:r w:rsidRPr="00B67BEB">
        <w:rPr>
          <w:rFonts w:ascii="Cambria" w:hAnsi="Cambria"/>
          <w:i w:val="0"/>
          <w:sz w:val="22"/>
          <w:szCs w:val="22"/>
          <w:lang w:val="es-GT"/>
        </w:rPr>
        <w:lastRenderedPageBreak/>
        <w:t xml:space="preserve">denotar la presencia y valor de cada organismo de acuerdo a tablas que definen la calidad del agua según las categorías listadas. </w:t>
      </w:r>
    </w:p>
    <w:p w:rsidR="003830C9" w:rsidRPr="00B67BEB" w:rsidRDefault="003830C9" w:rsidP="003830C9">
      <w:pPr>
        <w:spacing w:after="0" w:line="276" w:lineRule="auto"/>
        <w:jc w:val="both"/>
        <w:rPr>
          <w:rFonts w:ascii="Cambria" w:hAnsi="Cambria"/>
          <w:i w:val="0"/>
          <w:sz w:val="22"/>
          <w:szCs w:val="22"/>
          <w:lang w:val="es-GT"/>
        </w:rPr>
      </w:pPr>
    </w:p>
    <w:p w:rsidR="003830C9" w:rsidRDefault="003830C9" w:rsidP="003830C9">
      <w:pPr>
        <w:spacing w:after="0" w:line="276" w:lineRule="auto"/>
        <w:jc w:val="both"/>
        <w:rPr>
          <w:rFonts w:ascii="Cambria" w:hAnsi="Cambria"/>
          <w:i w:val="0"/>
          <w:sz w:val="22"/>
          <w:szCs w:val="22"/>
          <w:lang w:val="es-GT"/>
        </w:rPr>
      </w:pPr>
      <w:r w:rsidRPr="00B67BEB">
        <w:rPr>
          <w:rFonts w:ascii="Cambria" w:hAnsi="Cambria"/>
          <w:i w:val="0"/>
          <w:sz w:val="22"/>
          <w:szCs w:val="22"/>
          <w:lang w:val="es-GT"/>
        </w:rPr>
        <w:t>Las conclusiones más relevantes fueron las siguientes:</w:t>
      </w:r>
    </w:p>
    <w:p w:rsidR="003830C9" w:rsidRPr="00B67BEB" w:rsidRDefault="003830C9" w:rsidP="003830C9">
      <w:pPr>
        <w:spacing w:after="0" w:line="276" w:lineRule="auto"/>
        <w:jc w:val="both"/>
        <w:rPr>
          <w:rFonts w:ascii="Cambria" w:hAnsi="Cambria"/>
          <w:i w:val="0"/>
          <w:sz w:val="22"/>
          <w:szCs w:val="22"/>
          <w:lang w:val="es-GT"/>
        </w:rPr>
      </w:pPr>
    </w:p>
    <w:p w:rsidR="003830C9" w:rsidRPr="00B67BEB" w:rsidRDefault="003830C9" w:rsidP="003830C9">
      <w:pPr>
        <w:numPr>
          <w:ilvl w:val="0"/>
          <w:numId w:val="16"/>
        </w:numPr>
        <w:spacing w:after="0" w:line="276" w:lineRule="auto"/>
        <w:jc w:val="both"/>
        <w:rPr>
          <w:rFonts w:ascii="Cambria" w:hAnsi="Cambria"/>
          <w:i w:val="0"/>
          <w:sz w:val="22"/>
          <w:szCs w:val="22"/>
          <w:lang w:val="es-GT"/>
        </w:rPr>
      </w:pPr>
      <w:r w:rsidRPr="00B67BEB">
        <w:rPr>
          <w:rFonts w:ascii="Cambria" w:hAnsi="Cambria"/>
          <w:i w:val="0"/>
          <w:sz w:val="22"/>
          <w:szCs w:val="22"/>
          <w:lang w:val="es-GT"/>
        </w:rPr>
        <w:t>Además de las tablas, la apreciación subjetiva (visual y organoléptica) de la fuente de agua también es importante</w:t>
      </w:r>
      <w:r w:rsidR="00F04B14">
        <w:rPr>
          <w:rFonts w:ascii="Cambria" w:hAnsi="Cambria"/>
          <w:i w:val="0"/>
          <w:sz w:val="22"/>
          <w:szCs w:val="22"/>
          <w:lang w:val="es-GT"/>
        </w:rPr>
        <w:t>.</w:t>
      </w:r>
    </w:p>
    <w:p w:rsidR="003830C9" w:rsidRPr="00B67BEB" w:rsidRDefault="003830C9" w:rsidP="003830C9">
      <w:pPr>
        <w:numPr>
          <w:ilvl w:val="0"/>
          <w:numId w:val="16"/>
        </w:numPr>
        <w:spacing w:after="0" w:line="276" w:lineRule="auto"/>
        <w:jc w:val="both"/>
        <w:rPr>
          <w:rFonts w:ascii="Cambria" w:hAnsi="Cambria"/>
          <w:i w:val="0"/>
          <w:sz w:val="22"/>
          <w:szCs w:val="22"/>
          <w:lang w:val="es-GT"/>
        </w:rPr>
      </w:pPr>
      <w:r w:rsidRPr="00B67BEB">
        <w:rPr>
          <w:rFonts w:ascii="Cambria" w:hAnsi="Cambria"/>
          <w:i w:val="0"/>
          <w:sz w:val="22"/>
          <w:szCs w:val="22"/>
          <w:lang w:val="es-GT"/>
        </w:rPr>
        <w:t>Las aguas del Río Seco de acuerdo a los resultados obtenidos, podrían ser catalogadas de calidad aceptable-dudosa, puesto que denota la presencia de algunos organismos que habitan en aguas limpias y también otros que indican regular calidad, lo cual podría atribuirse a la actividad antropogénica ex</w:t>
      </w:r>
      <w:r>
        <w:rPr>
          <w:rFonts w:ascii="Cambria" w:hAnsi="Cambria"/>
          <w:i w:val="0"/>
          <w:sz w:val="22"/>
          <w:szCs w:val="22"/>
          <w:lang w:val="es-GT"/>
        </w:rPr>
        <w:t>istente en las riberas del río.</w:t>
      </w:r>
    </w:p>
    <w:p w:rsidR="003830C9" w:rsidRPr="00B67BEB" w:rsidRDefault="003830C9" w:rsidP="003830C9">
      <w:pPr>
        <w:spacing w:after="0" w:line="276" w:lineRule="auto"/>
        <w:contextualSpacing/>
        <w:jc w:val="both"/>
        <w:rPr>
          <w:rFonts w:ascii="Cambria" w:hAnsi="Cambria"/>
          <w:i w:val="0"/>
          <w:sz w:val="22"/>
          <w:szCs w:val="22"/>
          <w:lang w:val="es-GT"/>
        </w:rPr>
      </w:pPr>
    </w:p>
    <w:p w:rsidR="003830C9" w:rsidRPr="00B67BEB" w:rsidRDefault="003830C9" w:rsidP="003830C9">
      <w:pPr>
        <w:spacing w:after="0" w:line="276" w:lineRule="auto"/>
        <w:contextualSpacing/>
        <w:jc w:val="both"/>
        <w:rPr>
          <w:rFonts w:ascii="Cambria" w:hAnsi="Cambria"/>
          <w:i w:val="0"/>
          <w:sz w:val="22"/>
          <w:szCs w:val="22"/>
          <w:lang w:val="es-GT"/>
        </w:rPr>
      </w:pPr>
    </w:p>
    <w:p w:rsidR="003830C9" w:rsidRPr="009D3104" w:rsidRDefault="003830C9" w:rsidP="003830C9">
      <w:pPr>
        <w:pStyle w:val="Citadestacada"/>
        <w:pBdr>
          <w:top w:val="dotted" w:sz="8" w:space="10" w:color="31849B"/>
          <w:bottom w:val="dotted" w:sz="8" w:space="10" w:color="31849B"/>
        </w:pBdr>
        <w:rPr>
          <w:rFonts w:ascii="Cambria" w:hAnsi="Cambria"/>
          <w:i w:val="0"/>
          <w:color w:val="auto"/>
          <w:sz w:val="28"/>
          <w:szCs w:val="28"/>
          <w:lang w:val="es-GT"/>
        </w:rPr>
      </w:pPr>
      <w:r w:rsidRPr="009D3104">
        <w:rPr>
          <w:rFonts w:ascii="Cambria" w:hAnsi="Cambria"/>
          <w:i w:val="0"/>
          <w:color w:val="auto"/>
          <w:sz w:val="28"/>
          <w:szCs w:val="28"/>
          <w:lang w:val="es-GT"/>
        </w:rPr>
        <w:t>Día: Viernes 3 de Febrero</w:t>
      </w:r>
    </w:p>
    <w:p w:rsidR="003830C9" w:rsidRPr="00BC0CF5" w:rsidRDefault="003830C9" w:rsidP="003830C9">
      <w:pPr>
        <w:pStyle w:val="Prrafodelista"/>
        <w:spacing w:after="0" w:line="276" w:lineRule="auto"/>
        <w:ind w:left="0"/>
        <w:rPr>
          <w:rStyle w:val="Referenciasutil"/>
          <w:rFonts w:ascii="Cambria" w:hAnsi="Cambria"/>
          <w:b/>
          <w:smallCaps w:val="0"/>
          <w:color w:val="auto"/>
          <w:sz w:val="22"/>
          <w:szCs w:val="22"/>
          <w:lang w:val="es-GT"/>
        </w:rPr>
      </w:pPr>
    </w:p>
    <w:p w:rsidR="003830C9" w:rsidRPr="003918F2" w:rsidRDefault="003830C9" w:rsidP="003830C9">
      <w:pPr>
        <w:pStyle w:val="Prrafodelista"/>
        <w:spacing w:after="0" w:line="276" w:lineRule="auto"/>
        <w:ind w:left="0"/>
        <w:jc w:val="center"/>
        <w:rPr>
          <w:rStyle w:val="Referenciasutil"/>
          <w:rFonts w:ascii="Cambria" w:hAnsi="Cambria"/>
          <w:b/>
          <w:color w:val="auto"/>
          <w:sz w:val="24"/>
          <w:szCs w:val="24"/>
          <w:lang w:val="es-GT"/>
        </w:rPr>
      </w:pPr>
      <w:r w:rsidRPr="003918F2">
        <w:rPr>
          <w:rStyle w:val="Referenciasutil"/>
          <w:rFonts w:ascii="Cambria" w:hAnsi="Cambria"/>
          <w:b/>
          <w:color w:val="auto"/>
          <w:sz w:val="24"/>
          <w:szCs w:val="24"/>
          <w:lang w:val="es-GT"/>
        </w:rPr>
        <w:t>Modelo de un Manejo Integral del Agua</w:t>
      </w:r>
    </w:p>
    <w:p w:rsidR="003830C9" w:rsidRPr="00BC0CF5" w:rsidRDefault="003830C9" w:rsidP="003830C9">
      <w:pPr>
        <w:pStyle w:val="Prrafodelista"/>
        <w:spacing w:after="0" w:line="276" w:lineRule="auto"/>
        <w:ind w:left="0"/>
        <w:rPr>
          <w:rStyle w:val="Referenciasutil"/>
          <w:rFonts w:ascii="Cambria" w:hAnsi="Cambria"/>
          <w:b/>
          <w:smallCaps w:val="0"/>
          <w:color w:val="auto"/>
          <w:sz w:val="22"/>
          <w:szCs w:val="22"/>
          <w:lang w:val="es-GT"/>
        </w:rPr>
      </w:pPr>
    </w:p>
    <w:p w:rsidR="003830C9" w:rsidRDefault="003830C9" w:rsidP="003830C9">
      <w:pPr>
        <w:pStyle w:val="Prrafodelista"/>
        <w:spacing w:after="0" w:line="276" w:lineRule="auto"/>
        <w:ind w:left="0"/>
        <w:jc w:val="right"/>
        <w:rPr>
          <w:rStyle w:val="Referenciasutil"/>
          <w:rFonts w:ascii="Cambria" w:hAnsi="Cambria"/>
          <w:i/>
          <w:smallCaps w:val="0"/>
          <w:color w:val="auto"/>
          <w:lang w:val="es-GT"/>
        </w:rPr>
      </w:pPr>
      <w:r w:rsidRPr="00BC0CF5">
        <w:rPr>
          <w:rStyle w:val="Referenciasutil"/>
          <w:rFonts w:ascii="Cambria" w:hAnsi="Cambria"/>
          <w:i/>
          <w:smallCaps w:val="0"/>
          <w:color w:val="auto"/>
          <w:lang w:val="es-GT"/>
        </w:rPr>
        <w:t>Dr. Gabriel Roldán</w:t>
      </w:r>
      <w:r w:rsidR="00F04B14">
        <w:rPr>
          <w:rStyle w:val="Referenciasutil"/>
          <w:rFonts w:ascii="Cambria" w:hAnsi="Cambria"/>
          <w:i/>
          <w:smallCaps w:val="0"/>
          <w:color w:val="auto"/>
          <w:lang w:val="es-GT"/>
        </w:rPr>
        <w:t>,</w:t>
      </w:r>
    </w:p>
    <w:p w:rsidR="003830C9" w:rsidRPr="00BC0CF5" w:rsidRDefault="003830C9" w:rsidP="003830C9">
      <w:pPr>
        <w:pStyle w:val="Prrafodelista"/>
        <w:spacing w:after="0" w:line="276" w:lineRule="auto"/>
        <w:ind w:left="0"/>
        <w:jc w:val="right"/>
        <w:rPr>
          <w:rStyle w:val="Referenciasutil"/>
          <w:rFonts w:ascii="Cambria" w:hAnsi="Cambria"/>
          <w:i/>
          <w:smallCaps w:val="0"/>
          <w:color w:val="auto"/>
          <w:lang w:val="es-GT"/>
        </w:rPr>
      </w:pPr>
      <w:r w:rsidRPr="00BC0CF5">
        <w:rPr>
          <w:rStyle w:val="Referenciasutil"/>
          <w:rFonts w:ascii="Cambria" w:hAnsi="Cambria"/>
          <w:i/>
          <w:smallCaps w:val="0"/>
          <w:color w:val="auto"/>
          <w:lang w:val="es-GT"/>
        </w:rPr>
        <w:t xml:space="preserve"> Universidad Católica de Oriente</w:t>
      </w:r>
      <w:r w:rsidR="00F04B14">
        <w:rPr>
          <w:rStyle w:val="Referenciasutil"/>
          <w:rFonts w:ascii="Cambria" w:hAnsi="Cambria"/>
          <w:i/>
          <w:smallCaps w:val="0"/>
          <w:color w:val="auto"/>
          <w:lang w:val="es-GT"/>
        </w:rPr>
        <w:t>, Miembro de IANAS</w:t>
      </w:r>
    </w:p>
    <w:p w:rsidR="003830C9" w:rsidRPr="00BC0CF5" w:rsidRDefault="003830C9" w:rsidP="003830C9">
      <w:pPr>
        <w:spacing w:after="0" w:line="276" w:lineRule="auto"/>
        <w:jc w:val="both"/>
        <w:rPr>
          <w:rFonts w:ascii="Cambria" w:hAnsi="Cambria"/>
          <w:i w:val="0"/>
          <w:sz w:val="22"/>
          <w:szCs w:val="22"/>
          <w:lang w:val="es-GT"/>
        </w:rPr>
      </w:pPr>
    </w:p>
    <w:p w:rsidR="003830C9" w:rsidRPr="00BC0CF5" w:rsidRDefault="003830C9" w:rsidP="003830C9">
      <w:pPr>
        <w:spacing w:after="0" w:line="276" w:lineRule="auto"/>
        <w:jc w:val="both"/>
        <w:rPr>
          <w:rFonts w:ascii="Cambria" w:hAnsi="Cambria"/>
          <w:i w:val="0"/>
          <w:sz w:val="22"/>
          <w:szCs w:val="22"/>
          <w:lang w:val="es-GT"/>
        </w:rPr>
      </w:pPr>
      <w:r w:rsidRPr="00BC0CF5">
        <w:rPr>
          <w:rFonts w:ascii="Cambria" w:hAnsi="Cambria"/>
          <w:i w:val="0"/>
          <w:sz w:val="22"/>
          <w:szCs w:val="22"/>
          <w:lang w:val="es-GT"/>
        </w:rPr>
        <w:t xml:space="preserve">El Dr. Gabriel Roldán comparte algunos aspectos básicos sobre el agua y ejemplifica la forma en que se le puede brindar un uso integrado al recurso, unificando los conceptos de cuenca, usuarios y recuperación de las aguas. </w:t>
      </w:r>
      <w:r>
        <w:rPr>
          <w:rFonts w:ascii="Cambria" w:hAnsi="Cambria"/>
          <w:i w:val="0"/>
          <w:sz w:val="22"/>
          <w:szCs w:val="22"/>
          <w:lang w:val="es-GT"/>
        </w:rPr>
        <w:t xml:space="preserve"> </w:t>
      </w:r>
      <w:r w:rsidRPr="00BC0CF5">
        <w:rPr>
          <w:rFonts w:ascii="Cambria" w:hAnsi="Cambria"/>
          <w:i w:val="0"/>
          <w:sz w:val="22"/>
          <w:szCs w:val="22"/>
          <w:lang w:val="es-GT"/>
        </w:rPr>
        <w:t xml:space="preserve">Asimismo, muestra cuales suelen ser los problemas más comunes a nivel de microcuenca como la minería, desechos industriales, actividades agropecuarias, falta de protección de taludes, modificación del cauce de los ríos, quemas, generación de sedimentos, construcción de vías, secado de cauces por represamiento aguas arriba, etc. </w:t>
      </w:r>
    </w:p>
    <w:p w:rsidR="003830C9" w:rsidRPr="00BC0CF5" w:rsidRDefault="003830C9" w:rsidP="003830C9">
      <w:pPr>
        <w:spacing w:after="0" w:line="276" w:lineRule="auto"/>
        <w:jc w:val="both"/>
        <w:rPr>
          <w:rFonts w:ascii="Cambria" w:hAnsi="Cambria"/>
          <w:i w:val="0"/>
          <w:sz w:val="22"/>
          <w:szCs w:val="22"/>
          <w:lang w:val="es-GT"/>
        </w:rPr>
      </w:pPr>
    </w:p>
    <w:p w:rsidR="003830C9" w:rsidRPr="00BC0CF5" w:rsidRDefault="003830C9" w:rsidP="003830C9">
      <w:pPr>
        <w:spacing w:after="0" w:line="276" w:lineRule="auto"/>
        <w:jc w:val="both"/>
        <w:rPr>
          <w:rFonts w:ascii="Cambria" w:hAnsi="Cambria"/>
          <w:i w:val="0"/>
          <w:sz w:val="22"/>
          <w:szCs w:val="22"/>
          <w:lang w:val="es-GT"/>
        </w:rPr>
      </w:pPr>
      <w:r w:rsidRPr="00BC0CF5">
        <w:rPr>
          <w:rFonts w:ascii="Cambria" w:hAnsi="Cambria"/>
          <w:i w:val="0"/>
          <w:sz w:val="22"/>
          <w:szCs w:val="22"/>
          <w:lang w:val="es-GT"/>
        </w:rPr>
        <w:t xml:space="preserve">De la misma forma indica cuales son las actividades que pueden encaminarse a corregir dichos problemas como la reforestación, protección de laderas, protección del cauce de ríos, protección del bosque nativo, etc. </w:t>
      </w:r>
      <w:r>
        <w:rPr>
          <w:rFonts w:ascii="Cambria" w:hAnsi="Cambria"/>
          <w:i w:val="0"/>
          <w:sz w:val="22"/>
          <w:szCs w:val="22"/>
          <w:lang w:val="es-GT"/>
        </w:rPr>
        <w:t xml:space="preserve"> </w:t>
      </w:r>
      <w:r w:rsidRPr="00BC0CF5">
        <w:rPr>
          <w:rFonts w:ascii="Cambria" w:hAnsi="Cambria"/>
          <w:i w:val="0"/>
          <w:sz w:val="22"/>
          <w:szCs w:val="22"/>
          <w:lang w:val="es-GT"/>
        </w:rPr>
        <w:t>El agua residual puede ser tratada de varias formas, incluyendo el uso de plantas acuáticas o macrófitas emergentes</w:t>
      </w:r>
      <w:r>
        <w:rPr>
          <w:rFonts w:ascii="Cambria" w:hAnsi="Cambria"/>
          <w:i w:val="0"/>
          <w:sz w:val="22"/>
          <w:szCs w:val="22"/>
          <w:lang w:val="es-GT"/>
        </w:rPr>
        <w:t>,</w:t>
      </w:r>
      <w:r w:rsidRPr="00BC0CF5">
        <w:rPr>
          <w:rFonts w:ascii="Cambria" w:hAnsi="Cambria"/>
          <w:i w:val="0"/>
          <w:sz w:val="22"/>
          <w:szCs w:val="22"/>
          <w:lang w:val="es-GT"/>
        </w:rPr>
        <w:t xml:space="preserve"> cuya función es la de servir como trampa para retener los sedimentos y a la vez absorber los nutrientes. </w:t>
      </w:r>
      <w:r>
        <w:rPr>
          <w:rFonts w:ascii="Cambria" w:hAnsi="Cambria"/>
          <w:i w:val="0"/>
          <w:sz w:val="22"/>
          <w:szCs w:val="22"/>
          <w:lang w:val="es-GT"/>
        </w:rPr>
        <w:t xml:space="preserve"> </w:t>
      </w:r>
      <w:r w:rsidRPr="00BC0CF5">
        <w:rPr>
          <w:rFonts w:ascii="Cambria" w:hAnsi="Cambria"/>
          <w:i w:val="0"/>
          <w:sz w:val="22"/>
          <w:szCs w:val="22"/>
          <w:lang w:val="es-GT"/>
        </w:rPr>
        <w:t xml:space="preserve">De esta forma, se ha comprobado que la ninfa </w:t>
      </w:r>
      <w:r w:rsidRPr="00E16CAA">
        <w:rPr>
          <w:rFonts w:ascii="Cambria" w:hAnsi="Cambria"/>
          <w:sz w:val="22"/>
          <w:szCs w:val="22"/>
          <w:lang w:val="es-GT"/>
        </w:rPr>
        <w:t>Eichhornia crassipes</w:t>
      </w:r>
      <w:r w:rsidRPr="00BC0CF5">
        <w:rPr>
          <w:rFonts w:ascii="Cambria" w:hAnsi="Cambria"/>
          <w:i w:val="0"/>
          <w:sz w:val="22"/>
          <w:szCs w:val="22"/>
          <w:lang w:val="es-GT"/>
        </w:rPr>
        <w:t xml:space="preserve">, tiene la capacidad de reducir en un 90% el contenido de DBO y DQO, al igual que los metales pesados.  Otra manera de promover un uso integrado del agua, es incentivando el desarrollo de actividades de recreación: senderos, pesca deportiva, deportes, etc., que contribuyan a la protección y conservación de los márgenes de los ríos o lagos a través del establecimiento de parques ecológicos por ejemplo.  </w:t>
      </w:r>
    </w:p>
    <w:p w:rsidR="003918F2" w:rsidRDefault="003918F2" w:rsidP="003830C9">
      <w:pPr>
        <w:pStyle w:val="Prrafodelista"/>
        <w:spacing w:after="0" w:line="276" w:lineRule="auto"/>
        <w:ind w:left="0"/>
        <w:jc w:val="both"/>
        <w:rPr>
          <w:rStyle w:val="Referenciasutil"/>
          <w:rFonts w:ascii="Cambria" w:hAnsi="Cambria"/>
          <w:b/>
          <w:sz w:val="22"/>
          <w:szCs w:val="22"/>
          <w:lang w:val="es-GT"/>
        </w:rPr>
      </w:pPr>
    </w:p>
    <w:p w:rsidR="003918F2" w:rsidRPr="00BC0CF5" w:rsidRDefault="003918F2" w:rsidP="003830C9">
      <w:pPr>
        <w:pStyle w:val="Prrafodelista"/>
        <w:spacing w:after="0" w:line="276" w:lineRule="auto"/>
        <w:ind w:left="0"/>
        <w:jc w:val="both"/>
        <w:rPr>
          <w:rStyle w:val="Referenciasutil"/>
          <w:rFonts w:ascii="Cambria" w:hAnsi="Cambria"/>
          <w:b/>
          <w:sz w:val="22"/>
          <w:szCs w:val="22"/>
          <w:lang w:val="es-GT"/>
        </w:rPr>
      </w:pPr>
    </w:p>
    <w:p w:rsidR="003918F2" w:rsidRDefault="003918F2" w:rsidP="003830C9">
      <w:pPr>
        <w:pStyle w:val="Prrafodelista"/>
        <w:spacing w:after="0" w:line="276" w:lineRule="auto"/>
        <w:ind w:left="0"/>
        <w:jc w:val="center"/>
        <w:rPr>
          <w:rStyle w:val="Referenciasutil"/>
          <w:rFonts w:ascii="Cambria" w:hAnsi="Cambria"/>
          <w:b/>
          <w:color w:val="auto"/>
          <w:sz w:val="24"/>
          <w:szCs w:val="24"/>
          <w:lang w:val="es-GT"/>
        </w:rPr>
      </w:pPr>
      <w:r>
        <w:rPr>
          <w:rStyle w:val="Referenciasutil"/>
          <w:rFonts w:ascii="Cambria" w:hAnsi="Cambria"/>
          <w:b/>
          <w:color w:val="auto"/>
          <w:sz w:val="24"/>
          <w:szCs w:val="24"/>
          <w:lang w:val="es-GT"/>
        </w:rPr>
        <w:br w:type="page"/>
      </w:r>
      <w:r w:rsidR="003830C9" w:rsidRPr="003918F2">
        <w:rPr>
          <w:rStyle w:val="Referenciasutil"/>
          <w:rFonts w:ascii="Cambria" w:hAnsi="Cambria"/>
          <w:b/>
          <w:color w:val="auto"/>
          <w:sz w:val="24"/>
          <w:szCs w:val="24"/>
          <w:lang w:val="es-GT"/>
        </w:rPr>
        <w:lastRenderedPageBreak/>
        <w:t xml:space="preserve">Gestión Integral de Cuencas y Embalses a cargo de la Empresa Pública de Medellín (EPM) y Programas de Interacciones entre Empresas Públicas y Privadas </w:t>
      </w:r>
    </w:p>
    <w:p w:rsidR="003830C9" w:rsidRPr="003918F2" w:rsidRDefault="003830C9" w:rsidP="003830C9">
      <w:pPr>
        <w:pStyle w:val="Prrafodelista"/>
        <w:spacing w:after="0" w:line="276" w:lineRule="auto"/>
        <w:ind w:left="0"/>
        <w:jc w:val="center"/>
        <w:rPr>
          <w:rStyle w:val="Referenciasutil"/>
          <w:rFonts w:ascii="Cambria" w:hAnsi="Cambria"/>
          <w:b/>
          <w:color w:val="auto"/>
          <w:sz w:val="24"/>
          <w:szCs w:val="24"/>
          <w:lang w:val="es-GT"/>
        </w:rPr>
      </w:pPr>
      <w:r w:rsidRPr="003918F2">
        <w:rPr>
          <w:rStyle w:val="Referenciasutil"/>
          <w:rFonts w:ascii="Cambria" w:hAnsi="Cambria"/>
          <w:b/>
          <w:color w:val="auto"/>
          <w:sz w:val="24"/>
          <w:szCs w:val="24"/>
          <w:lang w:val="es-GT"/>
        </w:rPr>
        <w:t>y Centros de Investigación de las Universidades</w:t>
      </w:r>
    </w:p>
    <w:p w:rsidR="003830C9" w:rsidRDefault="003830C9" w:rsidP="003830C9">
      <w:pPr>
        <w:pStyle w:val="Prrafodelista"/>
        <w:spacing w:after="0" w:line="276" w:lineRule="auto"/>
        <w:ind w:left="0"/>
        <w:jc w:val="both"/>
        <w:rPr>
          <w:rStyle w:val="Referenciasutil"/>
          <w:rFonts w:ascii="Cambria" w:hAnsi="Cambria"/>
          <w:smallCaps w:val="0"/>
          <w:color w:val="auto"/>
          <w:sz w:val="22"/>
          <w:szCs w:val="22"/>
          <w:lang w:val="es-GT"/>
        </w:rPr>
      </w:pPr>
    </w:p>
    <w:p w:rsidR="003830C9" w:rsidRDefault="003830C9" w:rsidP="003830C9">
      <w:pPr>
        <w:pStyle w:val="Prrafodelista"/>
        <w:spacing w:after="0" w:line="276" w:lineRule="auto"/>
        <w:ind w:left="0"/>
        <w:jc w:val="right"/>
        <w:rPr>
          <w:rStyle w:val="Referenciasutil"/>
          <w:rFonts w:ascii="Cambria" w:hAnsi="Cambria"/>
          <w:i/>
          <w:smallCaps w:val="0"/>
          <w:color w:val="auto"/>
          <w:lang w:val="es-GT"/>
        </w:rPr>
      </w:pPr>
      <w:r w:rsidRPr="00BC0CF5">
        <w:rPr>
          <w:rStyle w:val="Referenciasutil"/>
          <w:rFonts w:ascii="Cambria" w:hAnsi="Cambria"/>
          <w:i/>
          <w:smallCaps w:val="0"/>
          <w:color w:val="auto"/>
          <w:lang w:val="es-GT"/>
        </w:rPr>
        <w:t xml:space="preserve">Dr. Wilson Cuéllar Márquez, </w:t>
      </w:r>
    </w:p>
    <w:p w:rsidR="003830C9" w:rsidRPr="00BC0CF5" w:rsidRDefault="003830C9" w:rsidP="003830C9">
      <w:pPr>
        <w:pStyle w:val="Prrafodelista"/>
        <w:spacing w:after="0" w:line="276" w:lineRule="auto"/>
        <w:ind w:left="0"/>
        <w:jc w:val="right"/>
        <w:rPr>
          <w:rStyle w:val="Referenciasutil"/>
          <w:rFonts w:ascii="Cambria" w:hAnsi="Cambria"/>
          <w:i/>
          <w:smallCaps w:val="0"/>
          <w:color w:val="auto"/>
          <w:lang w:val="es-GT"/>
        </w:rPr>
      </w:pPr>
      <w:r w:rsidRPr="00BC0CF5">
        <w:rPr>
          <w:rStyle w:val="Referenciasutil"/>
          <w:rFonts w:ascii="Cambria" w:hAnsi="Cambria"/>
          <w:i/>
          <w:smallCaps w:val="0"/>
          <w:color w:val="auto"/>
          <w:lang w:val="es-GT"/>
        </w:rPr>
        <w:t>Empresas Públicas de Medellín</w:t>
      </w:r>
      <w:r w:rsidR="00F04B14">
        <w:rPr>
          <w:rStyle w:val="Referenciasutil"/>
          <w:rFonts w:ascii="Cambria" w:hAnsi="Cambria"/>
          <w:i/>
          <w:smallCaps w:val="0"/>
          <w:color w:val="auto"/>
          <w:lang w:val="es-GT"/>
        </w:rPr>
        <w:t xml:space="preserve"> (EPM)</w:t>
      </w:r>
    </w:p>
    <w:p w:rsidR="003830C9" w:rsidRPr="00BC0CF5" w:rsidRDefault="003830C9" w:rsidP="003830C9">
      <w:pPr>
        <w:pStyle w:val="Prrafodelista"/>
        <w:spacing w:after="0" w:line="276" w:lineRule="auto"/>
        <w:jc w:val="both"/>
        <w:rPr>
          <w:rStyle w:val="Referenciasutil"/>
          <w:rFonts w:ascii="Cambria" w:hAnsi="Cambria"/>
          <w:b/>
          <w:sz w:val="22"/>
          <w:szCs w:val="22"/>
          <w:lang w:val="es-GT"/>
        </w:rPr>
      </w:pPr>
    </w:p>
    <w:p w:rsidR="00244941" w:rsidRDefault="003830C9" w:rsidP="003830C9">
      <w:pPr>
        <w:pStyle w:val="Prrafodelista"/>
        <w:spacing w:after="0" w:line="276" w:lineRule="auto"/>
        <w:ind w:left="0"/>
        <w:jc w:val="both"/>
        <w:rPr>
          <w:rFonts w:ascii="Cambria" w:hAnsi="Cambria"/>
          <w:i w:val="0"/>
          <w:sz w:val="22"/>
          <w:szCs w:val="22"/>
          <w:lang w:val="es-GT"/>
        </w:rPr>
      </w:pPr>
      <w:r w:rsidRPr="00BC0CF5">
        <w:rPr>
          <w:rFonts w:ascii="Cambria" w:hAnsi="Cambria"/>
          <w:i w:val="0"/>
          <w:sz w:val="22"/>
          <w:szCs w:val="22"/>
          <w:lang w:val="es-GT"/>
        </w:rPr>
        <w:t>EPM se conformó originalmente como una empresa pública de la Municipalidad de Medellín; actualmente es un grupo empresarial multinacional.</w:t>
      </w:r>
      <w:r>
        <w:rPr>
          <w:rFonts w:ascii="Cambria" w:hAnsi="Cambria"/>
          <w:i w:val="0"/>
          <w:sz w:val="22"/>
          <w:szCs w:val="22"/>
          <w:lang w:val="es-GT"/>
        </w:rPr>
        <w:t xml:space="preserve"> </w:t>
      </w:r>
      <w:r w:rsidRPr="00BC0CF5">
        <w:rPr>
          <w:rFonts w:ascii="Cambria" w:hAnsi="Cambria"/>
          <w:i w:val="0"/>
          <w:sz w:val="22"/>
          <w:szCs w:val="22"/>
          <w:lang w:val="es-GT"/>
        </w:rPr>
        <w:t xml:space="preserve"> El Dr. Cuéllar describe algunos de los avances más relevantes al conjuntar esfuerzos de la iniciativa pública de servicios con la academia. </w:t>
      </w:r>
      <w:r>
        <w:rPr>
          <w:rFonts w:ascii="Cambria" w:hAnsi="Cambria"/>
          <w:i w:val="0"/>
          <w:sz w:val="22"/>
          <w:szCs w:val="22"/>
          <w:lang w:val="es-GT"/>
        </w:rPr>
        <w:t xml:space="preserve"> </w:t>
      </w:r>
    </w:p>
    <w:p w:rsidR="00244941" w:rsidRDefault="00244941" w:rsidP="003830C9">
      <w:pPr>
        <w:pStyle w:val="Prrafodelista"/>
        <w:spacing w:after="0" w:line="276" w:lineRule="auto"/>
        <w:ind w:left="0"/>
        <w:jc w:val="both"/>
        <w:rPr>
          <w:rFonts w:ascii="Cambria" w:hAnsi="Cambria"/>
          <w:i w:val="0"/>
          <w:sz w:val="22"/>
          <w:szCs w:val="22"/>
          <w:lang w:val="es-GT"/>
        </w:rPr>
      </w:pPr>
    </w:p>
    <w:p w:rsidR="003830C9" w:rsidRDefault="003830C9" w:rsidP="003830C9">
      <w:pPr>
        <w:pStyle w:val="Prrafodelista"/>
        <w:spacing w:after="0" w:line="276" w:lineRule="auto"/>
        <w:ind w:left="0"/>
        <w:jc w:val="both"/>
        <w:rPr>
          <w:rFonts w:ascii="Cambria" w:hAnsi="Cambria"/>
          <w:i w:val="0"/>
          <w:sz w:val="22"/>
          <w:szCs w:val="22"/>
          <w:lang w:val="es-GT"/>
        </w:rPr>
      </w:pPr>
      <w:r w:rsidRPr="00BC0CF5">
        <w:rPr>
          <w:rFonts w:ascii="Cambria" w:hAnsi="Cambria"/>
          <w:i w:val="0"/>
          <w:sz w:val="22"/>
          <w:szCs w:val="22"/>
          <w:lang w:val="es-GT"/>
        </w:rPr>
        <w:t xml:space="preserve">Comparte información sobre los principales embalses administrados por dicha institución e información sobre los avances que han logrado a través de la investigación, lo cual ha sido el resultado de la integración con universidades, brindándose un servicio mutuo al definir líneas de investigación de interés para ambas partes. </w:t>
      </w:r>
      <w:r>
        <w:rPr>
          <w:rFonts w:ascii="Cambria" w:hAnsi="Cambria"/>
          <w:i w:val="0"/>
          <w:sz w:val="22"/>
          <w:szCs w:val="22"/>
          <w:lang w:val="es-GT"/>
        </w:rPr>
        <w:t xml:space="preserve"> </w:t>
      </w:r>
      <w:r w:rsidRPr="00BC0CF5">
        <w:rPr>
          <w:rFonts w:ascii="Cambria" w:hAnsi="Cambria"/>
          <w:i w:val="0"/>
          <w:sz w:val="22"/>
          <w:szCs w:val="22"/>
          <w:lang w:val="es-GT"/>
        </w:rPr>
        <w:t xml:space="preserve">Señala algunos de los problemas más comunes en Latinoamérica con respecto al uso inapropiado de los recursos hídricos y la necesidad de investigación que esto ha promovido. </w:t>
      </w:r>
    </w:p>
    <w:p w:rsidR="003830C9" w:rsidRDefault="003830C9" w:rsidP="003830C9">
      <w:pPr>
        <w:pStyle w:val="Prrafodelista"/>
        <w:spacing w:after="0" w:line="276" w:lineRule="auto"/>
        <w:ind w:left="0"/>
        <w:jc w:val="both"/>
        <w:rPr>
          <w:rFonts w:ascii="Cambria" w:hAnsi="Cambria"/>
          <w:i w:val="0"/>
          <w:sz w:val="22"/>
          <w:szCs w:val="22"/>
          <w:lang w:val="es-GT"/>
        </w:rPr>
      </w:pPr>
    </w:p>
    <w:p w:rsidR="003830C9" w:rsidRPr="00BC0CF5" w:rsidRDefault="003830C9" w:rsidP="003830C9">
      <w:pPr>
        <w:pStyle w:val="Prrafodelista"/>
        <w:spacing w:after="0" w:line="276" w:lineRule="auto"/>
        <w:ind w:left="0"/>
        <w:jc w:val="both"/>
        <w:rPr>
          <w:rStyle w:val="Referenciasutil"/>
          <w:rFonts w:ascii="Cambria" w:hAnsi="Cambria"/>
          <w:b/>
          <w:sz w:val="22"/>
          <w:szCs w:val="22"/>
          <w:lang w:val="es-GT"/>
        </w:rPr>
      </w:pPr>
    </w:p>
    <w:p w:rsidR="003830C9" w:rsidRPr="003918F2" w:rsidRDefault="003830C9" w:rsidP="003830C9">
      <w:pPr>
        <w:pStyle w:val="Prrafodelista"/>
        <w:spacing w:after="0" w:line="276" w:lineRule="auto"/>
        <w:ind w:left="0"/>
        <w:jc w:val="center"/>
        <w:rPr>
          <w:rStyle w:val="Referenciasutil"/>
          <w:rFonts w:ascii="Cambria" w:hAnsi="Cambria"/>
          <w:b/>
          <w:color w:val="auto"/>
          <w:sz w:val="24"/>
          <w:szCs w:val="24"/>
          <w:lang w:val="es-GT"/>
        </w:rPr>
      </w:pPr>
      <w:r w:rsidRPr="003918F2">
        <w:rPr>
          <w:rStyle w:val="Referenciasutil"/>
          <w:rFonts w:ascii="Cambria" w:hAnsi="Cambria"/>
          <w:b/>
          <w:color w:val="auto"/>
          <w:sz w:val="24"/>
          <w:szCs w:val="24"/>
          <w:lang w:val="es-GT"/>
        </w:rPr>
        <w:t>Propuesta Estratégica del Manejo de la Cuenca del Lago de Apanás y Asturias</w:t>
      </w:r>
    </w:p>
    <w:p w:rsidR="003830C9" w:rsidRDefault="003830C9" w:rsidP="003830C9">
      <w:pPr>
        <w:pStyle w:val="Prrafodelista"/>
        <w:spacing w:after="0" w:line="276" w:lineRule="auto"/>
        <w:ind w:left="0"/>
        <w:jc w:val="both"/>
        <w:rPr>
          <w:rStyle w:val="Referenciasutil"/>
          <w:rFonts w:ascii="Cambria" w:hAnsi="Cambria"/>
          <w:b/>
          <w:smallCaps w:val="0"/>
          <w:color w:val="auto"/>
          <w:sz w:val="22"/>
          <w:szCs w:val="22"/>
          <w:lang w:val="es-GT"/>
        </w:rPr>
      </w:pPr>
    </w:p>
    <w:p w:rsidR="003830C9" w:rsidRDefault="003830C9" w:rsidP="003830C9">
      <w:pPr>
        <w:pStyle w:val="Prrafodelista"/>
        <w:spacing w:after="0" w:line="276" w:lineRule="auto"/>
        <w:ind w:left="0"/>
        <w:jc w:val="right"/>
        <w:rPr>
          <w:rStyle w:val="Referenciasutil"/>
          <w:rFonts w:ascii="Cambria" w:hAnsi="Cambria"/>
          <w:i/>
          <w:smallCaps w:val="0"/>
          <w:color w:val="auto"/>
          <w:lang w:val="es-GT"/>
        </w:rPr>
      </w:pPr>
      <w:r w:rsidRPr="00BC0CF5">
        <w:rPr>
          <w:rStyle w:val="Referenciasutil"/>
          <w:rFonts w:ascii="Cambria" w:hAnsi="Cambria"/>
          <w:i/>
          <w:smallCaps w:val="0"/>
          <w:color w:val="auto"/>
          <w:lang w:val="es-GT"/>
        </w:rPr>
        <w:t>Ing. Mario Torres</w:t>
      </w:r>
      <w:r w:rsidR="00244941">
        <w:rPr>
          <w:rStyle w:val="Referenciasutil"/>
          <w:rFonts w:ascii="Cambria" w:hAnsi="Cambria"/>
          <w:i/>
          <w:smallCaps w:val="0"/>
          <w:color w:val="auto"/>
          <w:lang w:val="es-GT"/>
        </w:rPr>
        <w:t>,</w:t>
      </w:r>
      <w:r w:rsidRPr="00BC0CF5">
        <w:rPr>
          <w:rStyle w:val="Referenciasutil"/>
          <w:rFonts w:ascii="Cambria" w:hAnsi="Cambria"/>
          <w:i/>
          <w:smallCaps w:val="0"/>
          <w:color w:val="auto"/>
          <w:lang w:val="es-GT"/>
        </w:rPr>
        <w:t xml:space="preserve"> </w:t>
      </w:r>
    </w:p>
    <w:p w:rsidR="003830C9" w:rsidRPr="00BC0CF5" w:rsidRDefault="003830C9" w:rsidP="003830C9">
      <w:pPr>
        <w:pStyle w:val="Prrafodelista"/>
        <w:spacing w:after="0" w:line="276" w:lineRule="auto"/>
        <w:ind w:left="0"/>
        <w:jc w:val="right"/>
        <w:rPr>
          <w:rStyle w:val="Referenciasutil"/>
          <w:rFonts w:ascii="Cambria" w:hAnsi="Cambria"/>
          <w:i/>
          <w:smallCaps w:val="0"/>
          <w:color w:val="auto"/>
          <w:lang w:val="es-GT"/>
        </w:rPr>
      </w:pPr>
      <w:r w:rsidRPr="00BC0CF5">
        <w:rPr>
          <w:rStyle w:val="Referenciasutil"/>
          <w:rFonts w:ascii="Cambria" w:hAnsi="Cambria"/>
          <w:i/>
          <w:smallCaps w:val="0"/>
          <w:color w:val="auto"/>
          <w:lang w:val="es-GT"/>
        </w:rPr>
        <w:t>Empresa Ni</w:t>
      </w:r>
      <w:r w:rsidR="00244941">
        <w:rPr>
          <w:rStyle w:val="Referenciasutil"/>
          <w:rFonts w:ascii="Cambria" w:hAnsi="Cambria"/>
          <w:i/>
          <w:smallCaps w:val="0"/>
          <w:color w:val="auto"/>
          <w:lang w:val="es-GT"/>
        </w:rPr>
        <w:t>caragüense de Electricidad (ENEL)</w:t>
      </w:r>
      <w:r w:rsidRPr="00BC0CF5">
        <w:rPr>
          <w:rStyle w:val="Referenciasutil"/>
          <w:rFonts w:ascii="Cambria" w:hAnsi="Cambria"/>
          <w:i/>
          <w:smallCaps w:val="0"/>
          <w:color w:val="auto"/>
          <w:lang w:val="es-GT"/>
        </w:rPr>
        <w:t>.</w:t>
      </w:r>
    </w:p>
    <w:p w:rsidR="003830C9" w:rsidRPr="00BC0CF5" w:rsidRDefault="003830C9" w:rsidP="003830C9">
      <w:pPr>
        <w:pStyle w:val="Prrafodelista"/>
        <w:spacing w:after="0" w:line="276" w:lineRule="auto"/>
        <w:ind w:left="0"/>
        <w:jc w:val="both"/>
        <w:rPr>
          <w:rStyle w:val="Referenciasutil"/>
          <w:rFonts w:ascii="Cambria" w:hAnsi="Cambria"/>
          <w:b/>
          <w:sz w:val="22"/>
          <w:szCs w:val="22"/>
          <w:lang w:val="es-GT"/>
        </w:rPr>
      </w:pPr>
    </w:p>
    <w:p w:rsidR="00244941" w:rsidRDefault="003830C9" w:rsidP="003830C9">
      <w:pPr>
        <w:pStyle w:val="Prrafodelista"/>
        <w:spacing w:after="0" w:line="276" w:lineRule="auto"/>
        <w:ind w:left="0"/>
        <w:jc w:val="both"/>
        <w:rPr>
          <w:rFonts w:ascii="Cambria" w:hAnsi="Cambria"/>
          <w:i w:val="0"/>
          <w:sz w:val="22"/>
          <w:szCs w:val="22"/>
          <w:lang w:val="es-GT"/>
        </w:rPr>
      </w:pPr>
      <w:r w:rsidRPr="00BC0CF5">
        <w:rPr>
          <w:rFonts w:ascii="Cambria" w:hAnsi="Cambria"/>
          <w:i w:val="0"/>
          <w:sz w:val="22"/>
          <w:szCs w:val="22"/>
          <w:lang w:val="es-GT"/>
        </w:rPr>
        <w:t xml:space="preserve">ENEL administra varias centrales hidroeléctricas, entre estas el Embalse Apanás. </w:t>
      </w:r>
      <w:r>
        <w:rPr>
          <w:rFonts w:ascii="Cambria" w:hAnsi="Cambria"/>
          <w:i w:val="0"/>
          <w:sz w:val="22"/>
          <w:szCs w:val="22"/>
          <w:lang w:val="es-GT"/>
        </w:rPr>
        <w:t xml:space="preserve"> </w:t>
      </w:r>
      <w:r w:rsidRPr="00BC0CF5">
        <w:rPr>
          <w:rFonts w:ascii="Cambria" w:hAnsi="Cambria"/>
          <w:i w:val="0"/>
          <w:sz w:val="22"/>
          <w:szCs w:val="22"/>
          <w:lang w:val="es-GT"/>
        </w:rPr>
        <w:t xml:space="preserve">Estudios han revelado algunos de los principales problemas en dicho embalse, principalmente la deforestación de su cuenca, el aporte de sedimentos, cambio de uso de suelo en la zona y la reducción de caudales en los afluentes superficiales entre otros, por lo </w:t>
      </w:r>
      <w:r>
        <w:rPr>
          <w:rFonts w:ascii="Cambria" w:hAnsi="Cambria"/>
          <w:i w:val="0"/>
          <w:sz w:val="22"/>
          <w:szCs w:val="22"/>
          <w:lang w:val="es-GT"/>
        </w:rPr>
        <w:t>que</w:t>
      </w:r>
      <w:r w:rsidRPr="00BC0CF5">
        <w:rPr>
          <w:rFonts w:ascii="Cambria" w:hAnsi="Cambria"/>
          <w:i w:val="0"/>
          <w:sz w:val="22"/>
          <w:szCs w:val="22"/>
          <w:lang w:val="es-GT"/>
        </w:rPr>
        <w:t xml:space="preserve"> hay necesidad de desarrollar acciones encaminadas al mejoramiento y protección de dicho recurso, entre los cuales se encuentra la propuesta del proyecto encaminado a implementar un estudio de ordenamiento ambiental de territorio y manejo integral de la cuenca. </w:t>
      </w:r>
      <w:r>
        <w:rPr>
          <w:rFonts w:ascii="Cambria" w:hAnsi="Cambria"/>
          <w:i w:val="0"/>
          <w:sz w:val="22"/>
          <w:szCs w:val="22"/>
          <w:lang w:val="es-GT"/>
        </w:rPr>
        <w:t xml:space="preserve"> </w:t>
      </w:r>
    </w:p>
    <w:p w:rsidR="00244941" w:rsidRDefault="00244941" w:rsidP="003830C9">
      <w:pPr>
        <w:pStyle w:val="Prrafodelista"/>
        <w:spacing w:after="0" w:line="276" w:lineRule="auto"/>
        <w:ind w:left="0"/>
        <w:jc w:val="both"/>
        <w:rPr>
          <w:rFonts w:ascii="Cambria" w:hAnsi="Cambria"/>
          <w:i w:val="0"/>
          <w:sz w:val="22"/>
          <w:szCs w:val="22"/>
          <w:lang w:val="es-GT"/>
        </w:rPr>
      </w:pPr>
    </w:p>
    <w:p w:rsidR="003830C9" w:rsidRPr="00BC0CF5" w:rsidRDefault="003830C9" w:rsidP="003830C9">
      <w:pPr>
        <w:pStyle w:val="Prrafodelista"/>
        <w:spacing w:after="0" w:line="276" w:lineRule="auto"/>
        <w:ind w:left="0"/>
        <w:jc w:val="both"/>
        <w:rPr>
          <w:rStyle w:val="Referenciasutil"/>
          <w:rFonts w:ascii="Cambria" w:hAnsi="Cambria"/>
          <w:b/>
          <w:sz w:val="22"/>
          <w:szCs w:val="22"/>
          <w:lang w:val="es-GT"/>
        </w:rPr>
      </w:pPr>
      <w:r w:rsidRPr="00BC0CF5">
        <w:rPr>
          <w:rFonts w:ascii="Cambria" w:hAnsi="Cambria"/>
          <w:i w:val="0"/>
          <w:sz w:val="22"/>
          <w:szCs w:val="22"/>
          <w:lang w:val="es-GT"/>
        </w:rPr>
        <w:t xml:space="preserve">Se priorizaron áreas de interés según una escala de sensibilidad y se establecieron vínculos con varias entidades gubernamentales para la ejecución de algunos componentes del proyecto. </w:t>
      </w:r>
      <w:r>
        <w:rPr>
          <w:rFonts w:ascii="Cambria" w:hAnsi="Cambria"/>
          <w:i w:val="0"/>
          <w:sz w:val="22"/>
          <w:szCs w:val="22"/>
          <w:lang w:val="es-GT"/>
        </w:rPr>
        <w:t xml:space="preserve"> </w:t>
      </w:r>
      <w:r w:rsidRPr="00BC0CF5">
        <w:rPr>
          <w:rFonts w:ascii="Cambria" w:hAnsi="Cambria"/>
          <w:i w:val="0"/>
          <w:sz w:val="22"/>
          <w:szCs w:val="22"/>
          <w:lang w:val="es-GT"/>
        </w:rPr>
        <w:t xml:space="preserve">El proyecto de Manejo Integral de la Cuenca del Lago de Apanás es necesario para garantizar la generación hidroeléctrica actual y asegurar inversiones futuras en dicha cuenca. </w:t>
      </w:r>
    </w:p>
    <w:p w:rsidR="003918F2" w:rsidRDefault="003918F2" w:rsidP="003830C9">
      <w:pPr>
        <w:pStyle w:val="Prrafodelista"/>
        <w:spacing w:after="0" w:line="276" w:lineRule="auto"/>
        <w:ind w:left="0"/>
        <w:jc w:val="both"/>
        <w:rPr>
          <w:rStyle w:val="Referenciasutil"/>
          <w:rFonts w:ascii="Cambria" w:hAnsi="Cambria"/>
          <w:b/>
          <w:color w:val="auto"/>
          <w:sz w:val="22"/>
          <w:szCs w:val="22"/>
          <w:lang w:val="es-GT"/>
        </w:rPr>
      </w:pPr>
    </w:p>
    <w:p w:rsidR="003918F2" w:rsidRDefault="003918F2" w:rsidP="003830C9">
      <w:pPr>
        <w:pStyle w:val="Prrafodelista"/>
        <w:spacing w:after="0" w:line="276" w:lineRule="auto"/>
        <w:ind w:left="0"/>
        <w:jc w:val="both"/>
        <w:rPr>
          <w:rStyle w:val="Referenciasutil"/>
          <w:rFonts w:ascii="Cambria" w:hAnsi="Cambria"/>
          <w:b/>
          <w:color w:val="auto"/>
          <w:sz w:val="22"/>
          <w:szCs w:val="22"/>
          <w:lang w:val="es-GT"/>
        </w:rPr>
      </w:pPr>
    </w:p>
    <w:p w:rsidR="003918F2" w:rsidRDefault="003918F2" w:rsidP="003830C9">
      <w:pPr>
        <w:pStyle w:val="Prrafodelista"/>
        <w:spacing w:after="0" w:line="276" w:lineRule="auto"/>
        <w:ind w:left="0"/>
        <w:jc w:val="both"/>
        <w:rPr>
          <w:rStyle w:val="Referenciasutil"/>
          <w:rFonts w:ascii="Cambria" w:hAnsi="Cambria"/>
          <w:b/>
          <w:color w:val="auto"/>
          <w:sz w:val="22"/>
          <w:szCs w:val="22"/>
          <w:lang w:val="es-GT"/>
        </w:rPr>
      </w:pPr>
    </w:p>
    <w:p w:rsidR="003918F2" w:rsidRDefault="003918F2" w:rsidP="003830C9">
      <w:pPr>
        <w:pStyle w:val="Prrafodelista"/>
        <w:spacing w:after="0" w:line="276" w:lineRule="auto"/>
        <w:ind w:left="0"/>
        <w:jc w:val="both"/>
        <w:rPr>
          <w:rStyle w:val="Referenciasutil"/>
          <w:rFonts w:ascii="Cambria" w:hAnsi="Cambria"/>
          <w:b/>
          <w:color w:val="auto"/>
          <w:sz w:val="22"/>
          <w:szCs w:val="22"/>
          <w:lang w:val="es-GT"/>
        </w:rPr>
      </w:pPr>
    </w:p>
    <w:p w:rsidR="003918F2" w:rsidRDefault="003918F2" w:rsidP="003830C9">
      <w:pPr>
        <w:pStyle w:val="Prrafodelista"/>
        <w:spacing w:after="0" w:line="276" w:lineRule="auto"/>
        <w:ind w:left="0"/>
        <w:jc w:val="both"/>
        <w:rPr>
          <w:rStyle w:val="Referenciasutil"/>
          <w:rFonts w:ascii="Cambria" w:hAnsi="Cambria"/>
          <w:b/>
          <w:color w:val="auto"/>
          <w:sz w:val="22"/>
          <w:szCs w:val="22"/>
          <w:lang w:val="es-GT"/>
        </w:rPr>
      </w:pPr>
    </w:p>
    <w:p w:rsidR="003918F2" w:rsidRPr="00577748" w:rsidRDefault="003918F2" w:rsidP="003830C9">
      <w:pPr>
        <w:pStyle w:val="Prrafodelista"/>
        <w:spacing w:after="0" w:line="276" w:lineRule="auto"/>
        <w:ind w:left="0"/>
        <w:jc w:val="both"/>
        <w:rPr>
          <w:rStyle w:val="Referenciasutil"/>
          <w:rFonts w:ascii="Cambria" w:hAnsi="Cambria"/>
          <w:b/>
          <w:color w:val="auto"/>
          <w:sz w:val="22"/>
          <w:szCs w:val="22"/>
          <w:lang w:val="es-GT"/>
        </w:rPr>
      </w:pPr>
    </w:p>
    <w:p w:rsidR="003830C9" w:rsidRPr="003918F2" w:rsidRDefault="003830C9" w:rsidP="009D3104">
      <w:pPr>
        <w:pStyle w:val="Prrafodelista"/>
        <w:pBdr>
          <w:top w:val="single" w:sz="48" w:space="1" w:color="92CDDC"/>
          <w:bottom w:val="single" w:sz="48" w:space="1" w:color="92CDDC"/>
        </w:pBdr>
        <w:shd w:val="clear" w:color="auto" w:fill="92CDDC"/>
        <w:spacing w:after="0" w:line="276" w:lineRule="auto"/>
        <w:ind w:left="0"/>
        <w:jc w:val="center"/>
        <w:rPr>
          <w:rStyle w:val="Referenciasutil"/>
          <w:rFonts w:ascii="Cambria" w:hAnsi="Cambria"/>
          <w:b/>
          <w:smallCaps w:val="0"/>
          <w:color w:val="auto"/>
          <w:sz w:val="28"/>
          <w:szCs w:val="28"/>
          <w:lang w:val="es-GT"/>
        </w:rPr>
      </w:pPr>
      <w:r w:rsidRPr="003918F2">
        <w:rPr>
          <w:rStyle w:val="Referenciasutil"/>
          <w:rFonts w:ascii="Cambria" w:hAnsi="Cambria"/>
          <w:b/>
          <w:smallCaps w:val="0"/>
          <w:color w:val="auto"/>
          <w:sz w:val="28"/>
          <w:szCs w:val="28"/>
          <w:lang w:val="es-GT"/>
        </w:rPr>
        <w:lastRenderedPageBreak/>
        <w:t>Clausura del Taller</w:t>
      </w:r>
    </w:p>
    <w:p w:rsidR="003830C9" w:rsidRDefault="003830C9" w:rsidP="003830C9">
      <w:pPr>
        <w:pStyle w:val="Prrafodelista"/>
        <w:spacing w:after="0" w:line="276" w:lineRule="auto"/>
        <w:ind w:left="0"/>
        <w:jc w:val="both"/>
        <w:rPr>
          <w:rFonts w:ascii="Cambria" w:hAnsi="Cambria"/>
          <w:i w:val="0"/>
          <w:sz w:val="22"/>
          <w:szCs w:val="22"/>
          <w:lang w:val="es-GT"/>
        </w:rPr>
      </w:pPr>
    </w:p>
    <w:p w:rsidR="003830C9" w:rsidRDefault="003830C9" w:rsidP="003830C9">
      <w:pPr>
        <w:pStyle w:val="Prrafodelista"/>
        <w:spacing w:after="0" w:line="276" w:lineRule="auto"/>
        <w:ind w:left="0"/>
        <w:jc w:val="both"/>
        <w:rPr>
          <w:rFonts w:ascii="Cambria" w:hAnsi="Cambria"/>
          <w:i w:val="0"/>
          <w:sz w:val="22"/>
          <w:szCs w:val="22"/>
          <w:lang w:val="es-GT"/>
        </w:rPr>
      </w:pPr>
    </w:p>
    <w:p w:rsidR="00244941" w:rsidRDefault="003830C9" w:rsidP="003830C9">
      <w:pPr>
        <w:pStyle w:val="Prrafodelista"/>
        <w:spacing w:after="0" w:line="276" w:lineRule="auto"/>
        <w:ind w:left="0"/>
        <w:jc w:val="both"/>
        <w:rPr>
          <w:rFonts w:ascii="Cambria" w:hAnsi="Cambria"/>
          <w:i w:val="0"/>
          <w:sz w:val="22"/>
          <w:szCs w:val="22"/>
          <w:lang w:val="es-GT"/>
        </w:rPr>
      </w:pPr>
      <w:r w:rsidRPr="00BC0CF5">
        <w:rPr>
          <w:rFonts w:ascii="Cambria" w:hAnsi="Cambria"/>
          <w:i w:val="0"/>
          <w:sz w:val="22"/>
          <w:szCs w:val="22"/>
          <w:lang w:val="es-GT"/>
        </w:rPr>
        <w:t>Las palabras de clausura estuvieron a cargo de la Dra.</w:t>
      </w:r>
      <w:r>
        <w:rPr>
          <w:rFonts w:ascii="Cambria" w:hAnsi="Cambria"/>
          <w:i w:val="0"/>
          <w:sz w:val="22"/>
          <w:szCs w:val="22"/>
          <w:lang w:val="es-GT"/>
        </w:rPr>
        <w:t xml:space="preserve"> </w:t>
      </w:r>
      <w:r w:rsidRPr="00BC0CF5">
        <w:rPr>
          <w:rFonts w:ascii="Cambria" w:hAnsi="Cambria"/>
          <w:i w:val="0"/>
          <w:sz w:val="22"/>
          <w:szCs w:val="22"/>
          <w:lang w:val="es-GT"/>
        </w:rPr>
        <w:t xml:space="preserve">Vommen, </w:t>
      </w:r>
      <w:r>
        <w:rPr>
          <w:rFonts w:ascii="Cambria" w:hAnsi="Cambria"/>
          <w:i w:val="0"/>
          <w:sz w:val="22"/>
          <w:szCs w:val="22"/>
          <w:lang w:val="es-GT"/>
        </w:rPr>
        <w:t>S</w:t>
      </w:r>
      <w:r w:rsidRPr="00BC0CF5">
        <w:rPr>
          <w:rFonts w:ascii="Cambria" w:hAnsi="Cambria"/>
          <w:i w:val="0"/>
          <w:sz w:val="22"/>
          <w:szCs w:val="22"/>
          <w:lang w:val="es-GT"/>
        </w:rPr>
        <w:t xml:space="preserve">ubdirectora del CIRA, quién agradeció a los asistentes su activa participación, así como al Programa de Agua del IANAS y al financiamiento del IAP a través de UNESCO.  </w:t>
      </w:r>
    </w:p>
    <w:p w:rsidR="00244941" w:rsidRDefault="00244941" w:rsidP="003830C9">
      <w:pPr>
        <w:pStyle w:val="Prrafodelista"/>
        <w:spacing w:after="0" w:line="276" w:lineRule="auto"/>
        <w:ind w:left="0"/>
        <w:jc w:val="both"/>
        <w:rPr>
          <w:rFonts w:ascii="Cambria" w:hAnsi="Cambria"/>
          <w:i w:val="0"/>
          <w:sz w:val="22"/>
          <w:szCs w:val="22"/>
          <w:lang w:val="es-GT"/>
        </w:rPr>
      </w:pPr>
    </w:p>
    <w:p w:rsidR="003830C9" w:rsidRPr="00BC0CF5" w:rsidRDefault="003830C9" w:rsidP="003830C9">
      <w:pPr>
        <w:pStyle w:val="Prrafodelista"/>
        <w:spacing w:after="0" w:line="276" w:lineRule="auto"/>
        <w:ind w:left="0"/>
        <w:jc w:val="both"/>
        <w:rPr>
          <w:rFonts w:ascii="Cambria" w:hAnsi="Cambria"/>
          <w:i w:val="0"/>
          <w:sz w:val="22"/>
          <w:szCs w:val="22"/>
          <w:lang w:val="es-GT"/>
        </w:rPr>
      </w:pPr>
      <w:r w:rsidRPr="00BC0CF5">
        <w:rPr>
          <w:rFonts w:ascii="Cambria" w:hAnsi="Cambria"/>
          <w:i w:val="0"/>
          <w:sz w:val="22"/>
          <w:szCs w:val="22"/>
          <w:lang w:val="es-GT"/>
        </w:rPr>
        <w:t>Posteriormente</w:t>
      </w:r>
      <w:r>
        <w:rPr>
          <w:rFonts w:ascii="Cambria" w:hAnsi="Cambria"/>
          <w:i w:val="0"/>
          <w:sz w:val="22"/>
          <w:szCs w:val="22"/>
          <w:lang w:val="es-GT"/>
        </w:rPr>
        <w:t>,</w:t>
      </w:r>
      <w:r w:rsidRPr="00BC0CF5">
        <w:rPr>
          <w:rFonts w:ascii="Cambria" w:hAnsi="Cambria"/>
          <w:i w:val="0"/>
          <w:sz w:val="22"/>
          <w:szCs w:val="22"/>
          <w:lang w:val="es-GT"/>
        </w:rPr>
        <w:t xml:space="preserve"> los Doctores Gabriel Roldán y Manuel Basterrechea entregaron a cada uno de los asistentes al Taller Regional el certificado de participación</w:t>
      </w:r>
      <w:r w:rsidR="00244941">
        <w:rPr>
          <w:rFonts w:ascii="Cambria" w:hAnsi="Cambria"/>
          <w:i w:val="0"/>
          <w:sz w:val="22"/>
          <w:szCs w:val="22"/>
          <w:lang w:val="es-GT"/>
        </w:rPr>
        <w:t>, agradeciendo al CIRA/UNAN haber sido anfitrión del taller</w:t>
      </w:r>
      <w:r w:rsidRPr="00BC0CF5">
        <w:rPr>
          <w:rFonts w:ascii="Cambria" w:hAnsi="Cambria"/>
          <w:i w:val="0"/>
          <w:sz w:val="22"/>
          <w:szCs w:val="22"/>
          <w:lang w:val="es-GT"/>
        </w:rPr>
        <w:t>.</w:t>
      </w:r>
      <w:r w:rsidR="00244941">
        <w:rPr>
          <w:rFonts w:ascii="Cambria" w:hAnsi="Cambria"/>
          <w:i w:val="0"/>
          <w:sz w:val="22"/>
          <w:szCs w:val="22"/>
          <w:lang w:val="es-GT"/>
        </w:rPr>
        <w:t xml:space="preserve">  Además se agradeció el apoyo de la Asociación Mundial del Agua capítulo Centroamérica.</w:t>
      </w:r>
    </w:p>
    <w:p w:rsidR="003830C9" w:rsidRDefault="003830C9" w:rsidP="003830C9">
      <w:pPr>
        <w:pStyle w:val="Prrafodelista"/>
        <w:spacing w:after="0" w:line="276" w:lineRule="auto"/>
        <w:ind w:left="0"/>
        <w:jc w:val="both"/>
        <w:rPr>
          <w:rFonts w:ascii="Cambria" w:hAnsi="Cambria"/>
          <w:i w:val="0"/>
          <w:sz w:val="22"/>
          <w:szCs w:val="22"/>
          <w:lang w:val="es-GT"/>
        </w:rPr>
      </w:pPr>
    </w:p>
    <w:p w:rsidR="003830C9" w:rsidRDefault="003830C9"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3918F2" w:rsidRDefault="003918F2" w:rsidP="003830C9">
      <w:pPr>
        <w:pStyle w:val="Prrafodelista"/>
        <w:spacing w:after="0" w:line="276" w:lineRule="auto"/>
        <w:ind w:left="0"/>
        <w:jc w:val="both"/>
        <w:rPr>
          <w:rFonts w:ascii="Cambria" w:hAnsi="Cambria"/>
          <w:i w:val="0"/>
          <w:sz w:val="22"/>
          <w:szCs w:val="22"/>
          <w:lang w:val="es-GT"/>
        </w:rPr>
      </w:pPr>
    </w:p>
    <w:p w:rsidR="009F691C" w:rsidRDefault="00C13605" w:rsidP="00C13605">
      <w:pPr>
        <w:pStyle w:val="Prrafodelista"/>
        <w:spacing w:after="0"/>
        <w:ind w:left="0"/>
        <w:rPr>
          <w:rFonts w:ascii="Cambria" w:hAnsi="Cambria"/>
          <w:b/>
          <w:i w:val="0"/>
          <w:sz w:val="22"/>
          <w:szCs w:val="22"/>
          <w:lang w:val="es-GT"/>
        </w:rPr>
      </w:pPr>
      <w:r>
        <w:rPr>
          <w:rFonts w:ascii="Cambria" w:hAnsi="Cambria"/>
          <w:b/>
          <w:i w:val="0"/>
          <w:sz w:val="22"/>
          <w:szCs w:val="22"/>
          <w:lang w:val="es-GT"/>
        </w:rPr>
        <w:t xml:space="preserve"> </w:t>
      </w:r>
    </w:p>
    <w:p w:rsidR="009F691C" w:rsidRDefault="009F691C" w:rsidP="00BC0CF5">
      <w:pPr>
        <w:spacing w:after="0" w:line="276" w:lineRule="auto"/>
        <w:jc w:val="both"/>
        <w:rPr>
          <w:rFonts w:ascii="Cambria" w:hAnsi="Cambria"/>
          <w:b/>
          <w:i w:val="0"/>
          <w:sz w:val="22"/>
          <w:szCs w:val="22"/>
          <w:lang w:val="es-GT"/>
        </w:rPr>
      </w:pPr>
    </w:p>
    <w:sectPr w:rsidR="009F691C" w:rsidSect="003918F2">
      <w:footerReference w:type="default" r:id="rId13"/>
      <w:pgSz w:w="12240" w:h="15840" w:code="1"/>
      <w:pgMar w:top="1701" w:right="1418" w:bottom="1418"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273" w:rsidRDefault="00261273" w:rsidP="003830C9">
      <w:pPr>
        <w:spacing w:after="0" w:line="240" w:lineRule="auto"/>
      </w:pPr>
      <w:r>
        <w:separator/>
      </w:r>
    </w:p>
  </w:endnote>
  <w:endnote w:type="continuationSeparator" w:id="1">
    <w:p w:rsidR="00261273" w:rsidRDefault="00261273" w:rsidP="00383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BA" w:rsidRPr="003830C9" w:rsidRDefault="000D08CA" w:rsidP="003830C9">
    <w:pPr>
      <w:pStyle w:val="Piedepgina"/>
      <w:spacing w:after="0" w:line="240" w:lineRule="auto"/>
      <w:jc w:val="center"/>
      <w:rPr>
        <w:sz w:val="18"/>
        <w:szCs w:val="18"/>
      </w:rPr>
    </w:pPr>
    <w:r w:rsidRPr="003830C9">
      <w:rPr>
        <w:sz w:val="18"/>
        <w:szCs w:val="18"/>
      </w:rPr>
      <w:fldChar w:fldCharType="begin"/>
    </w:r>
    <w:r w:rsidR="001615BA" w:rsidRPr="003830C9">
      <w:rPr>
        <w:sz w:val="18"/>
        <w:szCs w:val="18"/>
      </w:rPr>
      <w:instrText>PAGE   \* MERGEFORMAT</w:instrText>
    </w:r>
    <w:r w:rsidRPr="003830C9">
      <w:rPr>
        <w:sz w:val="18"/>
        <w:szCs w:val="18"/>
      </w:rPr>
      <w:fldChar w:fldCharType="separate"/>
    </w:r>
    <w:r w:rsidR="00C13605" w:rsidRPr="00C13605">
      <w:rPr>
        <w:noProof/>
        <w:sz w:val="18"/>
        <w:szCs w:val="18"/>
        <w:lang w:val="es-ES"/>
      </w:rPr>
      <w:t>1</w:t>
    </w:r>
    <w:r w:rsidRPr="003830C9">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273" w:rsidRDefault="00261273" w:rsidP="003830C9">
      <w:pPr>
        <w:spacing w:after="0" w:line="240" w:lineRule="auto"/>
      </w:pPr>
      <w:r>
        <w:separator/>
      </w:r>
    </w:p>
  </w:footnote>
  <w:footnote w:type="continuationSeparator" w:id="1">
    <w:p w:rsidR="00261273" w:rsidRDefault="00261273" w:rsidP="003830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7B7"/>
    <w:multiLevelType w:val="hybridMultilevel"/>
    <w:tmpl w:val="5CE4287A"/>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993"/>
        </w:tabs>
        <w:ind w:left="993"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F736029"/>
    <w:multiLevelType w:val="hybridMultilevel"/>
    <w:tmpl w:val="29B0B152"/>
    <w:lvl w:ilvl="0" w:tplc="217E5728">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16DE0177"/>
    <w:multiLevelType w:val="hybridMultilevel"/>
    <w:tmpl w:val="089EF490"/>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21ED2AA2"/>
    <w:multiLevelType w:val="hybridMultilevel"/>
    <w:tmpl w:val="AC08578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25473E20"/>
    <w:multiLevelType w:val="hybridMultilevel"/>
    <w:tmpl w:val="AC3E59A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2F03416A"/>
    <w:multiLevelType w:val="hybridMultilevel"/>
    <w:tmpl w:val="971A4BB8"/>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4A7408D6"/>
    <w:multiLevelType w:val="hybridMultilevel"/>
    <w:tmpl w:val="23DAC1D2"/>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2DA3FD4"/>
    <w:multiLevelType w:val="hybridMultilevel"/>
    <w:tmpl w:val="91364224"/>
    <w:lvl w:ilvl="0" w:tplc="0C0A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56A547E0"/>
    <w:multiLevelType w:val="hybridMultilevel"/>
    <w:tmpl w:val="7AD0E482"/>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5BA633B1"/>
    <w:multiLevelType w:val="hybridMultilevel"/>
    <w:tmpl w:val="2070C3B6"/>
    <w:lvl w:ilvl="0" w:tplc="100A0005">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0">
    <w:nsid w:val="68914173"/>
    <w:multiLevelType w:val="hybridMultilevel"/>
    <w:tmpl w:val="43DE232C"/>
    <w:lvl w:ilvl="0" w:tplc="0C0A0003">
      <w:start w:val="1"/>
      <w:numFmt w:val="bullet"/>
      <w:lvlText w:val="o"/>
      <w:lvlJc w:val="left"/>
      <w:pPr>
        <w:ind w:left="1080" w:hanging="360"/>
      </w:pPr>
      <w:rPr>
        <w:rFonts w:ascii="Courier New" w:hAnsi="Courier New" w:cs="Courier New"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1">
    <w:nsid w:val="70AB1241"/>
    <w:multiLevelType w:val="hybridMultilevel"/>
    <w:tmpl w:val="A4D29748"/>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73E6189E"/>
    <w:multiLevelType w:val="hybridMultilevel"/>
    <w:tmpl w:val="B2D04D82"/>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7AC11594"/>
    <w:multiLevelType w:val="hybridMultilevel"/>
    <w:tmpl w:val="92125BC6"/>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4"/>
  </w:num>
  <w:num w:numId="2">
    <w:abstractNumId w:val="13"/>
  </w:num>
  <w:num w:numId="3">
    <w:abstractNumId w:val="9"/>
  </w:num>
  <w:num w:numId="4">
    <w:abstractNumId w:val="0"/>
  </w:num>
  <w:num w:numId="5">
    <w:abstractNumId w:val="2"/>
  </w:num>
  <w:num w:numId="6">
    <w:abstractNumId w:val="12"/>
  </w:num>
  <w:num w:numId="7">
    <w:abstractNumId w:val="6"/>
  </w:num>
  <w:num w:numId="8">
    <w:abstractNumId w:val="8"/>
  </w:num>
  <w:num w:numId="9">
    <w:abstractNumId w:val="11"/>
  </w:num>
  <w:num w:numId="10">
    <w:abstractNumId w:val="7"/>
  </w:num>
  <w:num w:numId="11">
    <w:abstractNumId w:val="8"/>
  </w:num>
  <w:num w:numId="12">
    <w:abstractNumId w:val="7"/>
  </w:num>
  <w:num w:numId="13">
    <w:abstractNumId w:val="11"/>
  </w:num>
  <w:num w:numId="14">
    <w:abstractNumId w:val="5"/>
  </w:num>
  <w:num w:numId="15">
    <w:abstractNumId w:val="3"/>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AB01F2"/>
    <w:rsid w:val="0000574E"/>
    <w:rsid w:val="000061F5"/>
    <w:rsid w:val="00024709"/>
    <w:rsid w:val="00027BCE"/>
    <w:rsid w:val="00031284"/>
    <w:rsid w:val="000313FE"/>
    <w:rsid w:val="000378D0"/>
    <w:rsid w:val="00077DBE"/>
    <w:rsid w:val="0009201E"/>
    <w:rsid w:val="00095010"/>
    <w:rsid w:val="000C6568"/>
    <w:rsid w:val="000D08CA"/>
    <w:rsid w:val="000D1DF3"/>
    <w:rsid w:val="000D62FB"/>
    <w:rsid w:val="000E4806"/>
    <w:rsid w:val="001615BA"/>
    <w:rsid w:val="00187621"/>
    <w:rsid w:val="00190268"/>
    <w:rsid w:val="0019708C"/>
    <w:rsid w:val="001B1A0A"/>
    <w:rsid w:val="001B312C"/>
    <w:rsid w:val="00212C55"/>
    <w:rsid w:val="00244941"/>
    <w:rsid w:val="00261273"/>
    <w:rsid w:val="002904A5"/>
    <w:rsid w:val="002B334E"/>
    <w:rsid w:val="0031175A"/>
    <w:rsid w:val="00371859"/>
    <w:rsid w:val="003830C9"/>
    <w:rsid w:val="003918F2"/>
    <w:rsid w:val="003C2836"/>
    <w:rsid w:val="003D3F18"/>
    <w:rsid w:val="00402748"/>
    <w:rsid w:val="00405634"/>
    <w:rsid w:val="00410CB8"/>
    <w:rsid w:val="00411FEC"/>
    <w:rsid w:val="00482367"/>
    <w:rsid w:val="004A2ACD"/>
    <w:rsid w:val="0050070B"/>
    <w:rsid w:val="0051640F"/>
    <w:rsid w:val="00520620"/>
    <w:rsid w:val="00545F77"/>
    <w:rsid w:val="0056593F"/>
    <w:rsid w:val="00577748"/>
    <w:rsid w:val="00592CA2"/>
    <w:rsid w:val="005C56B6"/>
    <w:rsid w:val="005F35F2"/>
    <w:rsid w:val="005F4066"/>
    <w:rsid w:val="00606402"/>
    <w:rsid w:val="00612B4B"/>
    <w:rsid w:val="006240A5"/>
    <w:rsid w:val="0063586A"/>
    <w:rsid w:val="006453BA"/>
    <w:rsid w:val="006610BD"/>
    <w:rsid w:val="0068610D"/>
    <w:rsid w:val="006910AF"/>
    <w:rsid w:val="0069596B"/>
    <w:rsid w:val="006C078A"/>
    <w:rsid w:val="006E3C21"/>
    <w:rsid w:val="006F488D"/>
    <w:rsid w:val="00704FCD"/>
    <w:rsid w:val="0071210E"/>
    <w:rsid w:val="007226E9"/>
    <w:rsid w:val="0072654E"/>
    <w:rsid w:val="00730118"/>
    <w:rsid w:val="007327C3"/>
    <w:rsid w:val="007439EF"/>
    <w:rsid w:val="007638BF"/>
    <w:rsid w:val="0077399D"/>
    <w:rsid w:val="00786125"/>
    <w:rsid w:val="007B4C8B"/>
    <w:rsid w:val="00840448"/>
    <w:rsid w:val="008541A0"/>
    <w:rsid w:val="0088779A"/>
    <w:rsid w:val="0089194D"/>
    <w:rsid w:val="008D0121"/>
    <w:rsid w:val="008F04BF"/>
    <w:rsid w:val="009224D4"/>
    <w:rsid w:val="00964531"/>
    <w:rsid w:val="00965D2D"/>
    <w:rsid w:val="009B3096"/>
    <w:rsid w:val="009C586D"/>
    <w:rsid w:val="009D3104"/>
    <w:rsid w:val="009F691C"/>
    <w:rsid w:val="00A10D87"/>
    <w:rsid w:val="00A148E2"/>
    <w:rsid w:val="00A32AAB"/>
    <w:rsid w:val="00A86144"/>
    <w:rsid w:val="00A97DD0"/>
    <w:rsid w:val="00AA36F8"/>
    <w:rsid w:val="00AB01F2"/>
    <w:rsid w:val="00AE750F"/>
    <w:rsid w:val="00AF02CC"/>
    <w:rsid w:val="00B14804"/>
    <w:rsid w:val="00B14ABE"/>
    <w:rsid w:val="00B47B6E"/>
    <w:rsid w:val="00B67BEB"/>
    <w:rsid w:val="00B7183E"/>
    <w:rsid w:val="00BA4085"/>
    <w:rsid w:val="00BC0CF5"/>
    <w:rsid w:val="00C027EF"/>
    <w:rsid w:val="00C13605"/>
    <w:rsid w:val="00C2671C"/>
    <w:rsid w:val="00C47A90"/>
    <w:rsid w:val="00C54041"/>
    <w:rsid w:val="00C6417B"/>
    <w:rsid w:val="00C923CE"/>
    <w:rsid w:val="00C952F1"/>
    <w:rsid w:val="00CC06E1"/>
    <w:rsid w:val="00CC36F4"/>
    <w:rsid w:val="00D023BB"/>
    <w:rsid w:val="00D1181C"/>
    <w:rsid w:val="00D157F0"/>
    <w:rsid w:val="00D265DE"/>
    <w:rsid w:val="00D31819"/>
    <w:rsid w:val="00D35366"/>
    <w:rsid w:val="00D55963"/>
    <w:rsid w:val="00D7105D"/>
    <w:rsid w:val="00D82E67"/>
    <w:rsid w:val="00DD52F4"/>
    <w:rsid w:val="00DD5D56"/>
    <w:rsid w:val="00E07BCA"/>
    <w:rsid w:val="00E14A16"/>
    <w:rsid w:val="00E16CAA"/>
    <w:rsid w:val="00E447B7"/>
    <w:rsid w:val="00E57904"/>
    <w:rsid w:val="00E65391"/>
    <w:rsid w:val="00E82FB9"/>
    <w:rsid w:val="00F04B14"/>
    <w:rsid w:val="00F0620C"/>
    <w:rsid w:val="00F20C64"/>
    <w:rsid w:val="00F50045"/>
    <w:rsid w:val="00F960DC"/>
    <w:rsid w:val="00FA499F"/>
    <w:rsid w:val="00FB7138"/>
    <w:rsid w:val="00FD3AA0"/>
    <w:rsid w:val="00FF6C99"/>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9D"/>
    <w:pPr>
      <w:spacing w:after="200" w:line="288" w:lineRule="auto"/>
    </w:pPr>
    <w:rPr>
      <w:i/>
      <w:iCs/>
      <w:lang w:val="en-US" w:eastAsia="en-US" w:bidi="en-US"/>
    </w:rPr>
  </w:style>
  <w:style w:type="paragraph" w:styleId="Ttulo1">
    <w:name w:val="heading 1"/>
    <w:basedOn w:val="Normal"/>
    <w:next w:val="Normal"/>
    <w:link w:val="Ttulo1Car"/>
    <w:uiPriority w:val="9"/>
    <w:qFormat/>
    <w:rsid w:val="0077399D"/>
    <w:pPr>
      <w:pBdr>
        <w:top w:val="single" w:sz="8" w:space="0" w:color="CCB400"/>
        <w:left w:val="single" w:sz="8" w:space="0" w:color="CCB400"/>
        <w:bottom w:val="single" w:sz="8" w:space="0" w:color="CCB400"/>
        <w:right w:val="single" w:sz="8" w:space="0" w:color="CCB400"/>
      </w:pBdr>
      <w:shd w:val="clear" w:color="auto" w:fill="FFF7C1"/>
      <w:spacing w:before="480" w:after="100" w:line="269" w:lineRule="auto"/>
      <w:contextualSpacing/>
      <w:outlineLvl w:val="0"/>
    </w:pPr>
    <w:rPr>
      <w:b/>
      <w:bCs/>
      <w:color w:val="655900"/>
      <w:lang w:bidi="ar-SA"/>
    </w:rPr>
  </w:style>
  <w:style w:type="paragraph" w:styleId="Ttulo2">
    <w:name w:val="heading 2"/>
    <w:basedOn w:val="Normal"/>
    <w:next w:val="Normal"/>
    <w:link w:val="Ttulo2Car"/>
    <w:uiPriority w:val="9"/>
    <w:semiHidden/>
    <w:unhideWhenUsed/>
    <w:qFormat/>
    <w:rsid w:val="0077399D"/>
    <w:pPr>
      <w:pBdr>
        <w:top w:val="single" w:sz="4" w:space="0" w:color="CCB400"/>
        <w:left w:val="single" w:sz="48" w:space="2" w:color="CCB400"/>
        <w:bottom w:val="single" w:sz="4" w:space="0" w:color="CCB400"/>
        <w:right w:val="single" w:sz="4" w:space="4" w:color="CCB400"/>
      </w:pBdr>
      <w:spacing w:before="200" w:after="100" w:line="269" w:lineRule="auto"/>
      <w:ind w:left="144"/>
      <w:contextualSpacing/>
      <w:outlineLvl w:val="1"/>
    </w:pPr>
    <w:rPr>
      <w:b/>
      <w:bCs/>
      <w:color w:val="988600"/>
      <w:lang w:bidi="ar-SA"/>
    </w:rPr>
  </w:style>
  <w:style w:type="paragraph" w:styleId="Ttulo3">
    <w:name w:val="heading 3"/>
    <w:basedOn w:val="Normal"/>
    <w:next w:val="Normal"/>
    <w:link w:val="Ttulo3Car"/>
    <w:uiPriority w:val="9"/>
    <w:semiHidden/>
    <w:unhideWhenUsed/>
    <w:qFormat/>
    <w:rsid w:val="0077399D"/>
    <w:pPr>
      <w:pBdr>
        <w:left w:val="single" w:sz="48" w:space="2" w:color="CCB400"/>
        <w:bottom w:val="single" w:sz="4" w:space="0" w:color="CCB400"/>
      </w:pBdr>
      <w:spacing w:before="200" w:after="100" w:line="240" w:lineRule="auto"/>
      <w:ind w:left="144"/>
      <w:contextualSpacing/>
      <w:outlineLvl w:val="2"/>
    </w:pPr>
    <w:rPr>
      <w:b/>
      <w:bCs/>
      <w:color w:val="988600"/>
      <w:lang w:bidi="ar-SA"/>
    </w:rPr>
  </w:style>
  <w:style w:type="paragraph" w:styleId="Ttulo4">
    <w:name w:val="heading 4"/>
    <w:basedOn w:val="Normal"/>
    <w:next w:val="Normal"/>
    <w:link w:val="Ttulo4Car"/>
    <w:uiPriority w:val="9"/>
    <w:semiHidden/>
    <w:unhideWhenUsed/>
    <w:qFormat/>
    <w:rsid w:val="0077399D"/>
    <w:pPr>
      <w:pBdr>
        <w:left w:val="single" w:sz="4" w:space="2" w:color="CCB400"/>
        <w:bottom w:val="single" w:sz="4" w:space="2" w:color="CCB400"/>
      </w:pBdr>
      <w:spacing w:before="200" w:after="100" w:line="240" w:lineRule="auto"/>
      <w:ind w:left="86"/>
      <w:contextualSpacing/>
      <w:outlineLvl w:val="3"/>
    </w:pPr>
    <w:rPr>
      <w:b/>
      <w:bCs/>
      <w:color w:val="988600"/>
      <w:lang w:bidi="ar-SA"/>
    </w:rPr>
  </w:style>
  <w:style w:type="paragraph" w:styleId="Ttulo5">
    <w:name w:val="heading 5"/>
    <w:basedOn w:val="Normal"/>
    <w:next w:val="Normal"/>
    <w:link w:val="Ttulo5Car"/>
    <w:uiPriority w:val="9"/>
    <w:semiHidden/>
    <w:unhideWhenUsed/>
    <w:qFormat/>
    <w:rsid w:val="0077399D"/>
    <w:pPr>
      <w:pBdr>
        <w:left w:val="dotted" w:sz="4" w:space="2" w:color="CCB400"/>
        <w:bottom w:val="dotted" w:sz="4" w:space="2" w:color="CCB400"/>
      </w:pBdr>
      <w:spacing w:before="200" w:after="100" w:line="240" w:lineRule="auto"/>
      <w:ind w:left="86"/>
      <w:contextualSpacing/>
      <w:outlineLvl w:val="4"/>
    </w:pPr>
    <w:rPr>
      <w:b/>
      <w:bCs/>
      <w:color w:val="988600"/>
      <w:lang w:bidi="ar-SA"/>
    </w:rPr>
  </w:style>
  <w:style w:type="paragraph" w:styleId="Ttulo6">
    <w:name w:val="heading 6"/>
    <w:basedOn w:val="Normal"/>
    <w:next w:val="Normal"/>
    <w:link w:val="Ttulo6Car"/>
    <w:uiPriority w:val="9"/>
    <w:semiHidden/>
    <w:unhideWhenUsed/>
    <w:qFormat/>
    <w:rsid w:val="0077399D"/>
    <w:pPr>
      <w:pBdr>
        <w:bottom w:val="single" w:sz="4" w:space="2" w:color="FFF084"/>
      </w:pBdr>
      <w:spacing w:before="200" w:after="100" w:line="240" w:lineRule="auto"/>
      <w:contextualSpacing/>
      <w:outlineLvl w:val="5"/>
    </w:pPr>
    <w:rPr>
      <w:color w:val="988600"/>
      <w:lang w:bidi="ar-SA"/>
    </w:rPr>
  </w:style>
  <w:style w:type="paragraph" w:styleId="Ttulo7">
    <w:name w:val="heading 7"/>
    <w:basedOn w:val="Normal"/>
    <w:next w:val="Normal"/>
    <w:link w:val="Ttulo7Car"/>
    <w:uiPriority w:val="9"/>
    <w:semiHidden/>
    <w:unhideWhenUsed/>
    <w:qFormat/>
    <w:rsid w:val="0077399D"/>
    <w:pPr>
      <w:pBdr>
        <w:bottom w:val="dotted" w:sz="4" w:space="2" w:color="FFE947"/>
      </w:pBdr>
      <w:spacing w:before="200" w:after="100" w:line="240" w:lineRule="auto"/>
      <w:contextualSpacing/>
      <w:outlineLvl w:val="6"/>
    </w:pPr>
    <w:rPr>
      <w:color w:val="988600"/>
      <w:lang w:bidi="ar-SA"/>
    </w:rPr>
  </w:style>
  <w:style w:type="paragraph" w:styleId="Ttulo8">
    <w:name w:val="heading 8"/>
    <w:basedOn w:val="Normal"/>
    <w:next w:val="Normal"/>
    <w:link w:val="Ttulo8Car"/>
    <w:uiPriority w:val="9"/>
    <w:semiHidden/>
    <w:unhideWhenUsed/>
    <w:qFormat/>
    <w:rsid w:val="0077399D"/>
    <w:pPr>
      <w:spacing w:before="200" w:after="100" w:line="240" w:lineRule="auto"/>
      <w:contextualSpacing/>
      <w:outlineLvl w:val="7"/>
    </w:pPr>
    <w:rPr>
      <w:color w:val="CCB400"/>
      <w:lang w:bidi="ar-SA"/>
    </w:rPr>
  </w:style>
  <w:style w:type="paragraph" w:styleId="Ttulo9">
    <w:name w:val="heading 9"/>
    <w:basedOn w:val="Normal"/>
    <w:next w:val="Normal"/>
    <w:link w:val="Ttulo9Car"/>
    <w:uiPriority w:val="9"/>
    <w:semiHidden/>
    <w:unhideWhenUsed/>
    <w:qFormat/>
    <w:rsid w:val="0077399D"/>
    <w:pPr>
      <w:spacing w:before="200" w:after="100" w:line="240" w:lineRule="auto"/>
      <w:contextualSpacing/>
      <w:outlineLvl w:val="8"/>
    </w:pPr>
    <w:rPr>
      <w:color w:val="CCB400"/>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01F2"/>
    <w:pPr>
      <w:spacing w:after="0" w:line="240" w:lineRule="auto"/>
    </w:pPr>
    <w:rPr>
      <w:rFonts w:ascii="Tahoma" w:hAnsi="Tahoma"/>
      <w:i w:val="0"/>
      <w:iCs w:val="0"/>
      <w:sz w:val="16"/>
      <w:szCs w:val="16"/>
      <w:lang w:bidi="ar-SA"/>
    </w:rPr>
  </w:style>
  <w:style w:type="character" w:customStyle="1" w:styleId="TextodegloboCar">
    <w:name w:val="Texto de globo Car"/>
    <w:link w:val="Textodeglobo"/>
    <w:uiPriority w:val="99"/>
    <w:semiHidden/>
    <w:rsid w:val="00AB01F2"/>
    <w:rPr>
      <w:rFonts w:ascii="Tahoma" w:hAnsi="Tahoma" w:cs="Tahoma"/>
      <w:sz w:val="16"/>
      <w:szCs w:val="16"/>
    </w:rPr>
  </w:style>
  <w:style w:type="paragraph" w:styleId="Prrafodelista">
    <w:name w:val="List Paragraph"/>
    <w:basedOn w:val="Normal"/>
    <w:uiPriority w:val="34"/>
    <w:qFormat/>
    <w:rsid w:val="0077399D"/>
    <w:pPr>
      <w:ind w:left="720"/>
      <w:contextualSpacing/>
    </w:pPr>
  </w:style>
  <w:style w:type="character" w:styleId="Hipervnculo">
    <w:name w:val="Hyperlink"/>
    <w:uiPriority w:val="99"/>
    <w:semiHidden/>
    <w:unhideWhenUsed/>
    <w:rsid w:val="0063586A"/>
    <w:rPr>
      <w:color w:val="0000FF"/>
      <w:u w:val="single"/>
    </w:rPr>
  </w:style>
  <w:style w:type="paragraph" w:styleId="Ttulo">
    <w:name w:val="Title"/>
    <w:basedOn w:val="Normal"/>
    <w:next w:val="Normal"/>
    <w:link w:val="TtuloCar"/>
    <w:uiPriority w:val="10"/>
    <w:qFormat/>
    <w:rsid w:val="0077399D"/>
    <w:pPr>
      <w:pBdr>
        <w:top w:val="single" w:sz="48" w:space="0" w:color="CCB400"/>
        <w:bottom w:val="single" w:sz="48" w:space="0" w:color="CCB400"/>
      </w:pBdr>
      <w:shd w:val="clear" w:color="auto" w:fill="CCB400"/>
      <w:spacing w:after="0" w:line="240" w:lineRule="auto"/>
      <w:jc w:val="center"/>
    </w:pPr>
    <w:rPr>
      <w:color w:val="FFFFFF"/>
      <w:spacing w:val="10"/>
      <w:sz w:val="48"/>
      <w:szCs w:val="48"/>
      <w:lang w:bidi="ar-SA"/>
    </w:rPr>
  </w:style>
  <w:style w:type="character" w:customStyle="1" w:styleId="TtuloCar">
    <w:name w:val="Título Car"/>
    <w:link w:val="Ttulo"/>
    <w:uiPriority w:val="10"/>
    <w:rsid w:val="0077399D"/>
    <w:rPr>
      <w:rFonts w:ascii="Georgia" w:eastAsia="Times New Roman" w:hAnsi="Georgia" w:cs="Times New Roman"/>
      <w:i/>
      <w:iCs/>
      <w:color w:val="FFFFFF"/>
      <w:spacing w:val="10"/>
      <w:sz w:val="48"/>
      <w:szCs w:val="48"/>
      <w:shd w:val="clear" w:color="auto" w:fill="CCB400"/>
    </w:rPr>
  </w:style>
  <w:style w:type="paragraph" w:styleId="Cita">
    <w:name w:val="Quote"/>
    <w:basedOn w:val="Normal"/>
    <w:next w:val="Normal"/>
    <w:link w:val="CitaCar"/>
    <w:uiPriority w:val="29"/>
    <w:qFormat/>
    <w:rsid w:val="0077399D"/>
    <w:rPr>
      <w:i w:val="0"/>
      <w:iCs w:val="0"/>
      <w:color w:val="988600"/>
      <w:lang w:bidi="ar-SA"/>
    </w:rPr>
  </w:style>
  <w:style w:type="character" w:customStyle="1" w:styleId="CitaCar">
    <w:name w:val="Cita Car"/>
    <w:link w:val="Cita"/>
    <w:uiPriority w:val="29"/>
    <w:rsid w:val="0077399D"/>
    <w:rPr>
      <w:color w:val="988600"/>
      <w:sz w:val="20"/>
      <w:szCs w:val="20"/>
    </w:rPr>
  </w:style>
  <w:style w:type="character" w:customStyle="1" w:styleId="Ttulo1Car">
    <w:name w:val="Título 1 Car"/>
    <w:link w:val="Ttulo1"/>
    <w:uiPriority w:val="9"/>
    <w:rsid w:val="0077399D"/>
    <w:rPr>
      <w:rFonts w:ascii="Georgia" w:eastAsia="Times New Roman" w:hAnsi="Georgia" w:cs="Times New Roman"/>
      <w:b/>
      <w:bCs/>
      <w:i/>
      <w:iCs/>
      <w:color w:val="655900"/>
      <w:shd w:val="clear" w:color="auto" w:fill="FFF7C1"/>
    </w:rPr>
  </w:style>
  <w:style w:type="character" w:customStyle="1" w:styleId="Ttulo2Car">
    <w:name w:val="Título 2 Car"/>
    <w:link w:val="Ttulo2"/>
    <w:uiPriority w:val="9"/>
    <w:semiHidden/>
    <w:rsid w:val="0077399D"/>
    <w:rPr>
      <w:rFonts w:ascii="Georgia" w:eastAsia="Times New Roman" w:hAnsi="Georgia" w:cs="Times New Roman"/>
      <w:b/>
      <w:bCs/>
      <w:i/>
      <w:iCs/>
      <w:color w:val="988600"/>
    </w:rPr>
  </w:style>
  <w:style w:type="character" w:customStyle="1" w:styleId="Ttulo3Car">
    <w:name w:val="Título 3 Car"/>
    <w:link w:val="Ttulo3"/>
    <w:uiPriority w:val="9"/>
    <w:semiHidden/>
    <w:rsid w:val="0077399D"/>
    <w:rPr>
      <w:rFonts w:ascii="Georgia" w:eastAsia="Times New Roman" w:hAnsi="Georgia" w:cs="Times New Roman"/>
      <w:b/>
      <w:bCs/>
      <w:i/>
      <w:iCs/>
      <w:color w:val="988600"/>
    </w:rPr>
  </w:style>
  <w:style w:type="character" w:customStyle="1" w:styleId="Ttulo4Car">
    <w:name w:val="Título 4 Car"/>
    <w:link w:val="Ttulo4"/>
    <w:uiPriority w:val="9"/>
    <w:semiHidden/>
    <w:rsid w:val="0077399D"/>
    <w:rPr>
      <w:rFonts w:ascii="Georgia" w:eastAsia="Times New Roman" w:hAnsi="Georgia" w:cs="Times New Roman"/>
      <w:b/>
      <w:bCs/>
      <w:i/>
      <w:iCs/>
      <w:color w:val="988600"/>
    </w:rPr>
  </w:style>
  <w:style w:type="character" w:customStyle="1" w:styleId="Ttulo5Car">
    <w:name w:val="Título 5 Car"/>
    <w:link w:val="Ttulo5"/>
    <w:uiPriority w:val="9"/>
    <w:semiHidden/>
    <w:rsid w:val="0077399D"/>
    <w:rPr>
      <w:rFonts w:ascii="Georgia" w:eastAsia="Times New Roman" w:hAnsi="Georgia" w:cs="Times New Roman"/>
      <w:b/>
      <w:bCs/>
      <w:i/>
      <w:iCs/>
      <w:color w:val="988600"/>
    </w:rPr>
  </w:style>
  <w:style w:type="character" w:customStyle="1" w:styleId="Ttulo6Car">
    <w:name w:val="Título 6 Car"/>
    <w:link w:val="Ttulo6"/>
    <w:uiPriority w:val="9"/>
    <w:semiHidden/>
    <w:rsid w:val="0077399D"/>
    <w:rPr>
      <w:rFonts w:ascii="Georgia" w:eastAsia="Times New Roman" w:hAnsi="Georgia" w:cs="Times New Roman"/>
      <w:i/>
      <w:iCs/>
      <w:color w:val="988600"/>
    </w:rPr>
  </w:style>
  <w:style w:type="character" w:customStyle="1" w:styleId="Ttulo7Car">
    <w:name w:val="Título 7 Car"/>
    <w:link w:val="Ttulo7"/>
    <w:uiPriority w:val="9"/>
    <w:semiHidden/>
    <w:rsid w:val="0077399D"/>
    <w:rPr>
      <w:rFonts w:ascii="Georgia" w:eastAsia="Times New Roman" w:hAnsi="Georgia" w:cs="Times New Roman"/>
      <w:i/>
      <w:iCs/>
      <w:color w:val="988600"/>
    </w:rPr>
  </w:style>
  <w:style w:type="character" w:customStyle="1" w:styleId="Ttulo8Car">
    <w:name w:val="Título 8 Car"/>
    <w:link w:val="Ttulo8"/>
    <w:uiPriority w:val="9"/>
    <w:semiHidden/>
    <w:rsid w:val="0077399D"/>
    <w:rPr>
      <w:rFonts w:ascii="Georgia" w:eastAsia="Times New Roman" w:hAnsi="Georgia" w:cs="Times New Roman"/>
      <w:i/>
      <w:iCs/>
      <w:color w:val="CCB400"/>
    </w:rPr>
  </w:style>
  <w:style w:type="character" w:customStyle="1" w:styleId="Ttulo9Car">
    <w:name w:val="Título 9 Car"/>
    <w:link w:val="Ttulo9"/>
    <w:uiPriority w:val="9"/>
    <w:semiHidden/>
    <w:rsid w:val="0077399D"/>
    <w:rPr>
      <w:rFonts w:ascii="Georgia" w:eastAsia="Times New Roman" w:hAnsi="Georgia" w:cs="Times New Roman"/>
      <w:i/>
      <w:iCs/>
      <w:color w:val="CCB400"/>
      <w:sz w:val="20"/>
      <w:szCs w:val="20"/>
    </w:rPr>
  </w:style>
  <w:style w:type="paragraph" w:styleId="Epgrafe">
    <w:name w:val="caption"/>
    <w:basedOn w:val="Normal"/>
    <w:next w:val="Normal"/>
    <w:uiPriority w:val="35"/>
    <w:semiHidden/>
    <w:unhideWhenUsed/>
    <w:qFormat/>
    <w:rsid w:val="0077399D"/>
    <w:rPr>
      <w:b/>
      <w:bCs/>
      <w:color w:val="988600"/>
      <w:sz w:val="18"/>
      <w:szCs w:val="18"/>
    </w:rPr>
  </w:style>
  <w:style w:type="paragraph" w:styleId="Subttulo">
    <w:name w:val="Subtitle"/>
    <w:basedOn w:val="Normal"/>
    <w:next w:val="Normal"/>
    <w:link w:val="SubttuloCar"/>
    <w:uiPriority w:val="11"/>
    <w:qFormat/>
    <w:rsid w:val="0077399D"/>
    <w:pPr>
      <w:pBdr>
        <w:bottom w:val="dotted" w:sz="8" w:space="10" w:color="CCB400"/>
      </w:pBdr>
      <w:spacing w:before="200" w:after="900" w:line="240" w:lineRule="auto"/>
      <w:jc w:val="center"/>
    </w:pPr>
    <w:rPr>
      <w:color w:val="655900"/>
      <w:sz w:val="24"/>
      <w:szCs w:val="24"/>
      <w:lang w:bidi="ar-SA"/>
    </w:rPr>
  </w:style>
  <w:style w:type="character" w:customStyle="1" w:styleId="SubttuloCar">
    <w:name w:val="Subtítulo Car"/>
    <w:link w:val="Subttulo"/>
    <w:uiPriority w:val="11"/>
    <w:rsid w:val="0077399D"/>
    <w:rPr>
      <w:rFonts w:ascii="Georgia" w:eastAsia="Times New Roman" w:hAnsi="Georgia" w:cs="Times New Roman"/>
      <w:i/>
      <w:iCs/>
      <w:color w:val="655900"/>
      <w:sz w:val="24"/>
      <w:szCs w:val="24"/>
    </w:rPr>
  </w:style>
  <w:style w:type="character" w:styleId="Textoennegrita">
    <w:name w:val="Strong"/>
    <w:uiPriority w:val="22"/>
    <w:qFormat/>
    <w:rsid w:val="0077399D"/>
    <w:rPr>
      <w:b/>
      <w:bCs/>
      <w:spacing w:val="0"/>
    </w:rPr>
  </w:style>
  <w:style w:type="character" w:styleId="nfasis">
    <w:name w:val="Emphasis"/>
    <w:uiPriority w:val="20"/>
    <w:qFormat/>
    <w:rsid w:val="0077399D"/>
    <w:rPr>
      <w:rFonts w:ascii="Georgia" w:eastAsia="Times New Roman" w:hAnsi="Georgia" w:cs="Times New Roman"/>
      <w:b/>
      <w:bCs/>
      <w:i/>
      <w:iCs/>
      <w:color w:val="CCB400"/>
      <w:bdr w:val="single" w:sz="18" w:space="0" w:color="FFF7C1"/>
      <w:shd w:val="clear" w:color="auto" w:fill="FFF7C1"/>
    </w:rPr>
  </w:style>
  <w:style w:type="paragraph" w:styleId="Sinespaciado">
    <w:name w:val="No Spacing"/>
    <w:basedOn w:val="Normal"/>
    <w:uiPriority w:val="1"/>
    <w:qFormat/>
    <w:rsid w:val="0077399D"/>
    <w:pPr>
      <w:spacing w:after="0" w:line="240" w:lineRule="auto"/>
    </w:pPr>
  </w:style>
  <w:style w:type="paragraph" w:styleId="Citadestacada">
    <w:name w:val="Intense Quote"/>
    <w:basedOn w:val="Normal"/>
    <w:next w:val="Normal"/>
    <w:link w:val="CitadestacadaCar"/>
    <w:uiPriority w:val="30"/>
    <w:qFormat/>
    <w:rsid w:val="0077399D"/>
    <w:pPr>
      <w:pBdr>
        <w:top w:val="dotted" w:sz="8" w:space="10" w:color="CCB400"/>
        <w:bottom w:val="dotted" w:sz="8" w:space="10" w:color="CCB400"/>
      </w:pBdr>
      <w:spacing w:line="300" w:lineRule="auto"/>
      <w:ind w:left="2160" w:right="2160"/>
      <w:jc w:val="center"/>
    </w:pPr>
    <w:rPr>
      <w:b/>
      <w:bCs/>
      <w:color w:val="CCB400"/>
      <w:lang w:bidi="ar-SA"/>
    </w:rPr>
  </w:style>
  <w:style w:type="character" w:customStyle="1" w:styleId="CitadestacadaCar">
    <w:name w:val="Cita destacada Car"/>
    <w:link w:val="Citadestacada"/>
    <w:uiPriority w:val="30"/>
    <w:rsid w:val="0077399D"/>
    <w:rPr>
      <w:rFonts w:ascii="Georgia" w:eastAsia="Times New Roman" w:hAnsi="Georgia" w:cs="Times New Roman"/>
      <w:b/>
      <w:bCs/>
      <w:i/>
      <w:iCs/>
      <w:color w:val="CCB400"/>
      <w:sz w:val="20"/>
      <w:szCs w:val="20"/>
    </w:rPr>
  </w:style>
  <w:style w:type="character" w:styleId="nfasissutil">
    <w:name w:val="Subtle Emphasis"/>
    <w:uiPriority w:val="19"/>
    <w:qFormat/>
    <w:rsid w:val="0077399D"/>
    <w:rPr>
      <w:rFonts w:ascii="Georgia" w:eastAsia="Times New Roman" w:hAnsi="Georgia" w:cs="Times New Roman"/>
      <w:i/>
      <w:iCs/>
      <w:color w:val="CCB400"/>
    </w:rPr>
  </w:style>
  <w:style w:type="character" w:styleId="nfasisintenso">
    <w:name w:val="Intense Emphasis"/>
    <w:uiPriority w:val="21"/>
    <w:qFormat/>
    <w:rsid w:val="0077399D"/>
    <w:rPr>
      <w:rFonts w:ascii="Georgia" w:eastAsia="Times New Roman" w:hAnsi="Georgia" w:cs="Times New Roman"/>
      <w:b/>
      <w:bCs/>
      <w:i/>
      <w:iCs/>
      <w:dstrike w:val="0"/>
      <w:color w:val="FFFFFF"/>
      <w:bdr w:val="single" w:sz="18" w:space="0" w:color="CCB400"/>
      <w:shd w:val="clear" w:color="auto" w:fill="CCB400"/>
      <w:vertAlign w:val="baseline"/>
    </w:rPr>
  </w:style>
  <w:style w:type="character" w:styleId="Referenciasutil">
    <w:name w:val="Subtle Reference"/>
    <w:uiPriority w:val="31"/>
    <w:qFormat/>
    <w:rsid w:val="0077399D"/>
    <w:rPr>
      <w:i/>
      <w:iCs/>
      <w:smallCaps/>
      <w:color w:val="CCB400"/>
      <w:u w:color="CCB400"/>
    </w:rPr>
  </w:style>
  <w:style w:type="character" w:styleId="Referenciaintensa">
    <w:name w:val="Intense Reference"/>
    <w:uiPriority w:val="32"/>
    <w:qFormat/>
    <w:rsid w:val="0077399D"/>
    <w:rPr>
      <w:b/>
      <w:bCs/>
      <w:i/>
      <w:iCs/>
      <w:smallCaps/>
      <w:color w:val="CCB400"/>
      <w:u w:color="CCB400"/>
    </w:rPr>
  </w:style>
  <w:style w:type="character" w:styleId="Ttulodellibro">
    <w:name w:val="Book Title"/>
    <w:uiPriority w:val="33"/>
    <w:qFormat/>
    <w:rsid w:val="0077399D"/>
    <w:rPr>
      <w:rFonts w:ascii="Georgia" w:eastAsia="Times New Roman" w:hAnsi="Georgia" w:cs="Times New Roman"/>
      <w:b/>
      <w:bCs/>
      <w:i/>
      <w:iCs/>
      <w:smallCaps/>
      <w:color w:val="988600"/>
      <w:u w:val="single"/>
    </w:rPr>
  </w:style>
  <w:style w:type="paragraph" w:styleId="TtulodeTDC">
    <w:name w:val="TOC Heading"/>
    <w:basedOn w:val="Ttulo1"/>
    <w:next w:val="Normal"/>
    <w:uiPriority w:val="39"/>
    <w:semiHidden/>
    <w:unhideWhenUsed/>
    <w:qFormat/>
    <w:rsid w:val="0077399D"/>
    <w:pPr>
      <w:outlineLvl w:val="9"/>
    </w:pPr>
  </w:style>
  <w:style w:type="paragraph" w:styleId="Encabezado">
    <w:name w:val="header"/>
    <w:basedOn w:val="Normal"/>
    <w:link w:val="EncabezadoCar"/>
    <w:uiPriority w:val="99"/>
    <w:unhideWhenUsed/>
    <w:rsid w:val="003830C9"/>
    <w:pPr>
      <w:tabs>
        <w:tab w:val="center" w:pos="4419"/>
        <w:tab w:val="right" w:pos="8838"/>
      </w:tabs>
    </w:pPr>
  </w:style>
  <w:style w:type="character" w:customStyle="1" w:styleId="EncabezadoCar">
    <w:name w:val="Encabezado Car"/>
    <w:link w:val="Encabezado"/>
    <w:uiPriority w:val="99"/>
    <w:rsid w:val="003830C9"/>
    <w:rPr>
      <w:i/>
      <w:iCs/>
      <w:lang w:val="en-US" w:eastAsia="en-US" w:bidi="en-US"/>
    </w:rPr>
  </w:style>
  <w:style w:type="paragraph" w:styleId="Piedepgina">
    <w:name w:val="footer"/>
    <w:basedOn w:val="Normal"/>
    <w:link w:val="PiedepginaCar"/>
    <w:uiPriority w:val="99"/>
    <w:unhideWhenUsed/>
    <w:rsid w:val="003830C9"/>
    <w:pPr>
      <w:tabs>
        <w:tab w:val="center" w:pos="4419"/>
        <w:tab w:val="right" w:pos="8838"/>
      </w:tabs>
    </w:pPr>
  </w:style>
  <w:style w:type="character" w:customStyle="1" w:styleId="PiedepginaCar">
    <w:name w:val="Pie de página Car"/>
    <w:link w:val="Piedepgina"/>
    <w:uiPriority w:val="99"/>
    <w:rsid w:val="003830C9"/>
    <w:rPr>
      <w:i/>
      <w:iCs/>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593817">
      <w:bodyDiv w:val="1"/>
      <w:marLeft w:val="0"/>
      <w:marRight w:val="0"/>
      <w:marTop w:val="0"/>
      <w:marBottom w:val="0"/>
      <w:divBdr>
        <w:top w:val="none" w:sz="0" w:space="0" w:color="auto"/>
        <w:left w:val="none" w:sz="0" w:space="0" w:color="auto"/>
        <w:bottom w:val="none" w:sz="0" w:space="0" w:color="auto"/>
        <w:right w:val="none" w:sz="0" w:space="0" w:color="auto"/>
      </w:divBdr>
    </w:div>
    <w:div w:id="351155669">
      <w:bodyDiv w:val="1"/>
      <w:marLeft w:val="0"/>
      <w:marRight w:val="0"/>
      <w:marTop w:val="0"/>
      <w:marBottom w:val="0"/>
      <w:divBdr>
        <w:top w:val="none" w:sz="0" w:space="0" w:color="auto"/>
        <w:left w:val="none" w:sz="0" w:space="0" w:color="auto"/>
        <w:bottom w:val="none" w:sz="0" w:space="0" w:color="auto"/>
        <w:right w:val="none" w:sz="0" w:space="0" w:color="auto"/>
      </w:divBdr>
    </w:div>
    <w:div w:id="1329409808">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208313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11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5356</Words>
  <Characters>29464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34751</CharactersWithSpaces>
  <SharedDoc>false</SharedDoc>
  <HLinks>
    <vt:vector size="504" baseType="variant">
      <vt:variant>
        <vt:i4>131122</vt:i4>
      </vt:variant>
      <vt:variant>
        <vt:i4>249</vt:i4>
      </vt:variant>
      <vt:variant>
        <vt:i4>0</vt:i4>
      </vt:variant>
      <vt:variant>
        <vt:i4>5</vt:i4>
      </vt:variant>
      <vt:variant>
        <vt:lpwstr>mailto:mzamorio@hotmail.com</vt:lpwstr>
      </vt:variant>
      <vt:variant>
        <vt:lpwstr/>
      </vt:variant>
      <vt:variant>
        <vt:i4>7274601</vt:i4>
      </vt:variant>
      <vt:variant>
        <vt:i4>246</vt:i4>
      </vt:variant>
      <vt:variant>
        <vt:i4>0</vt:i4>
      </vt:variant>
      <vt:variant>
        <vt:i4>5</vt:i4>
      </vt:variant>
      <vt:variant>
        <vt:lpwstr>mailto:lostres_dbl@yahoo.es</vt:lpwstr>
      </vt:variant>
      <vt:variant>
        <vt:lpwstr/>
      </vt:variant>
      <vt:variant>
        <vt:i4>393258</vt:i4>
      </vt:variant>
      <vt:variant>
        <vt:i4>243</vt:i4>
      </vt:variant>
      <vt:variant>
        <vt:i4>0</vt:i4>
      </vt:variant>
      <vt:variant>
        <vt:i4>5</vt:i4>
      </vt:variant>
      <vt:variant>
        <vt:lpwstr>mailto:alanhgh@gmail.com</vt:lpwstr>
      </vt:variant>
      <vt:variant>
        <vt:lpwstr/>
      </vt:variant>
      <vt:variant>
        <vt:i4>3080279</vt:i4>
      </vt:variant>
      <vt:variant>
        <vt:i4>240</vt:i4>
      </vt:variant>
      <vt:variant>
        <vt:i4>0</vt:i4>
      </vt:variant>
      <vt:variant>
        <vt:i4>5</vt:i4>
      </vt:variant>
      <vt:variant>
        <vt:lpwstr>mailto:valeria.delgado@cira-unan.edu.ni</vt:lpwstr>
      </vt:variant>
      <vt:variant>
        <vt:lpwstr/>
      </vt:variant>
      <vt:variant>
        <vt:i4>1376361</vt:i4>
      </vt:variant>
      <vt:variant>
        <vt:i4>237</vt:i4>
      </vt:variant>
      <vt:variant>
        <vt:i4>0</vt:i4>
      </vt:variant>
      <vt:variant>
        <vt:i4>5</vt:i4>
      </vt:variant>
      <vt:variant>
        <vt:lpwstr>mailto:thelma.salvatierra@cira-unan.edu.ni</vt:lpwstr>
      </vt:variant>
      <vt:variant>
        <vt:lpwstr/>
      </vt:variant>
      <vt:variant>
        <vt:i4>2752525</vt:i4>
      </vt:variant>
      <vt:variant>
        <vt:i4>234</vt:i4>
      </vt:variant>
      <vt:variant>
        <vt:i4>0</vt:i4>
      </vt:variant>
      <vt:variant>
        <vt:i4>5</vt:i4>
      </vt:variant>
      <vt:variant>
        <vt:lpwstr>mailto:barmon88@yahoo.com</vt:lpwstr>
      </vt:variant>
      <vt:variant>
        <vt:lpwstr/>
      </vt:variant>
      <vt:variant>
        <vt:i4>4063316</vt:i4>
      </vt:variant>
      <vt:variant>
        <vt:i4>231</vt:i4>
      </vt:variant>
      <vt:variant>
        <vt:i4>0</vt:i4>
      </vt:variant>
      <vt:variant>
        <vt:i4>5</vt:i4>
      </vt:variant>
      <vt:variant>
        <vt:lpwstr>mailto:jorge.guatemala@cira-unan.edu.ni</vt:lpwstr>
      </vt:variant>
      <vt:variant>
        <vt:lpwstr/>
      </vt:variant>
      <vt:variant>
        <vt:i4>2818124</vt:i4>
      </vt:variant>
      <vt:variant>
        <vt:i4>228</vt:i4>
      </vt:variant>
      <vt:variant>
        <vt:i4>0</vt:i4>
      </vt:variant>
      <vt:variant>
        <vt:i4>5</vt:i4>
      </vt:variant>
      <vt:variant>
        <vt:lpwstr>mailto:yelba.flores@cira-unan.edu.ni</vt:lpwstr>
      </vt:variant>
      <vt:variant>
        <vt:lpwstr/>
      </vt:variant>
      <vt:variant>
        <vt:i4>2424901</vt:i4>
      </vt:variant>
      <vt:variant>
        <vt:i4>225</vt:i4>
      </vt:variant>
      <vt:variant>
        <vt:i4>0</vt:i4>
      </vt:variant>
      <vt:variant>
        <vt:i4>5</vt:i4>
      </vt:variant>
      <vt:variant>
        <vt:lpwstr>mailto:helen.garcia@cira-unan.edu.ni</vt:lpwstr>
      </vt:variant>
      <vt:variant>
        <vt:lpwstr/>
      </vt:variant>
      <vt:variant>
        <vt:i4>4325413</vt:i4>
      </vt:variant>
      <vt:variant>
        <vt:i4>222</vt:i4>
      </vt:variant>
      <vt:variant>
        <vt:i4>0</vt:i4>
      </vt:variant>
      <vt:variant>
        <vt:i4>5</vt:i4>
      </vt:variant>
      <vt:variant>
        <vt:lpwstr>mailto:lucia.vanegas@cira-unan.edu.ni</vt:lpwstr>
      </vt:variant>
      <vt:variant>
        <vt:lpwstr/>
      </vt:variant>
      <vt:variant>
        <vt:i4>1835048</vt:i4>
      </vt:variant>
      <vt:variant>
        <vt:i4>219</vt:i4>
      </vt:variant>
      <vt:variant>
        <vt:i4>0</vt:i4>
      </vt:variant>
      <vt:variant>
        <vt:i4>5</vt:i4>
      </vt:variant>
      <vt:variant>
        <vt:lpwstr>mailto:juanfb@yahoo.es</vt:lpwstr>
      </vt:variant>
      <vt:variant>
        <vt:lpwstr/>
      </vt:variant>
      <vt:variant>
        <vt:i4>120</vt:i4>
      </vt:variant>
      <vt:variant>
        <vt:i4>216</vt:i4>
      </vt:variant>
      <vt:variant>
        <vt:i4>0</vt:i4>
      </vt:variant>
      <vt:variant>
        <vt:i4>5</vt:i4>
      </vt:variant>
      <vt:variant>
        <vt:lpwstr>mailto:cristoteama.2008@hotmail.com</vt:lpwstr>
      </vt:variant>
      <vt:variant>
        <vt:lpwstr/>
      </vt:variant>
      <vt:variant>
        <vt:i4>3932238</vt:i4>
      </vt:variant>
      <vt:variant>
        <vt:i4>213</vt:i4>
      </vt:variant>
      <vt:variant>
        <vt:i4>0</vt:i4>
      </vt:variant>
      <vt:variant>
        <vt:i4>5</vt:i4>
      </vt:variant>
      <vt:variant>
        <vt:lpwstr>mailto:argentina.zelaya@cira-unan.edu.ni</vt:lpwstr>
      </vt:variant>
      <vt:variant>
        <vt:lpwstr/>
      </vt:variant>
      <vt:variant>
        <vt:i4>589983</vt:i4>
      </vt:variant>
      <vt:variant>
        <vt:i4>210</vt:i4>
      </vt:variant>
      <vt:variant>
        <vt:i4>0</vt:i4>
      </vt:variant>
      <vt:variant>
        <vt:i4>5</vt:i4>
      </vt:variant>
      <vt:variant>
        <vt:lpwstr>mailto:Jesús_xavi@yahoo.com</vt:lpwstr>
      </vt:variant>
      <vt:variant>
        <vt:lpwstr/>
      </vt:variant>
      <vt:variant>
        <vt:i4>2621510</vt:i4>
      </vt:variant>
      <vt:variant>
        <vt:i4>207</vt:i4>
      </vt:variant>
      <vt:variant>
        <vt:i4>0</vt:i4>
      </vt:variant>
      <vt:variant>
        <vt:i4>5</vt:i4>
      </vt:variant>
      <vt:variant>
        <vt:lpwstr>mailto:yader.caballero@cira-unan.edu.ni</vt:lpwstr>
      </vt:variant>
      <vt:variant>
        <vt:lpwstr/>
      </vt:variant>
      <vt:variant>
        <vt:i4>131187</vt:i4>
      </vt:variant>
      <vt:variant>
        <vt:i4>204</vt:i4>
      </vt:variant>
      <vt:variant>
        <vt:i4>0</vt:i4>
      </vt:variant>
      <vt:variant>
        <vt:i4>5</vt:i4>
      </vt:variant>
      <vt:variant>
        <vt:lpwstr>mailto:bertha.fierro@cira-unan.edu.ni</vt:lpwstr>
      </vt:variant>
      <vt:variant>
        <vt:lpwstr/>
      </vt:variant>
      <vt:variant>
        <vt:i4>7274498</vt:i4>
      </vt:variant>
      <vt:variant>
        <vt:i4>201</vt:i4>
      </vt:variant>
      <vt:variant>
        <vt:i4>0</vt:i4>
      </vt:variant>
      <vt:variant>
        <vt:i4>5</vt:i4>
      </vt:variant>
      <vt:variant>
        <vt:lpwstr>mailto:emilio.pena@cira-unan.edu.ni</vt:lpwstr>
      </vt:variant>
      <vt:variant>
        <vt:lpwstr/>
      </vt:variant>
      <vt:variant>
        <vt:i4>1704054</vt:i4>
      </vt:variant>
      <vt:variant>
        <vt:i4>198</vt:i4>
      </vt:variant>
      <vt:variant>
        <vt:i4>0</vt:i4>
      </vt:variant>
      <vt:variant>
        <vt:i4>5</vt:i4>
      </vt:variant>
      <vt:variant>
        <vt:lpwstr>mailto:rafael.varela@cira-unan.edu.ni</vt:lpwstr>
      </vt:variant>
      <vt:variant>
        <vt:lpwstr/>
      </vt:variant>
      <vt:variant>
        <vt:i4>6619174</vt:i4>
      </vt:variant>
      <vt:variant>
        <vt:i4>195</vt:i4>
      </vt:variant>
      <vt:variant>
        <vt:i4>0</vt:i4>
      </vt:variant>
      <vt:variant>
        <vt:i4>5</vt:i4>
      </vt:variant>
      <vt:variant>
        <vt:lpwstr>mailto:torrez_antonia@yahoo.com.ar</vt:lpwstr>
      </vt:variant>
      <vt:variant>
        <vt:lpwstr/>
      </vt:variant>
      <vt:variant>
        <vt:i4>4980856</vt:i4>
      </vt:variant>
      <vt:variant>
        <vt:i4>192</vt:i4>
      </vt:variant>
      <vt:variant>
        <vt:i4>0</vt:i4>
      </vt:variant>
      <vt:variant>
        <vt:i4>5</vt:i4>
      </vt:variant>
      <vt:variant>
        <vt:lpwstr>mailto:yaritzasandoval90@hotmail.com</vt:lpwstr>
      </vt:variant>
      <vt:variant>
        <vt:lpwstr/>
      </vt:variant>
      <vt:variant>
        <vt:i4>6553670</vt:i4>
      </vt:variant>
      <vt:variant>
        <vt:i4>189</vt:i4>
      </vt:variant>
      <vt:variant>
        <vt:i4>0</vt:i4>
      </vt:variant>
      <vt:variant>
        <vt:i4>5</vt:i4>
      </vt:variant>
      <vt:variant>
        <vt:lpwstr>mailto:ljairolopez@hotmail.com</vt:lpwstr>
      </vt:variant>
      <vt:variant>
        <vt:lpwstr/>
      </vt:variant>
      <vt:variant>
        <vt:i4>2621531</vt:i4>
      </vt:variant>
      <vt:variant>
        <vt:i4>186</vt:i4>
      </vt:variant>
      <vt:variant>
        <vt:i4>0</vt:i4>
      </vt:variant>
      <vt:variant>
        <vt:i4>5</vt:i4>
      </vt:variant>
      <vt:variant>
        <vt:lpwstr>mailto:maria.vargas@cira-unan.edu.ni</vt:lpwstr>
      </vt:variant>
      <vt:variant>
        <vt:lpwstr/>
      </vt:variant>
      <vt:variant>
        <vt:i4>8060940</vt:i4>
      </vt:variant>
      <vt:variant>
        <vt:i4>183</vt:i4>
      </vt:variant>
      <vt:variant>
        <vt:i4>0</vt:i4>
      </vt:variant>
      <vt:variant>
        <vt:i4>5</vt:i4>
      </vt:variant>
      <vt:variant>
        <vt:lpwstr>mailto:scarleth.raudez@cira-unan.edu.ni</vt:lpwstr>
      </vt:variant>
      <vt:variant>
        <vt:lpwstr/>
      </vt:variant>
      <vt:variant>
        <vt:i4>3342422</vt:i4>
      </vt:variant>
      <vt:variant>
        <vt:i4>180</vt:i4>
      </vt:variant>
      <vt:variant>
        <vt:i4>0</vt:i4>
      </vt:variant>
      <vt:variant>
        <vt:i4>5</vt:i4>
      </vt:variant>
      <vt:variant>
        <vt:lpwstr>mailto:roberto.cano@cira-unan.edu.ni</vt:lpwstr>
      </vt:variant>
      <vt:variant>
        <vt:lpwstr/>
      </vt:variant>
      <vt:variant>
        <vt:i4>65578</vt:i4>
      </vt:variant>
      <vt:variant>
        <vt:i4>177</vt:i4>
      </vt:variant>
      <vt:variant>
        <vt:i4>0</vt:i4>
      </vt:variant>
      <vt:variant>
        <vt:i4>5</vt:i4>
      </vt:variant>
      <vt:variant>
        <vt:lpwstr>mailto:camilofuentesp@gmail.com</vt:lpwstr>
      </vt:variant>
      <vt:variant>
        <vt:lpwstr/>
      </vt:variant>
      <vt:variant>
        <vt:i4>2949204</vt:i4>
      </vt:variant>
      <vt:variant>
        <vt:i4>174</vt:i4>
      </vt:variant>
      <vt:variant>
        <vt:i4>0</vt:i4>
      </vt:variant>
      <vt:variant>
        <vt:i4>5</vt:i4>
      </vt:variant>
      <vt:variant>
        <vt:lpwstr>mailto:ninoska.chow@cira-unan.edu.ni</vt:lpwstr>
      </vt:variant>
      <vt:variant>
        <vt:lpwstr/>
      </vt:variant>
      <vt:variant>
        <vt:i4>7208965</vt:i4>
      </vt:variant>
      <vt:variant>
        <vt:i4>171</vt:i4>
      </vt:variant>
      <vt:variant>
        <vt:i4>0</vt:i4>
      </vt:variant>
      <vt:variant>
        <vt:i4>5</vt:i4>
      </vt:variant>
      <vt:variant>
        <vt:lpwstr>mailto:luis.moreno@cira-unan.edu.ni</vt:lpwstr>
      </vt:variant>
      <vt:variant>
        <vt:lpwstr/>
      </vt:variant>
      <vt:variant>
        <vt:i4>4915252</vt:i4>
      </vt:variant>
      <vt:variant>
        <vt:i4>168</vt:i4>
      </vt:variant>
      <vt:variant>
        <vt:i4>0</vt:i4>
      </vt:variant>
      <vt:variant>
        <vt:i4>5</vt:i4>
      </vt:variant>
      <vt:variant>
        <vt:lpwstr>mailto:silviaelena-12@yahoo.com</vt:lpwstr>
      </vt:variant>
      <vt:variant>
        <vt:lpwstr/>
      </vt:variant>
      <vt:variant>
        <vt:i4>7274505</vt:i4>
      </vt:variant>
      <vt:variant>
        <vt:i4>165</vt:i4>
      </vt:variant>
      <vt:variant>
        <vt:i4>0</vt:i4>
      </vt:variant>
      <vt:variant>
        <vt:i4>5</vt:i4>
      </vt:variant>
      <vt:variant>
        <vt:lpwstr>mailto:ivette.lopez@cira-unan.edu.ni</vt:lpwstr>
      </vt:variant>
      <vt:variant>
        <vt:lpwstr/>
      </vt:variant>
      <vt:variant>
        <vt:i4>3080281</vt:i4>
      </vt:variant>
      <vt:variant>
        <vt:i4>162</vt:i4>
      </vt:variant>
      <vt:variant>
        <vt:i4>0</vt:i4>
      </vt:variant>
      <vt:variant>
        <vt:i4>5</vt:i4>
      </vt:variant>
      <vt:variant>
        <vt:lpwstr>mailto:karla.rivas@cira-unan.edu.ni</vt:lpwstr>
      </vt:variant>
      <vt:variant>
        <vt:lpwstr/>
      </vt:variant>
      <vt:variant>
        <vt:i4>3932247</vt:i4>
      </vt:variant>
      <vt:variant>
        <vt:i4>159</vt:i4>
      </vt:variant>
      <vt:variant>
        <vt:i4>0</vt:i4>
      </vt:variant>
      <vt:variant>
        <vt:i4>5</vt:i4>
      </vt:variant>
      <vt:variant>
        <vt:lpwstr>mailto:francisco.picado@cira-unan.edu.ni</vt:lpwstr>
      </vt:variant>
      <vt:variant>
        <vt:lpwstr/>
      </vt:variant>
      <vt:variant>
        <vt:i4>2293849</vt:i4>
      </vt:variant>
      <vt:variant>
        <vt:i4>156</vt:i4>
      </vt:variant>
      <vt:variant>
        <vt:i4>0</vt:i4>
      </vt:variant>
      <vt:variant>
        <vt:i4>5</vt:i4>
      </vt:variant>
      <vt:variant>
        <vt:lpwstr>mailto:karla.sarria@cira-unan.edu.ni</vt:lpwstr>
      </vt:variant>
      <vt:variant>
        <vt:lpwstr/>
      </vt:variant>
      <vt:variant>
        <vt:i4>7929897</vt:i4>
      </vt:variant>
      <vt:variant>
        <vt:i4>153</vt:i4>
      </vt:variant>
      <vt:variant>
        <vt:i4>0</vt:i4>
      </vt:variant>
      <vt:variant>
        <vt:i4>5</vt:i4>
      </vt:variant>
      <vt:variant>
        <vt:lpwstr>mailto:jhosethmartin_18@yahoo.com.mx</vt:lpwstr>
      </vt:variant>
      <vt:variant>
        <vt:lpwstr/>
      </vt:variant>
      <vt:variant>
        <vt:i4>8061037</vt:i4>
      </vt:variant>
      <vt:variant>
        <vt:i4>150</vt:i4>
      </vt:variant>
      <vt:variant>
        <vt:i4>0</vt:i4>
      </vt:variant>
      <vt:variant>
        <vt:i4>5</vt:i4>
      </vt:variant>
      <vt:variant>
        <vt:lpwstr>mailto:leonard_morales@hotmail.com</vt:lpwstr>
      </vt:variant>
      <vt:variant>
        <vt:lpwstr/>
      </vt:variant>
      <vt:variant>
        <vt:i4>7995407</vt:i4>
      </vt:variant>
      <vt:variant>
        <vt:i4>147</vt:i4>
      </vt:variant>
      <vt:variant>
        <vt:i4>0</vt:i4>
      </vt:variant>
      <vt:variant>
        <vt:i4>5</vt:i4>
      </vt:variant>
      <vt:variant>
        <vt:lpwstr>mailto:victor.vado@cira-unan.edu.ni</vt:lpwstr>
      </vt:variant>
      <vt:variant>
        <vt:lpwstr/>
      </vt:variant>
      <vt:variant>
        <vt:i4>1376305</vt:i4>
      </vt:variant>
      <vt:variant>
        <vt:i4>144</vt:i4>
      </vt:variant>
      <vt:variant>
        <vt:i4>0</vt:i4>
      </vt:variant>
      <vt:variant>
        <vt:i4>5</vt:i4>
      </vt:variant>
      <vt:variant>
        <vt:lpwstr>mailto:davilalopezanielka@yahoo.com</vt:lpwstr>
      </vt:variant>
      <vt:variant>
        <vt:lpwstr/>
      </vt:variant>
      <vt:variant>
        <vt:i4>3473422</vt:i4>
      </vt:variant>
      <vt:variant>
        <vt:i4>141</vt:i4>
      </vt:variant>
      <vt:variant>
        <vt:i4>0</vt:i4>
      </vt:variant>
      <vt:variant>
        <vt:i4>5</vt:i4>
      </vt:variant>
      <vt:variant>
        <vt:lpwstr>mailto:gemaplata86@yahoo.es</vt:lpwstr>
      </vt:variant>
      <vt:variant>
        <vt:lpwstr/>
      </vt:variant>
      <vt:variant>
        <vt:i4>5701720</vt:i4>
      </vt:variant>
      <vt:variant>
        <vt:i4>138</vt:i4>
      </vt:variant>
      <vt:variant>
        <vt:i4>0</vt:i4>
      </vt:variant>
      <vt:variant>
        <vt:i4>5</vt:i4>
      </vt:variant>
      <vt:variant>
        <vt:lpwstr>mailto:mayte_salas83@yahoo.es</vt:lpwstr>
      </vt:variant>
      <vt:variant>
        <vt:lpwstr/>
      </vt:variant>
      <vt:variant>
        <vt:i4>458869</vt:i4>
      </vt:variant>
      <vt:variant>
        <vt:i4>135</vt:i4>
      </vt:variant>
      <vt:variant>
        <vt:i4>0</vt:i4>
      </vt:variant>
      <vt:variant>
        <vt:i4>5</vt:i4>
      </vt:variant>
      <vt:variant>
        <vt:lpwstr>mailto:gioconda.matus@cira/unan</vt:lpwstr>
      </vt:variant>
      <vt:variant>
        <vt:lpwstr/>
      </vt:variant>
      <vt:variant>
        <vt:i4>4063326</vt:i4>
      </vt:variant>
      <vt:variant>
        <vt:i4>132</vt:i4>
      </vt:variant>
      <vt:variant>
        <vt:i4>0</vt:i4>
      </vt:variant>
      <vt:variant>
        <vt:i4>5</vt:i4>
      </vt:variant>
      <vt:variant>
        <vt:lpwstr>mailto:jorge.cuadra@cira-unan.edu.ni</vt:lpwstr>
      </vt:variant>
      <vt:variant>
        <vt:lpwstr/>
      </vt:variant>
      <vt:variant>
        <vt:i4>983163</vt:i4>
      </vt:variant>
      <vt:variant>
        <vt:i4>129</vt:i4>
      </vt:variant>
      <vt:variant>
        <vt:i4>0</vt:i4>
      </vt:variant>
      <vt:variant>
        <vt:i4>5</vt:i4>
      </vt:variant>
      <vt:variant>
        <vt:lpwstr>mailto:silvia.mongalo@cira-unan.edu.ni</vt:lpwstr>
      </vt:variant>
      <vt:variant>
        <vt:lpwstr/>
      </vt:variant>
      <vt:variant>
        <vt:i4>5046331</vt:i4>
      </vt:variant>
      <vt:variant>
        <vt:i4>126</vt:i4>
      </vt:variant>
      <vt:variant>
        <vt:i4>0</vt:i4>
      </vt:variant>
      <vt:variant>
        <vt:i4>5</vt:i4>
      </vt:variant>
      <vt:variant>
        <vt:lpwstr>mailto:shirley.duarte@cira-unan.edu.ni</vt:lpwstr>
      </vt:variant>
      <vt:variant>
        <vt:lpwstr/>
      </vt:variant>
      <vt:variant>
        <vt:i4>1376364</vt:i4>
      </vt:variant>
      <vt:variant>
        <vt:i4>123</vt:i4>
      </vt:variant>
      <vt:variant>
        <vt:i4>0</vt:i4>
      </vt:variant>
      <vt:variant>
        <vt:i4>5</vt:i4>
      </vt:variant>
      <vt:variant>
        <vt:lpwstr>mailto:selvia.flores@cira-unan.edu.ni</vt:lpwstr>
      </vt:variant>
      <vt:variant>
        <vt:lpwstr/>
      </vt:variant>
      <vt:variant>
        <vt:i4>3276819</vt:i4>
      </vt:variant>
      <vt:variant>
        <vt:i4>120</vt:i4>
      </vt:variant>
      <vt:variant>
        <vt:i4>0</vt:i4>
      </vt:variant>
      <vt:variant>
        <vt:i4>5</vt:i4>
      </vt:variant>
      <vt:variant>
        <vt:lpwstr>mailto:isidromora22@yahoo.com</vt:lpwstr>
      </vt:variant>
      <vt:variant>
        <vt:lpwstr/>
      </vt:variant>
      <vt:variant>
        <vt:i4>4784165</vt:i4>
      </vt:variant>
      <vt:variant>
        <vt:i4>117</vt:i4>
      </vt:variant>
      <vt:variant>
        <vt:i4>0</vt:i4>
      </vt:variant>
      <vt:variant>
        <vt:i4>5</vt:i4>
      </vt:variant>
      <vt:variant>
        <vt:lpwstr>mailto:junette.molina@cira-unan.edu.ni</vt:lpwstr>
      </vt:variant>
      <vt:variant>
        <vt:lpwstr/>
      </vt:variant>
      <vt:variant>
        <vt:i4>2686988</vt:i4>
      </vt:variant>
      <vt:variant>
        <vt:i4>114</vt:i4>
      </vt:variant>
      <vt:variant>
        <vt:i4>0</vt:i4>
      </vt:variant>
      <vt:variant>
        <vt:i4>5</vt:i4>
      </vt:variant>
      <vt:variant>
        <vt:lpwstr>mailto:kvammen@cira-unan.edu.ni</vt:lpwstr>
      </vt:variant>
      <vt:variant>
        <vt:lpwstr/>
      </vt:variant>
      <vt:variant>
        <vt:i4>4391018</vt:i4>
      </vt:variant>
      <vt:variant>
        <vt:i4>111</vt:i4>
      </vt:variant>
      <vt:variant>
        <vt:i4>0</vt:i4>
      </vt:variant>
      <vt:variant>
        <vt:i4>5</vt:i4>
      </vt:variant>
      <vt:variant>
        <vt:lpwstr>mailto:salmon@cira-unan.edu.ni</vt:lpwstr>
      </vt:variant>
      <vt:variant>
        <vt:lpwstr/>
      </vt:variant>
      <vt:variant>
        <vt:i4>589857</vt:i4>
      </vt:variant>
      <vt:variant>
        <vt:i4>108</vt:i4>
      </vt:variant>
      <vt:variant>
        <vt:i4>0</vt:i4>
      </vt:variant>
      <vt:variant>
        <vt:i4>5</vt:i4>
      </vt:variant>
      <vt:variant>
        <vt:lpwstr>mailto:yoyocerna@yahoo.es</vt:lpwstr>
      </vt:variant>
      <vt:variant>
        <vt:lpwstr/>
      </vt:variant>
      <vt:variant>
        <vt:i4>721006</vt:i4>
      </vt:variant>
      <vt:variant>
        <vt:i4>105</vt:i4>
      </vt:variant>
      <vt:variant>
        <vt:i4>0</vt:i4>
      </vt:variant>
      <vt:variant>
        <vt:i4>5</vt:i4>
      </vt:variant>
      <vt:variant>
        <vt:lpwstr>mailto:lgonzalez@enel.gob.ni</vt:lpwstr>
      </vt:variant>
      <vt:variant>
        <vt:lpwstr/>
      </vt:variant>
      <vt:variant>
        <vt:i4>7012374</vt:i4>
      </vt:variant>
      <vt:variant>
        <vt:i4>102</vt:i4>
      </vt:variant>
      <vt:variant>
        <vt:i4>0</vt:i4>
      </vt:variant>
      <vt:variant>
        <vt:i4>5</vt:i4>
      </vt:variant>
      <vt:variant>
        <vt:lpwstr>mailto:malfaro@enel.gob.ni</vt:lpwstr>
      </vt:variant>
      <vt:variant>
        <vt:lpwstr/>
      </vt:variant>
      <vt:variant>
        <vt:i4>7143429</vt:i4>
      </vt:variant>
      <vt:variant>
        <vt:i4>99</vt:i4>
      </vt:variant>
      <vt:variant>
        <vt:i4>0</vt:i4>
      </vt:variant>
      <vt:variant>
        <vt:i4>5</vt:i4>
      </vt:variant>
      <vt:variant>
        <vt:lpwstr>mailto:rmendez@enel.gob.ni</vt:lpwstr>
      </vt:variant>
      <vt:variant>
        <vt:lpwstr/>
      </vt:variant>
      <vt:variant>
        <vt:i4>6553621</vt:i4>
      </vt:variant>
      <vt:variant>
        <vt:i4>96</vt:i4>
      </vt:variant>
      <vt:variant>
        <vt:i4>0</vt:i4>
      </vt:variant>
      <vt:variant>
        <vt:i4>5</vt:i4>
      </vt:variant>
      <vt:variant>
        <vt:lpwstr>mailto:olacayo@enel.gob.ni</vt:lpwstr>
      </vt:variant>
      <vt:variant>
        <vt:lpwstr/>
      </vt:variant>
      <vt:variant>
        <vt:i4>524406</vt:i4>
      </vt:variant>
      <vt:variant>
        <vt:i4>93</vt:i4>
      </vt:variant>
      <vt:variant>
        <vt:i4>0</vt:i4>
      </vt:variant>
      <vt:variant>
        <vt:i4>5</vt:i4>
      </vt:variant>
      <vt:variant>
        <vt:lpwstr>mailto:jcalero@ana.gob.ni</vt:lpwstr>
      </vt:variant>
      <vt:variant>
        <vt:lpwstr/>
      </vt:variant>
      <vt:variant>
        <vt:i4>5570598</vt:i4>
      </vt:variant>
      <vt:variant>
        <vt:i4>90</vt:i4>
      </vt:variant>
      <vt:variant>
        <vt:i4>0</vt:i4>
      </vt:variant>
      <vt:variant>
        <vt:i4>5</vt:i4>
      </vt:variant>
      <vt:variant>
        <vt:lpwstr>mailto:aguilartupac@gmail.com,</vt:lpwstr>
      </vt:variant>
      <vt:variant>
        <vt:lpwstr/>
      </vt:variant>
      <vt:variant>
        <vt:i4>1507363</vt:i4>
      </vt:variant>
      <vt:variant>
        <vt:i4>87</vt:i4>
      </vt:variant>
      <vt:variant>
        <vt:i4>0</vt:i4>
      </vt:variant>
      <vt:variant>
        <vt:i4>5</vt:i4>
      </vt:variant>
      <vt:variant>
        <vt:lpwstr>mailto:naymizam@hotmail.com</vt:lpwstr>
      </vt:variant>
      <vt:variant>
        <vt:lpwstr/>
      </vt:variant>
      <vt:variant>
        <vt:i4>3342427</vt:i4>
      </vt:variant>
      <vt:variant>
        <vt:i4>84</vt:i4>
      </vt:variant>
      <vt:variant>
        <vt:i4>0</vt:i4>
      </vt:variant>
      <vt:variant>
        <vt:i4>5</vt:i4>
      </vt:variant>
      <vt:variant>
        <vt:lpwstr>mailto:inunez@ana.gob.ni</vt:lpwstr>
      </vt:variant>
      <vt:variant>
        <vt:lpwstr/>
      </vt:variant>
      <vt:variant>
        <vt:i4>1179747</vt:i4>
      </vt:variant>
      <vt:variant>
        <vt:i4>81</vt:i4>
      </vt:variant>
      <vt:variant>
        <vt:i4>0</vt:i4>
      </vt:variant>
      <vt:variant>
        <vt:i4>5</vt:i4>
      </vt:variant>
      <vt:variant>
        <vt:lpwstr>mailto:ntoruno@ana.gob.ni</vt:lpwstr>
      </vt:variant>
      <vt:variant>
        <vt:lpwstr/>
      </vt:variant>
      <vt:variant>
        <vt:i4>1310845</vt:i4>
      </vt:variant>
      <vt:variant>
        <vt:i4>78</vt:i4>
      </vt:variant>
      <vt:variant>
        <vt:i4>0</vt:i4>
      </vt:variant>
      <vt:variant>
        <vt:i4>5</vt:i4>
      </vt:variant>
      <vt:variant>
        <vt:lpwstr>mailto:rlacayo@ana.gob.ni</vt:lpwstr>
      </vt:variant>
      <vt:variant>
        <vt:lpwstr/>
      </vt:variant>
      <vt:variant>
        <vt:i4>7733257</vt:i4>
      </vt:variant>
      <vt:variant>
        <vt:i4>75</vt:i4>
      </vt:variant>
      <vt:variant>
        <vt:i4>0</vt:i4>
      </vt:variant>
      <vt:variant>
        <vt:i4>5</vt:i4>
      </vt:variant>
      <vt:variant>
        <vt:lpwstr>mailto:dquintana@ana.gob.ni</vt:lpwstr>
      </vt:variant>
      <vt:variant>
        <vt:lpwstr/>
      </vt:variant>
      <vt:variant>
        <vt:i4>7667722</vt:i4>
      </vt:variant>
      <vt:variant>
        <vt:i4>72</vt:i4>
      </vt:variant>
      <vt:variant>
        <vt:i4>0</vt:i4>
      </vt:variant>
      <vt:variant>
        <vt:i4>5</vt:i4>
      </vt:variant>
      <vt:variant>
        <vt:lpwstr>mailto:egallegos@ana.gob.ni</vt:lpwstr>
      </vt:variant>
      <vt:variant>
        <vt:lpwstr/>
      </vt:variant>
      <vt:variant>
        <vt:i4>3997786</vt:i4>
      </vt:variant>
      <vt:variant>
        <vt:i4>69</vt:i4>
      </vt:variant>
      <vt:variant>
        <vt:i4>0</vt:i4>
      </vt:variant>
      <vt:variant>
        <vt:i4>5</vt:i4>
      </vt:variant>
      <vt:variant>
        <vt:lpwstr>mailto:druoff@ana.gob.ni</vt:lpwstr>
      </vt:variant>
      <vt:variant>
        <vt:lpwstr/>
      </vt:variant>
      <vt:variant>
        <vt:i4>3539024</vt:i4>
      </vt:variant>
      <vt:variant>
        <vt:i4>66</vt:i4>
      </vt:variant>
      <vt:variant>
        <vt:i4>0</vt:i4>
      </vt:variant>
      <vt:variant>
        <vt:i4>5</vt:i4>
      </vt:variant>
      <vt:variant>
        <vt:lpwstr>mailto:cbarberena@ana.gob.ni</vt:lpwstr>
      </vt:variant>
      <vt:variant>
        <vt:lpwstr/>
      </vt:variant>
      <vt:variant>
        <vt:i4>4915248</vt:i4>
      </vt:variant>
      <vt:variant>
        <vt:i4>63</vt:i4>
      </vt:variant>
      <vt:variant>
        <vt:i4>0</vt:i4>
      </vt:variant>
      <vt:variant>
        <vt:i4>5</vt:i4>
      </vt:variant>
      <vt:variant>
        <vt:lpwstr>mailto:lamp@ana.gob.ni</vt:lpwstr>
      </vt:variant>
      <vt:variant>
        <vt:lpwstr/>
      </vt:variant>
      <vt:variant>
        <vt:i4>1048613</vt:i4>
      </vt:variant>
      <vt:variant>
        <vt:i4>60</vt:i4>
      </vt:variant>
      <vt:variant>
        <vt:i4>0</vt:i4>
      </vt:variant>
      <vt:variant>
        <vt:i4>5</vt:i4>
      </vt:variant>
      <vt:variant>
        <vt:lpwstr>mailto:jahuete@yahoo.com</vt:lpwstr>
      </vt:variant>
      <vt:variant>
        <vt:lpwstr/>
      </vt:variant>
      <vt:variant>
        <vt:i4>12976177</vt:i4>
      </vt:variant>
      <vt:variant>
        <vt:i4>57</vt:i4>
      </vt:variant>
      <vt:variant>
        <vt:i4>0</vt:i4>
      </vt:variant>
      <vt:variant>
        <vt:i4>5</vt:i4>
      </vt:variant>
      <vt:variant>
        <vt:lpwstr>mailto:subdirección@humboldt.org.ni</vt:lpwstr>
      </vt:variant>
      <vt:variant>
        <vt:lpwstr/>
      </vt:variant>
      <vt:variant>
        <vt:i4>6553712</vt:i4>
      </vt:variant>
      <vt:variant>
        <vt:i4>54</vt:i4>
      </vt:variant>
      <vt:variant>
        <vt:i4>0</vt:i4>
      </vt:variant>
      <vt:variant>
        <vt:i4>5</vt:i4>
      </vt:variant>
      <vt:variant>
        <vt:lpwstr>mailto:luismiranda_c@yahoo.com</vt:lpwstr>
      </vt:variant>
      <vt:variant>
        <vt:lpwstr/>
      </vt:variant>
      <vt:variant>
        <vt:i4>2556012</vt:i4>
      </vt:variant>
      <vt:variant>
        <vt:i4>51</vt:i4>
      </vt:variant>
      <vt:variant>
        <vt:i4>0</vt:i4>
      </vt:variant>
      <vt:variant>
        <vt:i4>5</vt:i4>
      </vt:variant>
      <vt:variant>
        <vt:lpwstr>mailto:sig_sandoval2@yahoo.com</vt:lpwstr>
      </vt:variant>
      <vt:variant>
        <vt:lpwstr/>
      </vt:variant>
      <vt:variant>
        <vt:i4>5046318</vt:i4>
      </vt:variant>
      <vt:variant>
        <vt:i4>48</vt:i4>
      </vt:variant>
      <vt:variant>
        <vt:i4>0</vt:i4>
      </vt:variant>
      <vt:variant>
        <vt:i4>5</vt:i4>
      </vt:variant>
      <vt:variant>
        <vt:lpwstr>mailto:mreconco.hondulago@gmail.com</vt:lpwstr>
      </vt:variant>
      <vt:variant>
        <vt:lpwstr/>
      </vt:variant>
      <vt:variant>
        <vt:i4>6815862</vt:i4>
      </vt:variant>
      <vt:variant>
        <vt:i4>45</vt:i4>
      </vt:variant>
      <vt:variant>
        <vt:i4>0</vt:i4>
      </vt:variant>
      <vt:variant>
        <vt:i4>5</vt:i4>
      </vt:variant>
      <vt:variant>
        <vt:lpwstr>mailto:krivera_2911@yahoo.com</vt:lpwstr>
      </vt:variant>
      <vt:variant>
        <vt:lpwstr/>
      </vt:variant>
      <vt:variant>
        <vt:i4>589950</vt:i4>
      </vt:variant>
      <vt:variant>
        <vt:i4>42</vt:i4>
      </vt:variant>
      <vt:variant>
        <vt:i4>0</vt:i4>
      </vt:variant>
      <vt:variant>
        <vt:i4>5</vt:i4>
      </vt:variant>
      <vt:variant>
        <vt:lpwstr>mailto:groldan@une.net.co</vt:lpwstr>
      </vt:variant>
      <vt:variant>
        <vt:lpwstr/>
      </vt:variant>
      <vt:variant>
        <vt:i4>1835062</vt:i4>
      </vt:variant>
      <vt:variant>
        <vt:i4>39</vt:i4>
      </vt:variant>
      <vt:variant>
        <vt:i4>0</vt:i4>
      </vt:variant>
      <vt:variant>
        <vt:i4>5</vt:i4>
      </vt:variant>
      <vt:variant>
        <vt:lpwstr>mailto:winston.cuellar@epm.com.co</vt:lpwstr>
      </vt:variant>
      <vt:variant>
        <vt:lpwstr/>
      </vt:variant>
      <vt:variant>
        <vt:i4>3735556</vt:i4>
      </vt:variant>
      <vt:variant>
        <vt:i4>36</vt:i4>
      </vt:variant>
      <vt:variant>
        <vt:i4>0</vt:i4>
      </vt:variant>
      <vt:variant>
        <vt:i4>5</vt:i4>
      </vt:variant>
      <vt:variant>
        <vt:lpwstr>mailto:ernesto.gonzalez@ciens.ucv.ve</vt:lpwstr>
      </vt:variant>
      <vt:variant>
        <vt:lpwstr/>
      </vt:variant>
      <vt:variant>
        <vt:i4>1638518</vt:i4>
      </vt:variant>
      <vt:variant>
        <vt:i4>33</vt:i4>
      </vt:variant>
      <vt:variant>
        <vt:i4>0</vt:i4>
      </vt:variant>
      <vt:variant>
        <vt:i4>5</vt:i4>
      </vt:variant>
      <vt:variant>
        <vt:lpwstr>mailto:CRodriguezM@ice.gob.cr</vt:lpwstr>
      </vt:variant>
      <vt:variant>
        <vt:lpwstr/>
      </vt:variant>
      <vt:variant>
        <vt:i4>2424919</vt:i4>
      </vt:variant>
      <vt:variant>
        <vt:i4>30</vt:i4>
      </vt:variant>
      <vt:variant>
        <vt:i4>0</vt:i4>
      </vt:variant>
      <vt:variant>
        <vt:i4>5</vt:i4>
      </vt:variant>
      <vt:variant>
        <vt:lpwstr>mailto:glaister.tejada@aes.com</vt:lpwstr>
      </vt:variant>
      <vt:variant>
        <vt:lpwstr/>
      </vt:variant>
      <vt:variant>
        <vt:i4>2555918</vt:i4>
      </vt:variant>
      <vt:variant>
        <vt:i4>27</vt:i4>
      </vt:variant>
      <vt:variant>
        <vt:i4>0</vt:i4>
      </vt:variant>
      <vt:variant>
        <vt:i4>5</vt:i4>
      </vt:variant>
      <vt:variant>
        <vt:lpwstr>mailto:jcuevas@pancanal.com</vt:lpwstr>
      </vt:variant>
      <vt:variant>
        <vt:lpwstr/>
      </vt:variant>
      <vt:variant>
        <vt:i4>4849712</vt:i4>
      </vt:variant>
      <vt:variant>
        <vt:i4>24</vt:i4>
      </vt:variant>
      <vt:variant>
        <vt:i4>0</vt:i4>
      </vt:variant>
      <vt:variant>
        <vt:i4>5</vt:i4>
      </vt:variant>
      <vt:variant>
        <vt:lpwstr>mailto:jose.roberto.lopez.urrutia@gmail.com</vt:lpwstr>
      </vt:variant>
      <vt:variant>
        <vt:lpwstr/>
      </vt:variant>
      <vt:variant>
        <vt:i4>6291575</vt:i4>
      </vt:variant>
      <vt:variant>
        <vt:i4>21</vt:i4>
      </vt:variant>
      <vt:variant>
        <vt:i4>0</vt:i4>
      </vt:variant>
      <vt:variant>
        <vt:i4>5</vt:i4>
      </vt:variant>
      <vt:variant>
        <vt:lpwstr>mailto:elida_madrid@yahoo.com</vt:lpwstr>
      </vt:variant>
      <vt:variant>
        <vt:lpwstr/>
      </vt:variant>
      <vt:variant>
        <vt:i4>1245296</vt:i4>
      </vt:variant>
      <vt:variant>
        <vt:i4>18</vt:i4>
      </vt:variant>
      <vt:variant>
        <vt:i4>0</vt:i4>
      </vt:variant>
      <vt:variant>
        <vt:i4>5</vt:i4>
      </vt:variant>
      <vt:variant>
        <vt:lpwstr>mailto:rmerlos@cel.gob.sv</vt:lpwstr>
      </vt:variant>
      <vt:variant>
        <vt:lpwstr/>
      </vt:variant>
      <vt:variant>
        <vt:i4>524385</vt:i4>
      </vt:variant>
      <vt:variant>
        <vt:i4>15</vt:i4>
      </vt:variant>
      <vt:variant>
        <vt:i4>0</vt:i4>
      </vt:variant>
      <vt:variant>
        <vt:i4>5</vt:i4>
      </vt:variant>
      <vt:variant>
        <vt:lpwstr>mailto:fmonzon@uca.edu.sv</vt:lpwstr>
      </vt:variant>
      <vt:variant>
        <vt:lpwstr/>
      </vt:variant>
      <vt:variant>
        <vt:i4>4653109</vt:i4>
      </vt:variant>
      <vt:variant>
        <vt:i4>12</vt:i4>
      </vt:variant>
      <vt:variant>
        <vt:i4>0</vt:i4>
      </vt:variant>
      <vt:variant>
        <vt:i4>5</vt:i4>
      </vt:variant>
      <vt:variant>
        <vt:lpwstr>mailto:kathyaiturbide@yahoo.com.mx</vt:lpwstr>
      </vt:variant>
      <vt:variant>
        <vt:lpwstr/>
      </vt:variant>
      <vt:variant>
        <vt:i4>6225964</vt:i4>
      </vt:variant>
      <vt:variant>
        <vt:i4>9</vt:i4>
      </vt:variant>
      <vt:variant>
        <vt:i4>0</vt:i4>
      </vt:variant>
      <vt:variant>
        <vt:i4>5</vt:i4>
      </vt:variant>
      <vt:variant>
        <vt:lpwstr>mailto:jfuentes@inde.gob.gt</vt:lpwstr>
      </vt:variant>
      <vt:variant>
        <vt:lpwstr/>
      </vt:variant>
      <vt:variant>
        <vt:i4>7733316</vt:i4>
      </vt:variant>
      <vt:variant>
        <vt:i4>6</vt:i4>
      </vt:variant>
      <vt:variant>
        <vt:i4>0</vt:i4>
      </vt:variant>
      <vt:variant>
        <vt:i4>5</vt:i4>
      </vt:variant>
      <vt:variant>
        <vt:lpwstr>mailto:asebaste@gmail.com</vt:lpwstr>
      </vt:variant>
      <vt:variant>
        <vt:lpwstr/>
      </vt:variant>
      <vt:variant>
        <vt:i4>7012357</vt:i4>
      </vt:variant>
      <vt:variant>
        <vt:i4>3</vt:i4>
      </vt:variant>
      <vt:variant>
        <vt:i4>0</vt:i4>
      </vt:variant>
      <vt:variant>
        <vt:i4>5</vt:i4>
      </vt:variant>
      <vt:variant>
        <vt:lpwstr>mailto:mlopezx@inde.gob.gt</vt:lpwstr>
      </vt:variant>
      <vt:variant>
        <vt:lpwstr/>
      </vt:variant>
      <vt:variant>
        <vt:i4>983103</vt:i4>
      </vt:variant>
      <vt:variant>
        <vt:i4>0</vt:i4>
      </vt:variant>
      <vt:variant>
        <vt:i4>0</vt:i4>
      </vt:variant>
      <vt:variant>
        <vt:i4>5</vt:i4>
      </vt:variant>
      <vt:variant>
        <vt:lpwstr>mailto:absuarezd@hotmail.com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Alexei</dc:creator>
  <cp:lastModifiedBy>margarita</cp:lastModifiedBy>
  <cp:revision>2</cp:revision>
  <cp:lastPrinted>2012-03-08T21:15:00Z</cp:lastPrinted>
  <dcterms:created xsi:type="dcterms:W3CDTF">2012-03-08T21:17:00Z</dcterms:created>
  <dcterms:modified xsi:type="dcterms:W3CDTF">2012-03-08T21:17:00Z</dcterms:modified>
</cp:coreProperties>
</file>