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60F9FDAA" w:rsidR="00160B71" w:rsidRPr="00AE402C" w:rsidRDefault="00160B71" w:rsidP="00160B71">
      <w:pPr>
        <w:jc w:val="both"/>
        <w:rPr>
          <w:rFonts w:ascii="Calibri" w:hAnsi="Calibri" w:cs="Calibri"/>
        </w:rPr>
      </w:pPr>
      <w:r w:rsidRPr="00AE402C">
        <w:rPr>
          <w:rFonts w:ascii="Calibri" w:hAnsi="Calibri" w:cs="Calibri"/>
        </w:rPr>
        <w:t xml:space="preserve">Quotation Ref: </w:t>
      </w:r>
      <w:r w:rsidR="00AA40AB" w:rsidRPr="00EC680E">
        <w:rPr>
          <w:rFonts w:ascii="Calibri" w:hAnsi="Calibri" w:cs="Calibri"/>
        </w:rPr>
        <w:t>11/2024/CP2.2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EC680E" w:rsidRDefault="00AE402C" w:rsidP="00106499">
            <w:pPr>
              <w:jc w:val="both"/>
              <w:rPr>
                <w:rStyle w:val="normaltextrun"/>
                <w:color w:val="000000"/>
                <w:sz w:val="22"/>
                <w:szCs w:val="22"/>
              </w:rPr>
            </w:pPr>
            <w:r w:rsidRPr="00EC680E">
              <w:rPr>
                <w:rStyle w:val="normaltextrun"/>
                <w:rFonts w:ascii="Calibri" w:hAnsi="Calibri" w:cs="Calibri"/>
                <w:color w:val="000000"/>
                <w:sz w:val="22"/>
                <w:szCs w:val="22"/>
              </w:rPr>
              <w:t>Company Name/supplier name:</w:t>
            </w:r>
            <w:r w:rsidRPr="00EC680E">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EC680E" w:rsidRDefault="00160B71" w:rsidP="00106499">
            <w:pPr>
              <w:jc w:val="both"/>
              <w:rPr>
                <w:rStyle w:val="normaltextrun"/>
                <w:color w:val="000000"/>
                <w:sz w:val="22"/>
                <w:szCs w:val="22"/>
              </w:rPr>
            </w:pPr>
            <w:r w:rsidRPr="00EC680E">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EC680E" w:rsidRDefault="00AE402C" w:rsidP="00106499">
            <w:pPr>
              <w:jc w:val="both"/>
              <w:rPr>
                <w:rStyle w:val="normaltextrun"/>
                <w:color w:val="000000"/>
                <w:sz w:val="22"/>
                <w:szCs w:val="22"/>
              </w:rPr>
            </w:pPr>
            <w:r w:rsidRPr="00EC680E">
              <w:rPr>
                <w:rStyle w:val="normaltextrun"/>
                <w:rFonts w:ascii="Calibri" w:hAnsi="Calibri" w:cs="Calibri"/>
                <w:color w:val="000000"/>
                <w:sz w:val="22"/>
                <w:szCs w:val="22"/>
              </w:rPr>
              <w:t>Tel/ e-mail address:</w:t>
            </w:r>
            <w:r w:rsidRPr="00EC680E">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EC680E" w:rsidRDefault="00AE402C" w:rsidP="00AE402C">
            <w:pPr>
              <w:jc w:val="both"/>
              <w:rPr>
                <w:rStyle w:val="normaltextrun"/>
                <w:color w:val="000000"/>
                <w:sz w:val="22"/>
                <w:szCs w:val="22"/>
              </w:rPr>
            </w:pPr>
            <w:r w:rsidRPr="00EC680E">
              <w:rPr>
                <w:rStyle w:val="normaltextrun"/>
                <w:rFonts w:ascii="Calibri" w:hAnsi="Calibri" w:cs="Calibri"/>
                <w:color w:val="000000"/>
                <w:sz w:val="22"/>
                <w:szCs w:val="22"/>
              </w:rPr>
              <w:t xml:space="preserve">VAT or </w:t>
            </w:r>
            <w:r w:rsidR="0068783C" w:rsidRPr="00EC680E">
              <w:rPr>
                <w:rStyle w:val="normaltextrun"/>
                <w:rFonts w:ascii="Calibri" w:hAnsi="Calibri" w:cs="Calibri"/>
                <w:color w:val="000000"/>
                <w:sz w:val="22"/>
                <w:szCs w:val="22"/>
              </w:rPr>
              <w:t>Tax r</w:t>
            </w:r>
            <w:r w:rsidRPr="00EC680E">
              <w:rPr>
                <w:rStyle w:val="normaltextrun"/>
                <w:rFonts w:ascii="Calibri" w:hAnsi="Calibri" w:cs="Calibri"/>
                <w:color w:val="000000"/>
                <w:sz w:val="22"/>
                <w:szCs w:val="22"/>
              </w:rPr>
              <w:t>egistration No</w:t>
            </w:r>
            <w:r w:rsidR="0068783C" w:rsidRPr="00EC680E">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4BB3C987" w:rsidR="00AE402C" w:rsidRPr="00EC680E" w:rsidRDefault="00AE402C" w:rsidP="00AE402C">
            <w:pPr>
              <w:jc w:val="both"/>
              <w:rPr>
                <w:rStyle w:val="normaltextrun"/>
                <w:color w:val="000000"/>
                <w:sz w:val="22"/>
                <w:szCs w:val="22"/>
              </w:rPr>
            </w:pPr>
            <w:r w:rsidRPr="00EC680E">
              <w:rPr>
                <w:rStyle w:val="normaltextrun"/>
                <w:rFonts w:ascii="Calibri" w:hAnsi="Calibri" w:cs="Calibri"/>
                <w:color w:val="000000"/>
                <w:sz w:val="22"/>
                <w:szCs w:val="22"/>
              </w:rPr>
              <w:t>Name of Legal Representative</w:t>
            </w:r>
            <w:r w:rsidR="00CC4133" w:rsidRPr="00EC680E">
              <w:rPr>
                <w:rStyle w:val="normaltextrun"/>
                <w:rFonts w:ascii="Calibri" w:hAnsi="Calibri" w:cs="Calibri"/>
                <w:color w:val="000000"/>
                <w:sz w:val="22"/>
                <w:szCs w:val="22"/>
              </w:rPr>
              <w:t xml:space="preserve"> (if applicable)</w:t>
            </w:r>
            <w:r w:rsidRPr="00EC680E">
              <w:rPr>
                <w:rStyle w:val="normaltextrun"/>
                <w:rFonts w:ascii="Calibri" w:hAnsi="Calibri" w:cs="Calibri"/>
                <w:color w:val="000000"/>
                <w:sz w:val="22"/>
                <w:szCs w:val="22"/>
              </w:rPr>
              <w:t>:</w:t>
            </w:r>
            <w:r w:rsidRPr="00EC680E">
              <w:rPr>
                <w:rStyle w:val="normaltextrun"/>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6F863E87" w:rsidR="00160B71" w:rsidRPr="00EC680E" w:rsidRDefault="00AE402C" w:rsidP="00EC680E">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 xml:space="preserve">Total price of is to be </w:t>
      </w:r>
      <w:r w:rsidRPr="00EC680E">
        <w:rPr>
          <w:rStyle w:val="normaltextrun"/>
          <w:rFonts w:ascii="Calibri" w:hAnsi="Calibri" w:cs="Calibri"/>
          <w:color w:val="000000"/>
          <w:sz w:val="22"/>
          <w:szCs w:val="22"/>
          <w:shd w:val="clear" w:color="auto" w:fill="FFFFFF"/>
        </w:rPr>
        <w:t>quoted in </w:t>
      </w:r>
      <w:r w:rsidR="00CC4133" w:rsidRPr="00EC680E">
        <w:rPr>
          <w:rStyle w:val="normaltextrun"/>
          <w:rFonts w:ascii="Calibri" w:hAnsi="Calibri" w:cs="Calibri"/>
          <w:b/>
          <w:bCs/>
          <w:color w:val="000000"/>
          <w:sz w:val="22"/>
          <w:szCs w:val="22"/>
          <w:shd w:val="clear" w:color="auto" w:fill="FFFFFF"/>
        </w:rPr>
        <w:t>USD</w:t>
      </w:r>
      <w:r w:rsidRPr="00EC680E">
        <w:rPr>
          <w:rStyle w:val="normaltextrun"/>
          <w:rFonts w:ascii="Calibri" w:hAnsi="Calibri" w:cs="Calibri"/>
          <w:color w:val="000000"/>
          <w:sz w:val="22"/>
          <w:szCs w:val="22"/>
          <w:shd w:val="clear" w:color="auto" w:fill="FFFFFF"/>
        </w:rPr>
        <w:t> </w:t>
      </w:r>
      <w:r w:rsidR="00CC4133" w:rsidRPr="00EC680E">
        <w:rPr>
          <w:rStyle w:val="normaltextrun"/>
          <w:rFonts w:ascii="Calibri" w:hAnsi="Calibri" w:cs="Calibri"/>
          <w:b/>
          <w:bCs/>
          <w:color w:val="000000"/>
          <w:sz w:val="22"/>
          <w:szCs w:val="22"/>
          <w:u w:val="single"/>
          <w:shd w:val="clear" w:color="auto" w:fill="FFFFFF"/>
        </w:rPr>
        <w:t>i</w:t>
      </w:r>
      <w:r w:rsidRPr="00EC680E">
        <w:rPr>
          <w:rStyle w:val="normaltextrun"/>
          <w:rFonts w:ascii="Calibri" w:hAnsi="Calibri" w:cs="Calibri"/>
          <w:b/>
          <w:bCs/>
          <w:color w:val="000000"/>
          <w:sz w:val="22"/>
          <w:szCs w:val="22"/>
          <w:u w:val="single"/>
          <w:shd w:val="clear" w:color="auto" w:fill="FFFFFF"/>
        </w:rPr>
        <w:t>ncluding VAT</w:t>
      </w:r>
      <w:r w:rsidRPr="00EC680E">
        <w:rPr>
          <w:rStyle w:val="normaltextrun"/>
          <w:rFonts w:ascii="Calibri" w:hAnsi="Calibri" w:cs="Calibri"/>
          <w:b/>
          <w:bCs/>
          <w:color w:val="000000"/>
          <w:sz w:val="22"/>
          <w:szCs w:val="22"/>
          <w:shd w:val="clear" w:color="auto" w:fill="FFFFFF"/>
        </w:rPr>
        <w:t> and any other Tax or Fee</w:t>
      </w:r>
      <w:r w:rsidRPr="00EC680E">
        <w:rPr>
          <w:rStyle w:val="normaltextrun"/>
          <w:rFonts w:ascii="Calibri" w:hAnsi="Calibri" w:cs="Calibri"/>
          <w:color w:val="000000"/>
          <w:sz w:val="22"/>
          <w:szCs w:val="22"/>
          <w:shd w:val="clear" w:color="auto" w:fill="FFFFFF"/>
        </w:rPr>
        <w:t> that should apply for any reason.</w:t>
      </w:r>
      <w:r w:rsidRPr="00EC680E">
        <w:rPr>
          <w:rStyle w:val="eop"/>
          <w:rFonts w:ascii="Calibri" w:hAnsi="Calibri" w:cs="Calibri"/>
          <w:color w:val="000000"/>
          <w:sz w:val="22"/>
          <w:szCs w:val="22"/>
          <w:shd w:val="clear" w:color="auto" w:fill="FFFFFF"/>
        </w:rPr>
        <w:t> </w:t>
      </w:r>
    </w:p>
    <w:p w14:paraId="0D9BA207" w14:textId="77777777" w:rsidR="00AE402C" w:rsidRPr="00EC680E" w:rsidRDefault="00AE402C" w:rsidP="00EC680E">
      <w:pPr>
        <w:jc w:val="both"/>
        <w:rPr>
          <w:rFonts w:ascii="Calibri" w:hAnsi="Calibri" w:cs="Calibri"/>
        </w:rPr>
      </w:pPr>
    </w:p>
    <w:tbl>
      <w:tblPr>
        <w:tblW w:w="8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44"/>
        <w:gridCol w:w="810"/>
        <w:gridCol w:w="1282"/>
        <w:gridCol w:w="68"/>
        <w:gridCol w:w="1282"/>
        <w:gridCol w:w="68"/>
        <w:gridCol w:w="1350"/>
      </w:tblGrid>
      <w:tr w:rsidR="000647D1" w:rsidRPr="00EC680E" w14:paraId="7E683E5C" w14:textId="77777777" w:rsidTr="000647D1">
        <w:trPr>
          <w:trHeight w:val="597"/>
        </w:trPr>
        <w:tc>
          <w:tcPr>
            <w:tcW w:w="709" w:type="dxa"/>
          </w:tcPr>
          <w:p w14:paraId="49F76B1C" w14:textId="77777777" w:rsidR="000647D1" w:rsidRPr="00EC680E" w:rsidRDefault="000647D1" w:rsidP="00EC680E">
            <w:pPr>
              <w:jc w:val="both"/>
              <w:rPr>
                <w:rFonts w:ascii="Calibri" w:eastAsia="Times New Roman" w:hAnsi="Calibri" w:cs="Calibri"/>
              </w:rPr>
            </w:pPr>
            <w:r w:rsidRPr="00EC680E">
              <w:rPr>
                <w:rFonts w:ascii="Calibri" w:eastAsia="Times New Roman" w:hAnsi="Calibri" w:cs="Calibri"/>
              </w:rPr>
              <w:t>Item</w:t>
            </w:r>
          </w:p>
        </w:tc>
        <w:tc>
          <w:tcPr>
            <w:tcW w:w="2444" w:type="dxa"/>
          </w:tcPr>
          <w:p w14:paraId="33D4DC40" w14:textId="77777777" w:rsidR="000647D1" w:rsidRPr="00EC680E" w:rsidRDefault="000647D1" w:rsidP="00EC680E">
            <w:pPr>
              <w:jc w:val="both"/>
              <w:rPr>
                <w:rFonts w:ascii="Calibri" w:eastAsia="Times New Roman" w:hAnsi="Calibri" w:cs="Calibri"/>
              </w:rPr>
            </w:pPr>
            <w:r w:rsidRPr="00EC680E">
              <w:rPr>
                <w:rFonts w:ascii="Calibri" w:eastAsia="Times New Roman" w:hAnsi="Calibri" w:cs="Calibri"/>
              </w:rPr>
              <w:t>Description</w:t>
            </w:r>
          </w:p>
        </w:tc>
        <w:tc>
          <w:tcPr>
            <w:tcW w:w="810" w:type="dxa"/>
          </w:tcPr>
          <w:p w14:paraId="3F6FF05B" w14:textId="2AEA371D" w:rsidR="000647D1" w:rsidRPr="00EC680E" w:rsidRDefault="000647D1" w:rsidP="00EC680E">
            <w:pPr>
              <w:jc w:val="both"/>
              <w:rPr>
                <w:rFonts w:ascii="Calibri" w:eastAsia="Times New Roman" w:hAnsi="Calibri" w:cs="Calibri"/>
              </w:rPr>
            </w:pPr>
            <w:r>
              <w:rPr>
                <w:rFonts w:ascii="Calibri" w:eastAsia="Times New Roman" w:hAnsi="Calibri" w:cs="Calibri"/>
              </w:rPr>
              <w:t>Unit (Days)</w:t>
            </w:r>
          </w:p>
        </w:tc>
        <w:tc>
          <w:tcPr>
            <w:tcW w:w="1350" w:type="dxa"/>
            <w:gridSpan w:val="2"/>
          </w:tcPr>
          <w:p w14:paraId="4CFD2AB2" w14:textId="51EB1873" w:rsidR="000647D1" w:rsidRPr="00EC680E" w:rsidRDefault="000647D1" w:rsidP="00EC680E">
            <w:pPr>
              <w:jc w:val="both"/>
              <w:rPr>
                <w:rFonts w:ascii="Calibri" w:eastAsia="Times New Roman" w:hAnsi="Calibri" w:cs="Calibri"/>
              </w:rPr>
            </w:pPr>
            <w:r>
              <w:rPr>
                <w:rFonts w:ascii="Calibri" w:eastAsia="Times New Roman" w:hAnsi="Calibri" w:cs="Calibri"/>
              </w:rPr>
              <w:t>Price per item (USD)</w:t>
            </w:r>
          </w:p>
        </w:tc>
        <w:tc>
          <w:tcPr>
            <w:tcW w:w="1350" w:type="dxa"/>
            <w:gridSpan w:val="2"/>
          </w:tcPr>
          <w:p w14:paraId="4AD2412E" w14:textId="410DAD18" w:rsidR="000647D1" w:rsidRPr="000647D1" w:rsidRDefault="000647D1" w:rsidP="00EC680E">
            <w:pPr>
              <w:jc w:val="both"/>
              <w:rPr>
                <w:rFonts w:ascii="Calibri" w:eastAsia="Times New Roman" w:hAnsi="Calibri" w:cs="Calibri"/>
              </w:rPr>
            </w:pPr>
            <w:r>
              <w:rPr>
                <w:rFonts w:ascii="Calibri" w:eastAsia="Times New Roman" w:hAnsi="Calibri" w:cs="Calibri"/>
              </w:rPr>
              <w:t>VAT if Applicable</w:t>
            </w:r>
          </w:p>
        </w:tc>
        <w:tc>
          <w:tcPr>
            <w:tcW w:w="1350" w:type="dxa"/>
          </w:tcPr>
          <w:p w14:paraId="438FCCC5" w14:textId="2A6A4B2A" w:rsidR="000647D1" w:rsidRPr="00EC680E" w:rsidRDefault="000647D1" w:rsidP="00EC680E">
            <w:pPr>
              <w:jc w:val="both"/>
              <w:rPr>
                <w:rFonts w:ascii="Calibri" w:eastAsia="Times New Roman" w:hAnsi="Calibri" w:cs="Calibri"/>
              </w:rPr>
            </w:pPr>
            <w:r w:rsidRPr="00EC680E">
              <w:rPr>
                <w:rFonts w:ascii="Calibri" w:eastAsia="Times New Roman" w:hAnsi="Calibri" w:cs="Calibri"/>
              </w:rPr>
              <w:t>Total (USD)</w:t>
            </w:r>
          </w:p>
        </w:tc>
      </w:tr>
      <w:tr w:rsidR="000647D1" w:rsidRPr="00EC680E" w14:paraId="0B5AA426" w14:textId="77777777" w:rsidTr="00186B9D">
        <w:trPr>
          <w:trHeight w:val="4819"/>
        </w:trPr>
        <w:tc>
          <w:tcPr>
            <w:tcW w:w="709" w:type="dxa"/>
            <w:shd w:val="clear" w:color="auto" w:fill="auto"/>
            <w:vAlign w:val="center"/>
          </w:tcPr>
          <w:p w14:paraId="7B93BE4B" w14:textId="759A2AC0" w:rsidR="000647D1" w:rsidRPr="00EC680E" w:rsidRDefault="000647D1" w:rsidP="004F18AB">
            <w:pPr>
              <w:rPr>
                <w:rFonts w:ascii="Calibri" w:eastAsia="Times New Roman" w:hAnsi="Calibri" w:cs="Calibri"/>
              </w:rPr>
            </w:pPr>
            <w:r>
              <w:rPr>
                <w:rFonts w:ascii="Calibri" w:eastAsia="Times New Roman" w:hAnsi="Calibri" w:cs="Calibri"/>
              </w:rPr>
              <w:t>1</w:t>
            </w:r>
          </w:p>
        </w:tc>
        <w:tc>
          <w:tcPr>
            <w:tcW w:w="2444" w:type="dxa"/>
            <w:shd w:val="clear" w:color="auto" w:fill="auto"/>
            <w:vAlign w:val="center"/>
          </w:tcPr>
          <w:p w14:paraId="094E2BCF" w14:textId="77777777" w:rsidR="000647D1" w:rsidRPr="00667384" w:rsidRDefault="000647D1" w:rsidP="00416776">
            <w:pPr>
              <w:spacing w:after="120"/>
              <w:jc w:val="both"/>
              <w:rPr>
                <w:rFonts w:asciiTheme="minorHAnsi" w:eastAsia="Calibri" w:hAnsiTheme="minorHAnsi" w:cstheme="minorHAnsi"/>
              </w:rPr>
            </w:pPr>
            <w:r w:rsidRPr="00EC680E">
              <w:rPr>
                <w:rFonts w:asciiTheme="minorHAnsi" w:eastAsia="Calibri" w:hAnsiTheme="minorHAnsi" w:cstheme="minorHAnsi"/>
              </w:rPr>
              <w:t>Techno-economic analysis</w:t>
            </w:r>
          </w:p>
          <w:p w14:paraId="5AA6E482" w14:textId="77777777" w:rsidR="000647D1" w:rsidRPr="00667384" w:rsidRDefault="000647D1" w:rsidP="00416776">
            <w:pPr>
              <w:spacing w:after="120"/>
              <w:jc w:val="both"/>
              <w:rPr>
                <w:rFonts w:asciiTheme="minorHAnsi" w:eastAsia="Calibri" w:hAnsiTheme="minorHAnsi" w:cstheme="minorHAnsi"/>
              </w:rPr>
            </w:pPr>
            <w:r w:rsidRPr="00EC680E">
              <w:rPr>
                <w:rFonts w:asciiTheme="minorHAnsi" w:eastAsia="Calibri" w:hAnsiTheme="minorHAnsi" w:cstheme="minorHAnsi"/>
              </w:rPr>
              <w:t>Technical specifications of the required equipment</w:t>
            </w:r>
          </w:p>
          <w:p w14:paraId="62D25E42" w14:textId="77777777" w:rsidR="000647D1" w:rsidRPr="00667384" w:rsidRDefault="000647D1" w:rsidP="00416776">
            <w:pPr>
              <w:spacing w:after="120"/>
              <w:jc w:val="both"/>
              <w:rPr>
                <w:rFonts w:asciiTheme="minorHAnsi" w:hAnsiTheme="minorHAnsi" w:cstheme="minorHAnsi"/>
                <w:sz w:val="22"/>
                <w:szCs w:val="22"/>
                <w:lang w:eastAsia="ar-SA"/>
              </w:rPr>
            </w:pPr>
            <w:r w:rsidRPr="00EC680E">
              <w:rPr>
                <w:rFonts w:asciiTheme="minorHAnsi" w:hAnsiTheme="minorHAnsi" w:cstheme="minorHAnsi"/>
                <w:sz w:val="22"/>
                <w:szCs w:val="22"/>
                <w:lang w:val="en-GB" w:eastAsia="ar-SA"/>
              </w:rPr>
              <w:t>Action plan</w:t>
            </w:r>
            <w:r>
              <w:rPr>
                <w:rFonts w:asciiTheme="minorHAnsi" w:hAnsiTheme="minorHAnsi" w:cstheme="minorHAnsi"/>
                <w:sz w:val="22"/>
                <w:szCs w:val="22"/>
                <w:lang w:val="en-GB" w:eastAsia="ar-SA"/>
              </w:rPr>
              <w:t>/timeframe for</w:t>
            </w:r>
            <w:r w:rsidRPr="00EC680E">
              <w:rPr>
                <w:rFonts w:asciiTheme="minorHAnsi" w:hAnsiTheme="minorHAnsi" w:cstheme="minorHAnsi"/>
                <w:sz w:val="22"/>
                <w:szCs w:val="22"/>
                <w:lang w:val="en-GB" w:eastAsia="ar-SA"/>
              </w:rPr>
              <w:t xml:space="preserve"> </w:t>
            </w:r>
            <w:r>
              <w:rPr>
                <w:rFonts w:asciiTheme="minorHAnsi" w:hAnsiTheme="minorHAnsi" w:cstheme="minorHAnsi"/>
                <w:sz w:val="22"/>
                <w:szCs w:val="22"/>
                <w:lang w:val="en-GB" w:eastAsia="ar-SA"/>
              </w:rPr>
              <w:t xml:space="preserve">the </w:t>
            </w:r>
            <w:r w:rsidRPr="00EC680E">
              <w:rPr>
                <w:rFonts w:asciiTheme="minorHAnsi" w:hAnsiTheme="minorHAnsi" w:cstheme="minorHAnsi"/>
                <w:sz w:val="22"/>
                <w:szCs w:val="22"/>
                <w:lang w:val="en-GB" w:eastAsia="ar-SA"/>
              </w:rPr>
              <w:t>implementation of activities</w:t>
            </w:r>
          </w:p>
          <w:p w14:paraId="494F6F03" w14:textId="77777777" w:rsidR="000647D1" w:rsidRPr="00667384" w:rsidRDefault="000647D1" w:rsidP="00416776">
            <w:pPr>
              <w:spacing w:after="120"/>
              <w:jc w:val="both"/>
              <w:rPr>
                <w:rFonts w:asciiTheme="minorHAnsi" w:eastAsia="Times New Roman" w:hAnsiTheme="minorHAnsi" w:cstheme="minorHAnsi"/>
              </w:rPr>
            </w:pPr>
            <w:r>
              <w:rPr>
                <w:rFonts w:asciiTheme="minorHAnsi" w:eastAsia="Times New Roman" w:hAnsiTheme="minorHAnsi" w:cstheme="minorHAnsi"/>
              </w:rPr>
              <w:t>Post-project equipment acquisition by National/local stakeholders</w:t>
            </w:r>
          </w:p>
          <w:p w14:paraId="58C5FC56" w14:textId="77777777" w:rsidR="000647D1" w:rsidRPr="00667384" w:rsidRDefault="000647D1" w:rsidP="00416776">
            <w:pPr>
              <w:spacing w:after="120"/>
              <w:jc w:val="both"/>
              <w:rPr>
                <w:rFonts w:asciiTheme="minorHAnsi" w:hAnsiTheme="minorHAnsi" w:cstheme="minorHAnsi"/>
              </w:rPr>
            </w:pPr>
            <w:r>
              <w:rPr>
                <w:rFonts w:asciiTheme="minorHAnsi" w:hAnsiTheme="minorHAnsi" w:cstheme="minorHAnsi"/>
              </w:rPr>
              <w:t>C</w:t>
            </w:r>
            <w:r w:rsidRPr="00EC680E">
              <w:rPr>
                <w:rFonts w:asciiTheme="minorHAnsi" w:hAnsiTheme="minorHAnsi" w:cstheme="minorHAnsi"/>
              </w:rPr>
              <w:t>riteria and indicators to assess the demonstration activity results</w:t>
            </w:r>
          </w:p>
          <w:p w14:paraId="15F66087" w14:textId="77777777" w:rsidR="000647D1" w:rsidRPr="00667384" w:rsidRDefault="000647D1" w:rsidP="00416776">
            <w:pPr>
              <w:spacing w:after="120"/>
              <w:jc w:val="both"/>
              <w:rPr>
                <w:rFonts w:asciiTheme="minorHAnsi" w:hAnsiTheme="minorHAnsi" w:cstheme="minorHAnsi"/>
              </w:rPr>
            </w:pPr>
            <w:r>
              <w:rPr>
                <w:rFonts w:asciiTheme="minorHAnsi" w:hAnsiTheme="minorHAnsi" w:cstheme="minorHAnsi"/>
              </w:rPr>
              <w:t>T</w:t>
            </w:r>
            <w:r w:rsidRPr="00EC680E">
              <w:rPr>
                <w:rFonts w:asciiTheme="minorHAnsi" w:hAnsiTheme="minorHAnsi" w:cstheme="minorHAnsi"/>
              </w:rPr>
              <w:t>wo</w:t>
            </w:r>
            <w:r>
              <w:rPr>
                <w:rFonts w:asciiTheme="minorHAnsi" w:hAnsiTheme="minorHAnsi" w:cstheme="minorHAnsi"/>
              </w:rPr>
              <w:t xml:space="preserve"> (2)</w:t>
            </w:r>
            <w:r w:rsidRPr="00EC680E">
              <w:rPr>
                <w:rFonts w:asciiTheme="minorHAnsi" w:hAnsiTheme="minorHAnsi" w:cstheme="minorHAnsi"/>
              </w:rPr>
              <w:t xml:space="preserve"> training sessions</w:t>
            </w:r>
          </w:p>
          <w:p w14:paraId="6DF8429F" w14:textId="27E1C6BA" w:rsidR="000647D1" w:rsidRPr="000647D1" w:rsidRDefault="000647D1" w:rsidP="00416776">
            <w:pPr>
              <w:spacing w:after="120"/>
              <w:jc w:val="both"/>
              <w:rPr>
                <w:rFonts w:asciiTheme="minorHAnsi" w:eastAsia="Calibri" w:hAnsiTheme="minorHAnsi" w:cstheme="minorHAnsi"/>
              </w:rPr>
            </w:pPr>
            <w:r>
              <w:rPr>
                <w:rFonts w:asciiTheme="minorHAnsi" w:eastAsia="Calibri" w:hAnsiTheme="minorHAnsi" w:cstheme="minorHAnsi"/>
              </w:rPr>
              <w:t>Q</w:t>
            </w:r>
            <w:r w:rsidRPr="00EC680E">
              <w:rPr>
                <w:rFonts w:asciiTheme="minorHAnsi" w:eastAsia="Calibri" w:hAnsiTheme="minorHAnsi" w:cstheme="minorHAnsi"/>
              </w:rPr>
              <w:t>ualitative and quantitative monitoring and evaluation</w:t>
            </w:r>
            <w:r>
              <w:rPr>
                <w:rFonts w:asciiTheme="minorHAnsi" w:eastAsia="Calibri" w:hAnsiTheme="minorHAnsi" w:cstheme="minorHAnsi"/>
              </w:rPr>
              <w:t xml:space="preserve"> results</w:t>
            </w:r>
          </w:p>
        </w:tc>
        <w:tc>
          <w:tcPr>
            <w:tcW w:w="810" w:type="dxa"/>
          </w:tcPr>
          <w:p w14:paraId="4C53DC72" w14:textId="77777777" w:rsidR="000647D1" w:rsidRPr="00EC680E" w:rsidRDefault="000647D1" w:rsidP="00EC680E">
            <w:pPr>
              <w:jc w:val="center"/>
              <w:rPr>
                <w:rFonts w:asciiTheme="minorHAnsi" w:eastAsia="Times New Roman" w:hAnsiTheme="minorHAnsi" w:cstheme="minorHAnsi"/>
              </w:rPr>
            </w:pPr>
          </w:p>
        </w:tc>
        <w:tc>
          <w:tcPr>
            <w:tcW w:w="1350" w:type="dxa"/>
            <w:gridSpan w:val="2"/>
          </w:tcPr>
          <w:p w14:paraId="6063CD6A" w14:textId="77777777" w:rsidR="000647D1" w:rsidRPr="00EC680E" w:rsidRDefault="000647D1" w:rsidP="00EC680E">
            <w:pPr>
              <w:jc w:val="center"/>
              <w:rPr>
                <w:rFonts w:asciiTheme="minorHAnsi" w:eastAsia="Times New Roman" w:hAnsiTheme="minorHAnsi" w:cstheme="minorHAnsi"/>
              </w:rPr>
            </w:pPr>
          </w:p>
        </w:tc>
        <w:tc>
          <w:tcPr>
            <w:tcW w:w="1350" w:type="dxa"/>
            <w:gridSpan w:val="2"/>
          </w:tcPr>
          <w:p w14:paraId="5865D874" w14:textId="77777777" w:rsidR="000647D1" w:rsidRPr="00EC680E" w:rsidRDefault="000647D1" w:rsidP="00EC680E">
            <w:pPr>
              <w:jc w:val="center"/>
              <w:rPr>
                <w:rFonts w:asciiTheme="minorHAnsi" w:eastAsia="Times New Roman" w:hAnsiTheme="minorHAnsi" w:cstheme="minorHAnsi"/>
              </w:rPr>
            </w:pPr>
          </w:p>
        </w:tc>
        <w:tc>
          <w:tcPr>
            <w:tcW w:w="1350" w:type="dxa"/>
            <w:shd w:val="clear" w:color="auto" w:fill="auto"/>
            <w:vAlign w:val="center"/>
          </w:tcPr>
          <w:p w14:paraId="6FCC4AB3" w14:textId="7F1B6104" w:rsidR="000647D1" w:rsidRPr="00EC680E" w:rsidRDefault="000647D1" w:rsidP="00EC680E">
            <w:pPr>
              <w:jc w:val="center"/>
              <w:rPr>
                <w:rFonts w:asciiTheme="minorHAnsi" w:eastAsia="Times New Roman" w:hAnsiTheme="minorHAnsi" w:cstheme="minorHAnsi"/>
              </w:rPr>
            </w:pPr>
          </w:p>
        </w:tc>
      </w:tr>
      <w:tr w:rsidR="000647D1" w:rsidRPr="00EC680E" w14:paraId="4B889C35" w14:textId="77777777" w:rsidTr="000647D1">
        <w:tc>
          <w:tcPr>
            <w:tcW w:w="5245" w:type="dxa"/>
            <w:gridSpan w:val="4"/>
            <w:vAlign w:val="center"/>
          </w:tcPr>
          <w:p w14:paraId="362287DC" w14:textId="77777777" w:rsidR="000647D1" w:rsidRPr="00EC680E" w:rsidRDefault="000647D1" w:rsidP="000647D1">
            <w:pPr>
              <w:jc w:val="right"/>
              <w:rPr>
                <w:rFonts w:ascii="Calibri" w:eastAsia="Times New Roman" w:hAnsi="Calibri" w:cs="Calibri"/>
              </w:rPr>
            </w:pPr>
            <w:r w:rsidRPr="00EC680E">
              <w:rPr>
                <w:rFonts w:ascii="Calibri" w:eastAsia="Times New Roman" w:hAnsi="Calibri" w:cs="Calibri"/>
              </w:rPr>
              <w:t>GRAND TOTAL (USD)</w:t>
            </w:r>
          </w:p>
        </w:tc>
        <w:tc>
          <w:tcPr>
            <w:tcW w:w="1350" w:type="dxa"/>
            <w:gridSpan w:val="2"/>
          </w:tcPr>
          <w:p w14:paraId="28883255" w14:textId="77777777" w:rsidR="000647D1" w:rsidRPr="00EC680E" w:rsidRDefault="000647D1" w:rsidP="000647D1">
            <w:pPr>
              <w:jc w:val="right"/>
              <w:rPr>
                <w:rFonts w:ascii="Calibri" w:eastAsia="Times New Roman" w:hAnsi="Calibri" w:cs="Calibri"/>
              </w:rPr>
            </w:pPr>
          </w:p>
        </w:tc>
        <w:tc>
          <w:tcPr>
            <w:tcW w:w="1418" w:type="dxa"/>
            <w:gridSpan w:val="2"/>
            <w:vAlign w:val="center"/>
          </w:tcPr>
          <w:p w14:paraId="7EC0051A" w14:textId="6472F0AE" w:rsidR="000647D1" w:rsidRPr="00EC680E" w:rsidRDefault="000647D1" w:rsidP="000647D1">
            <w:pPr>
              <w:jc w:val="right"/>
              <w:rPr>
                <w:rFonts w:ascii="Calibri" w:eastAsia="Times New Roman" w:hAnsi="Calibri" w:cs="Calibri"/>
              </w:rPr>
            </w:pPr>
          </w:p>
        </w:tc>
      </w:tr>
    </w:tbl>
    <w:p w14:paraId="16EF1138" w14:textId="77777777" w:rsidR="00160B71" w:rsidRDefault="00160B71" w:rsidP="00EC680E">
      <w:pPr>
        <w:jc w:val="both"/>
        <w:rPr>
          <w:rFonts w:ascii="Calibri" w:hAnsi="Calibri" w:cs="Calibri"/>
        </w:rPr>
      </w:pPr>
    </w:p>
    <w:p w14:paraId="4CAEB346" w14:textId="77777777" w:rsidR="000647D1" w:rsidRPr="000647D1" w:rsidRDefault="000647D1" w:rsidP="00EC680E">
      <w:pPr>
        <w:jc w:val="both"/>
        <w:rPr>
          <w:rFonts w:asciiTheme="minorHAnsi" w:hAnsiTheme="minorHAnsi" w:cstheme="minorHAnsi"/>
        </w:rPr>
      </w:pPr>
    </w:p>
    <w:p w14:paraId="056D10E7" w14:textId="77777777" w:rsidR="00667384" w:rsidRDefault="00667384" w:rsidP="00EC680E">
      <w:pPr>
        <w:jc w:val="both"/>
        <w:rPr>
          <w:rFonts w:asciiTheme="minorHAnsi" w:hAnsiTheme="minorHAnsi" w:cstheme="minorHAnsi"/>
          <w:b/>
          <w:bCs/>
          <w:lang w:val="el-GR"/>
        </w:rPr>
      </w:pPr>
      <w:r w:rsidRPr="00667384">
        <w:rPr>
          <w:rFonts w:asciiTheme="minorHAnsi" w:hAnsiTheme="minorHAnsi" w:cstheme="minorHAnsi"/>
          <w:b/>
          <w:bCs/>
        </w:rPr>
        <w:t>In case of freelancer 20% of the amount invoiced will be withheld and forwarded to the Greek tax authorities unless the freelancer provides a signed Avoid double taxation Agreement (in case there is a double taxation treaty between the two countries) or a certification of his tax registration at the taxation authority(in case there is not a double taxation treaty between the two countries)</w:t>
      </w:r>
    </w:p>
    <w:p w14:paraId="3B8151CF" w14:textId="77777777" w:rsidR="00667384" w:rsidRDefault="00667384" w:rsidP="00EC680E">
      <w:pPr>
        <w:jc w:val="both"/>
        <w:rPr>
          <w:rFonts w:asciiTheme="minorHAnsi" w:hAnsiTheme="minorHAnsi" w:cstheme="minorHAnsi"/>
          <w:b/>
          <w:bCs/>
          <w:lang w:val="el-GR"/>
        </w:rPr>
      </w:pPr>
    </w:p>
    <w:p w14:paraId="0796DF51" w14:textId="442E33AD" w:rsidR="00160B71" w:rsidRPr="00EC680E" w:rsidRDefault="00160B71" w:rsidP="00EC680E">
      <w:pPr>
        <w:jc w:val="both"/>
        <w:rPr>
          <w:rFonts w:ascii="Calibri" w:hAnsi="Calibri" w:cs="Calibri"/>
        </w:rPr>
      </w:pPr>
      <w:r w:rsidRPr="00EC680E">
        <w:rPr>
          <w:rFonts w:ascii="Calibri" w:hAnsi="Calibri" w:cs="Calibri"/>
        </w:rPr>
        <w:lastRenderedPageBreak/>
        <w:t xml:space="preserve">The </w:t>
      </w:r>
      <w:r w:rsidR="0068783C" w:rsidRPr="00EC680E">
        <w:rPr>
          <w:rFonts w:ascii="Calibri" w:hAnsi="Calibri" w:cs="Calibri"/>
        </w:rPr>
        <w:t>Participant I</w:t>
      </w:r>
      <w:r w:rsidRPr="00EC680E">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EC680E">
        <w:rPr>
          <w:rFonts w:ascii="Calibri" w:hAnsi="Calibri" w:cs="Calibri"/>
        </w:rPr>
        <w:t xml:space="preserve"> Call </w:t>
      </w:r>
      <w:r w:rsidR="00CC4133" w:rsidRPr="00EC680E">
        <w:rPr>
          <w:rFonts w:ascii="Calibri" w:hAnsi="Calibri" w:cs="Calibri"/>
        </w:rPr>
        <w:t>for</w:t>
      </w:r>
      <w:r w:rsidR="00DD1804" w:rsidRPr="00EC680E">
        <w:rPr>
          <w:rFonts w:ascii="Calibri" w:hAnsi="Calibri" w:cs="Calibri"/>
        </w:rPr>
        <w:t xml:space="preserve"> Offers</w:t>
      </w:r>
      <w:r w:rsidR="00CC4133" w:rsidRPr="00EC680E">
        <w:rPr>
          <w:rFonts w:ascii="Calibri" w:hAnsi="Calibri" w:cs="Calibri"/>
        </w:rPr>
        <w:t>.</w:t>
      </w:r>
      <w:r w:rsidRPr="00EC680E">
        <w:rPr>
          <w:rFonts w:ascii="Calibri" w:hAnsi="Calibri" w:cs="Calibri"/>
        </w:rPr>
        <w:t>.</w:t>
      </w:r>
    </w:p>
    <w:p w14:paraId="7DAA6FA9" w14:textId="77777777" w:rsidR="00117BFB" w:rsidRPr="00EC680E" w:rsidRDefault="00117BFB" w:rsidP="00EC680E">
      <w:pPr>
        <w:jc w:val="both"/>
        <w:rPr>
          <w:rFonts w:ascii="Calibri" w:hAnsi="Calibri" w:cs="Calibri"/>
        </w:rPr>
      </w:pPr>
    </w:p>
    <w:p w14:paraId="4201E1B2" w14:textId="5369CEEE" w:rsidR="00160B71" w:rsidRPr="00EC680E" w:rsidRDefault="00160B71" w:rsidP="00EC680E">
      <w:pPr>
        <w:jc w:val="both"/>
        <w:rPr>
          <w:rFonts w:ascii="Calibri" w:hAnsi="Calibri" w:cs="Calibri"/>
        </w:rPr>
      </w:pPr>
    </w:p>
    <w:p w14:paraId="1D34543C" w14:textId="77777777" w:rsidR="0068783C" w:rsidRPr="00EC680E" w:rsidRDefault="0068783C" w:rsidP="00EC680E">
      <w:pPr>
        <w:jc w:val="both"/>
        <w:rPr>
          <w:rFonts w:ascii="Calibri" w:hAnsi="Calibri" w:cs="Calibri"/>
        </w:rPr>
      </w:pPr>
    </w:p>
    <w:p w14:paraId="5D3C3723" w14:textId="77777777" w:rsidR="00160B71" w:rsidRPr="00EC680E" w:rsidRDefault="00160B71" w:rsidP="00EC680E">
      <w:pPr>
        <w:jc w:val="both"/>
        <w:rPr>
          <w:rFonts w:ascii="Calibri" w:hAnsi="Calibri" w:cs="Calibri"/>
        </w:rPr>
      </w:pPr>
    </w:p>
    <w:p w14:paraId="6A1C32DF" w14:textId="77777777" w:rsidR="00160B71" w:rsidRPr="00EC680E" w:rsidRDefault="00160B71" w:rsidP="00EC680E">
      <w:pPr>
        <w:jc w:val="both"/>
        <w:rPr>
          <w:rFonts w:ascii="Calibri" w:hAnsi="Calibri" w:cs="Calibri"/>
        </w:rPr>
      </w:pPr>
    </w:p>
    <w:p w14:paraId="56D88A33" w14:textId="77777777" w:rsidR="00160B71" w:rsidRPr="00EC680E" w:rsidRDefault="00160B71" w:rsidP="00EC680E">
      <w:pPr>
        <w:autoSpaceDE w:val="0"/>
        <w:autoSpaceDN w:val="0"/>
        <w:adjustRightInd w:val="0"/>
        <w:jc w:val="both"/>
        <w:rPr>
          <w:rFonts w:ascii="Calibri" w:eastAsia="Calibri" w:hAnsi="Calibri" w:cs="Calibri"/>
          <w:i/>
          <w:szCs w:val="20"/>
          <w:lang w:val="en-GB"/>
        </w:rPr>
      </w:pPr>
      <w:r w:rsidRPr="00EC680E">
        <w:rPr>
          <w:rFonts w:ascii="Calibri" w:eastAsia="Calibri" w:hAnsi="Calibri" w:cs="Calibri"/>
          <w:i/>
          <w:szCs w:val="20"/>
          <w:lang w:val="en-GB"/>
        </w:rPr>
        <w:t>_____________________________</w:t>
      </w:r>
      <w:r w:rsidRPr="00EC680E">
        <w:rPr>
          <w:rFonts w:ascii="Calibri" w:eastAsia="Calibri" w:hAnsi="Calibri" w:cs="Calibri"/>
          <w:i/>
          <w:szCs w:val="20"/>
          <w:lang w:val="en-GB"/>
        </w:rPr>
        <w:tab/>
      </w:r>
      <w:r w:rsidRPr="00EC680E">
        <w:rPr>
          <w:rFonts w:ascii="Calibri" w:eastAsia="Calibri" w:hAnsi="Calibri" w:cs="Calibri"/>
          <w:i/>
          <w:szCs w:val="20"/>
          <w:lang w:val="en-GB"/>
        </w:rPr>
        <w:tab/>
      </w:r>
      <w:r w:rsidRPr="00EC680E">
        <w:rPr>
          <w:rFonts w:ascii="Calibri" w:eastAsia="Calibri" w:hAnsi="Calibri" w:cs="Calibri"/>
          <w:i/>
          <w:szCs w:val="20"/>
          <w:lang w:val="en-GB"/>
        </w:rPr>
        <w:tab/>
        <w:t>_____________________________</w:t>
      </w:r>
    </w:p>
    <w:p w14:paraId="4C3AA3AA" w14:textId="77777777" w:rsidR="00160B71" w:rsidRPr="00AE402C" w:rsidRDefault="00160B71" w:rsidP="00EC680E">
      <w:pPr>
        <w:autoSpaceDE w:val="0"/>
        <w:autoSpaceDN w:val="0"/>
        <w:adjustRightInd w:val="0"/>
        <w:jc w:val="both"/>
        <w:rPr>
          <w:rFonts w:ascii="Calibri" w:eastAsia="Calibri" w:hAnsi="Calibri" w:cs="Calibri"/>
          <w:i/>
          <w:szCs w:val="20"/>
          <w:lang w:val="en-GB"/>
        </w:rPr>
      </w:pPr>
      <w:r w:rsidRPr="00EC680E">
        <w:rPr>
          <w:rFonts w:ascii="Calibri" w:eastAsia="Calibri" w:hAnsi="Calibri" w:cs="Calibri"/>
          <w:i/>
          <w:szCs w:val="20"/>
          <w:lang w:val="en-GB"/>
        </w:rPr>
        <w:t>Signature</w:t>
      </w:r>
      <w:r w:rsidRPr="00EC680E">
        <w:rPr>
          <w:rFonts w:ascii="Calibri" w:eastAsia="Calibri" w:hAnsi="Calibri" w:cs="Calibri"/>
          <w:i/>
          <w:szCs w:val="20"/>
          <w:lang w:val="en-GB"/>
        </w:rPr>
        <w:tab/>
      </w:r>
      <w:r w:rsidRPr="00EC680E">
        <w:rPr>
          <w:rFonts w:ascii="Calibri" w:eastAsia="Calibri" w:hAnsi="Calibri" w:cs="Calibri"/>
          <w:i/>
          <w:szCs w:val="20"/>
          <w:lang w:val="en-GB"/>
        </w:rPr>
        <w:tab/>
      </w:r>
      <w:r w:rsidRPr="00EC680E">
        <w:rPr>
          <w:rFonts w:ascii="Calibri" w:eastAsia="Calibri" w:hAnsi="Calibri" w:cs="Calibri"/>
          <w:i/>
          <w:szCs w:val="20"/>
          <w:lang w:val="en-GB"/>
        </w:rPr>
        <w:tab/>
      </w:r>
      <w:r w:rsidRPr="00EC680E">
        <w:rPr>
          <w:rFonts w:ascii="Calibri" w:eastAsia="Calibri" w:hAnsi="Calibri" w:cs="Calibri"/>
          <w:i/>
          <w:szCs w:val="20"/>
          <w:lang w:val="en-GB"/>
        </w:rPr>
        <w:tab/>
      </w:r>
      <w:r w:rsidRPr="00EC680E">
        <w:rPr>
          <w:rFonts w:ascii="Calibri" w:eastAsia="Calibri" w:hAnsi="Calibri" w:cs="Calibri"/>
          <w:i/>
          <w:szCs w:val="20"/>
          <w:lang w:val="en-GB"/>
        </w:rPr>
        <w:tab/>
      </w:r>
      <w:r w:rsidRPr="00EC680E">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B51877">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169E3" w14:textId="77777777" w:rsidR="00B51877" w:rsidRDefault="00B51877" w:rsidP="00160B71">
      <w:r>
        <w:separator/>
      </w:r>
    </w:p>
  </w:endnote>
  <w:endnote w:type="continuationSeparator" w:id="0">
    <w:p w14:paraId="1BDD630B" w14:textId="77777777" w:rsidR="00B51877" w:rsidRDefault="00B51877"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E417E5"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E417E5" w:rsidRPr="00E02ED3" w:rsidRDefault="00E417E5" w:rsidP="00E02ED3">
    <w:pPr>
      <w:pStyle w:val="a5"/>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57BFC" w14:textId="77777777" w:rsidR="00B51877" w:rsidRDefault="00B51877" w:rsidP="00160B71">
      <w:r>
        <w:separator/>
      </w:r>
    </w:p>
  </w:footnote>
  <w:footnote w:type="continuationSeparator" w:id="0">
    <w:p w14:paraId="63F549E6" w14:textId="77777777" w:rsidR="00B51877" w:rsidRDefault="00B51877"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026FE7BC" w:rsidR="00E417E5" w:rsidRDefault="00235F47" w:rsidP="009107E3">
    <w:pPr>
      <w:pStyle w:val="a4"/>
    </w:pPr>
    <w:r w:rsidRPr="00235F47">
      <w:t>Annex 3</w:t>
    </w:r>
  </w:p>
  <w:p w14:paraId="4E89FEC2" w14:textId="77777777" w:rsidR="00E417E5" w:rsidRDefault="00E417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647D1"/>
    <w:rsid w:val="000E7BC6"/>
    <w:rsid w:val="00117BFB"/>
    <w:rsid w:val="0015480C"/>
    <w:rsid w:val="00160B71"/>
    <w:rsid w:val="001773A2"/>
    <w:rsid w:val="00235F47"/>
    <w:rsid w:val="00237321"/>
    <w:rsid w:val="00397AFA"/>
    <w:rsid w:val="003F507D"/>
    <w:rsid w:val="00416776"/>
    <w:rsid w:val="00477D49"/>
    <w:rsid w:val="00481C0A"/>
    <w:rsid w:val="004841F1"/>
    <w:rsid w:val="00487C1C"/>
    <w:rsid w:val="004C4015"/>
    <w:rsid w:val="004C4E68"/>
    <w:rsid w:val="004F18AB"/>
    <w:rsid w:val="0064160A"/>
    <w:rsid w:val="00667384"/>
    <w:rsid w:val="0068783C"/>
    <w:rsid w:val="007553E4"/>
    <w:rsid w:val="00883A60"/>
    <w:rsid w:val="008C364E"/>
    <w:rsid w:val="008F425C"/>
    <w:rsid w:val="00936523"/>
    <w:rsid w:val="009852D0"/>
    <w:rsid w:val="00987301"/>
    <w:rsid w:val="009874D1"/>
    <w:rsid w:val="00AA40AB"/>
    <w:rsid w:val="00AC69E5"/>
    <w:rsid w:val="00AE402C"/>
    <w:rsid w:val="00B51877"/>
    <w:rsid w:val="00BA26AF"/>
    <w:rsid w:val="00C167B9"/>
    <w:rsid w:val="00C41E10"/>
    <w:rsid w:val="00CC4133"/>
    <w:rsid w:val="00D23F74"/>
    <w:rsid w:val="00D66D8B"/>
    <w:rsid w:val="00D763FD"/>
    <w:rsid w:val="00D869C6"/>
    <w:rsid w:val="00DB1077"/>
    <w:rsid w:val="00DC2864"/>
    <w:rsid w:val="00DC32E6"/>
    <w:rsid w:val="00DD1804"/>
    <w:rsid w:val="00E417E5"/>
    <w:rsid w:val="00EC680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298</Words>
  <Characters>1705</Characters>
  <Application>Microsoft Office Word</Application>
  <DocSecurity>0</DocSecurity>
  <Lines>14</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8</cp:revision>
  <dcterms:created xsi:type="dcterms:W3CDTF">2024-04-11T10:19:00Z</dcterms:created>
  <dcterms:modified xsi:type="dcterms:W3CDTF">2024-04-29T07:52:00Z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