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319452DF" w:rsidR="00160B71" w:rsidRPr="00AE402C" w:rsidRDefault="00160B71" w:rsidP="00160B71">
      <w:pPr>
        <w:jc w:val="both"/>
        <w:rPr>
          <w:rFonts w:ascii="Calibri" w:hAnsi="Calibri" w:cs="Calibri"/>
        </w:rPr>
      </w:pPr>
      <w:r w:rsidRPr="00AE402C">
        <w:rPr>
          <w:rFonts w:ascii="Calibri" w:hAnsi="Calibri" w:cs="Calibri"/>
        </w:rPr>
        <w:t xml:space="preserve">Quotation Ref: </w:t>
      </w:r>
      <w:r w:rsidR="00606ABE">
        <w:rPr>
          <w:rFonts w:ascii="Calibri" w:hAnsi="Calibri" w:cs="Calibri"/>
        </w:rPr>
        <w:t>19/2025/CP2.2</w:t>
      </w:r>
    </w:p>
    <w:p w14:paraId="63D0C527" w14:textId="4F1B04E0" w:rsidR="00160B71" w:rsidRPr="00AE402C" w:rsidRDefault="000C7B89" w:rsidP="000C7B89">
      <w:pPr>
        <w:tabs>
          <w:tab w:val="left" w:pos="1584"/>
        </w:tabs>
        <w:jc w:val="both"/>
        <w:rPr>
          <w:rFonts w:ascii="Calibri" w:hAnsi="Calibri" w:cs="Calibri"/>
        </w:rPr>
      </w:pPr>
      <w:r>
        <w:rPr>
          <w:rFonts w:ascii="Calibri" w:hAnsi="Calibri" w:cs="Calibri"/>
        </w:rPr>
        <w:tab/>
      </w: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0B78572D" w14:textId="64ED11FE" w:rsidR="007F0035" w:rsidRPr="00AE402C" w:rsidRDefault="007F0035" w:rsidP="007F0035">
      <w:pPr>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Table 1: </w:t>
      </w:r>
      <w:r w:rsidR="00AE402C" w:rsidRPr="00AE402C">
        <w:rPr>
          <w:rStyle w:val="normaltextrun"/>
          <w:rFonts w:ascii="Calibri" w:hAnsi="Calibri" w:cs="Calibri"/>
          <w:color w:val="000000"/>
          <w:sz w:val="22"/>
          <w:szCs w:val="22"/>
          <w:shd w:val="clear" w:color="auto" w:fill="FFFFFF"/>
        </w:rPr>
        <w:t>Total price of is to be quoted in </w:t>
      </w:r>
      <w:r w:rsidR="00BC22C6">
        <w:rPr>
          <w:rStyle w:val="normaltextrun"/>
          <w:rFonts w:ascii="Calibri" w:hAnsi="Calibri" w:cs="Calibri"/>
          <w:b/>
          <w:bCs/>
          <w:color w:val="000000"/>
          <w:sz w:val="22"/>
          <w:szCs w:val="22"/>
          <w:shd w:val="clear" w:color="auto" w:fill="FFFFFF"/>
        </w:rPr>
        <w:t>USD</w:t>
      </w:r>
      <w:r w:rsidR="00AE402C" w:rsidRPr="00AE402C">
        <w:rPr>
          <w:rStyle w:val="normaltextrun"/>
          <w:rFonts w:ascii="Calibri" w:hAnsi="Calibri" w:cs="Calibri"/>
          <w:color w:val="000000"/>
          <w:sz w:val="22"/>
          <w:szCs w:val="22"/>
          <w:shd w:val="clear" w:color="auto" w:fill="FFFFFF"/>
        </w:rPr>
        <w:t> </w:t>
      </w:r>
      <w:r w:rsidR="00AE402C" w:rsidRPr="00AE402C">
        <w:rPr>
          <w:rStyle w:val="normaltextrun"/>
          <w:rFonts w:ascii="Calibri" w:hAnsi="Calibri" w:cs="Calibri"/>
          <w:b/>
          <w:bCs/>
          <w:color w:val="000000"/>
          <w:sz w:val="22"/>
          <w:szCs w:val="22"/>
          <w:u w:val="single"/>
          <w:shd w:val="clear" w:color="auto" w:fill="FFFFFF"/>
        </w:rPr>
        <w:t>Including VAT</w:t>
      </w:r>
      <w:r w:rsidR="00AE402C" w:rsidRPr="00AE402C">
        <w:rPr>
          <w:rStyle w:val="normaltextrun"/>
          <w:rFonts w:ascii="Calibri" w:hAnsi="Calibri" w:cs="Calibri"/>
          <w:b/>
          <w:bCs/>
          <w:color w:val="000000"/>
          <w:sz w:val="22"/>
          <w:szCs w:val="22"/>
          <w:shd w:val="clear" w:color="auto" w:fill="FFFFFF"/>
        </w:rPr>
        <w:t> and any other Tax or Fee</w:t>
      </w:r>
      <w:r w:rsidR="00AE402C" w:rsidRPr="00AE402C">
        <w:rPr>
          <w:rStyle w:val="normaltextrun"/>
          <w:rFonts w:ascii="Calibri" w:hAnsi="Calibri" w:cs="Calibri"/>
          <w:color w:val="000000"/>
          <w:sz w:val="22"/>
          <w:szCs w:val="22"/>
          <w:shd w:val="clear" w:color="auto" w:fill="FFFFFF"/>
        </w:rPr>
        <w:t> that should apply for any reason.</w:t>
      </w:r>
      <w:r w:rsidR="00AE402C"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TableGrid"/>
        <w:tblW w:w="5923" w:type="pct"/>
        <w:jc w:val="center"/>
        <w:tblLayout w:type="fixed"/>
        <w:tblLook w:val="04A0" w:firstRow="1" w:lastRow="0" w:firstColumn="1" w:lastColumn="0" w:noHBand="0" w:noVBand="1"/>
      </w:tblPr>
      <w:tblGrid>
        <w:gridCol w:w="2972"/>
        <w:gridCol w:w="4192"/>
        <w:gridCol w:w="1180"/>
        <w:gridCol w:w="978"/>
        <w:gridCol w:w="1351"/>
      </w:tblGrid>
      <w:tr w:rsidR="007F0035" w:rsidRPr="000749B3" w14:paraId="3D699762" w14:textId="7A701E30" w:rsidTr="00606ABE">
        <w:trPr>
          <w:jc w:val="center"/>
        </w:trPr>
        <w:tc>
          <w:tcPr>
            <w:tcW w:w="1392" w:type="pct"/>
            <w:vAlign w:val="center"/>
          </w:tcPr>
          <w:p w14:paraId="0EBF8500" w14:textId="77777777" w:rsidR="007F0035" w:rsidRPr="000749B3" w:rsidRDefault="007F0035" w:rsidP="00381F6F">
            <w:pPr>
              <w:jc w:val="center"/>
              <w:rPr>
                <w:rFonts w:asciiTheme="minorHAnsi" w:hAnsiTheme="minorHAnsi" w:cstheme="minorHAnsi"/>
                <w:b/>
                <w:bCs/>
              </w:rPr>
            </w:pPr>
            <w:r w:rsidRPr="000749B3">
              <w:rPr>
                <w:rFonts w:asciiTheme="minorHAnsi" w:hAnsiTheme="minorHAnsi" w:cstheme="minorHAnsi"/>
                <w:b/>
                <w:bCs/>
              </w:rPr>
              <w:t>Item</w:t>
            </w:r>
          </w:p>
        </w:tc>
        <w:tc>
          <w:tcPr>
            <w:tcW w:w="1964" w:type="pct"/>
            <w:vAlign w:val="center"/>
          </w:tcPr>
          <w:p w14:paraId="645E1628" w14:textId="77777777" w:rsidR="007F0035" w:rsidRPr="000749B3" w:rsidRDefault="007F0035" w:rsidP="00381F6F">
            <w:pPr>
              <w:jc w:val="center"/>
              <w:rPr>
                <w:rFonts w:asciiTheme="minorHAnsi" w:hAnsiTheme="minorHAnsi" w:cstheme="minorHAnsi"/>
                <w:b/>
                <w:bCs/>
              </w:rPr>
            </w:pPr>
            <w:r w:rsidRPr="000749B3">
              <w:rPr>
                <w:rFonts w:asciiTheme="minorHAnsi" w:hAnsiTheme="minorHAnsi" w:cstheme="minorHAnsi"/>
                <w:b/>
                <w:bCs/>
              </w:rPr>
              <w:t>Technical specification</w:t>
            </w:r>
          </w:p>
        </w:tc>
        <w:tc>
          <w:tcPr>
            <w:tcW w:w="553" w:type="pct"/>
          </w:tcPr>
          <w:p w14:paraId="0884EF7A" w14:textId="3724266C" w:rsidR="007F0035" w:rsidRPr="000749B3" w:rsidRDefault="007F0035" w:rsidP="00381F6F">
            <w:pPr>
              <w:jc w:val="center"/>
              <w:rPr>
                <w:rFonts w:asciiTheme="minorHAnsi" w:hAnsiTheme="minorHAnsi" w:cstheme="minorHAnsi"/>
                <w:b/>
                <w:bCs/>
              </w:rPr>
            </w:pPr>
            <w:r w:rsidRPr="00F25EAF">
              <w:rPr>
                <w:rFonts w:asciiTheme="minorHAnsi" w:hAnsiTheme="minorHAnsi" w:cstheme="minorHAnsi"/>
                <w:b/>
                <w:bCs/>
              </w:rPr>
              <w:t xml:space="preserve">Unit Price all taxes in </w:t>
            </w:r>
            <w:r>
              <w:rPr>
                <w:rFonts w:asciiTheme="minorHAnsi" w:hAnsiTheme="minorHAnsi" w:cstheme="minorHAnsi"/>
                <w:b/>
                <w:bCs/>
              </w:rPr>
              <w:t>USD</w:t>
            </w:r>
          </w:p>
        </w:tc>
        <w:tc>
          <w:tcPr>
            <w:tcW w:w="458" w:type="pct"/>
            <w:vAlign w:val="center"/>
          </w:tcPr>
          <w:p w14:paraId="6EE3C0DB" w14:textId="77777777" w:rsidR="007F0035" w:rsidRPr="000749B3" w:rsidRDefault="007F0035" w:rsidP="00381F6F">
            <w:pPr>
              <w:jc w:val="center"/>
              <w:rPr>
                <w:rFonts w:asciiTheme="minorHAnsi" w:hAnsiTheme="minorHAnsi" w:cstheme="minorHAnsi"/>
                <w:b/>
                <w:bCs/>
              </w:rPr>
            </w:pPr>
            <w:r w:rsidRPr="00F25EAF">
              <w:rPr>
                <w:rFonts w:asciiTheme="minorHAnsi" w:hAnsiTheme="minorHAnsi" w:cstheme="minorHAnsi"/>
                <w:b/>
                <w:bCs/>
              </w:rPr>
              <w:t>Quantity</w:t>
            </w:r>
          </w:p>
        </w:tc>
        <w:tc>
          <w:tcPr>
            <w:tcW w:w="633" w:type="pct"/>
          </w:tcPr>
          <w:p w14:paraId="326A91D6" w14:textId="3C16C30B" w:rsidR="007F0035" w:rsidRPr="000749B3" w:rsidRDefault="007F0035" w:rsidP="00381F6F">
            <w:pPr>
              <w:jc w:val="center"/>
              <w:rPr>
                <w:rFonts w:asciiTheme="minorHAnsi" w:hAnsiTheme="minorHAnsi" w:cstheme="minorHAnsi"/>
                <w:sz w:val="22"/>
                <w:szCs w:val="22"/>
              </w:rPr>
            </w:pPr>
            <w:r w:rsidRPr="00F25EAF">
              <w:rPr>
                <w:rFonts w:asciiTheme="minorHAnsi" w:hAnsiTheme="minorHAnsi" w:cstheme="minorHAnsi"/>
                <w:b/>
                <w:bCs/>
              </w:rPr>
              <w:t xml:space="preserve">Total Price all taxes in </w:t>
            </w:r>
            <w:r>
              <w:rPr>
                <w:rFonts w:asciiTheme="minorHAnsi" w:hAnsiTheme="minorHAnsi" w:cstheme="minorHAnsi"/>
                <w:b/>
                <w:bCs/>
              </w:rPr>
              <w:t>USD</w:t>
            </w:r>
          </w:p>
        </w:tc>
      </w:tr>
      <w:tr w:rsidR="007F0035" w:rsidRPr="000749B3" w14:paraId="480D7471" w14:textId="373A2B01" w:rsidTr="00F04D10">
        <w:trPr>
          <w:jc w:val="center"/>
        </w:trPr>
        <w:tc>
          <w:tcPr>
            <w:tcW w:w="3356" w:type="pct"/>
            <w:gridSpan w:val="2"/>
            <w:shd w:val="clear" w:color="auto" w:fill="D9D9D9" w:themeFill="background1" w:themeFillShade="D9"/>
          </w:tcPr>
          <w:p w14:paraId="16E15FDF" w14:textId="2CECC1EB" w:rsidR="007F0035" w:rsidRPr="00FF639A" w:rsidRDefault="007F0035" w:rsidP="00381F6F">
            <w:pPr>
              <w:rPr>
                <w:rFonts w:asciiTheme="minorHAnsi" w:hAnsiTheme="minorHAnsi" w:cstheme="minorHAnsi"/>
                <w:b/>
                <w:bCs/>
                <w:sz w:val="22"/>
                <w:szCs w:val="22"/>
              </w:rPr>
            </w:pPr>
            <w:r w:rsidRPr="00FF639A">
              <w:rPr>
                <w:rFonts w:asciiTheme="minorHAnsi" w:hAnsiTheme="minorHAnsi" w:cstheme="minorHAnsi"/>
                <w:b/>
                <w:bCs/>
                <w:sz w:val="22"/>
                <w:szCs w:val="22"/>
              </w:rPr>
              <w:t xml:space="preserve">Smart automated </w:t>
            </w:r>
            <w:proofErr w:type="spellStart"/>
            <w:r w:rsidRPr="00FF639A">
              <w:rPr>
                <w:rFonts w:asciiTheme="minorHAnsi" w:hAnsiTheme="minorHAnsi" w:cstheme="minorHAnsi"/>
                <w:b/>
                <w:bCs/>
                <w:sz w:val="22"/>
                <w:szCs w:val="22"/>
              </w:rPr>
              <w:t>Agro</w:t>
            </w:r>
            <w:proofErr w:type="spellEnd"/>
            <w:r w:rsidRPr="00FF639A">
              <w:rPr>
                <w:rFonts w:asciiTheme="minorHAnsi" w:hAnsiTheme="minorHAnsi" w:cstheme="minorHAnsi"/>
                <w:b/>
                <w:bCs/>
                <w:sz w:val="22"/>
                <w:szCs w:val="22"/>
              </w:rPr>
              <w:t>-Meteorological Weather Station</w:t>
            </w:r>
          </w:p>
        </w:tc>
        <w:tc>
          <w:tcPr>
            <w:tcW w:w="553" w:type="pct"/>
            <w:shd w:val="clear" w:color="auto" w:fill="D9D9D9" w:themeFill="background1" w:themeFillShade="D9"/>
          </w:tcPr>
          <w:p w14:paraId="5F27BC9C" w14:textId="77777777" w:rsidR="007F0035" w:rsidRPr="000749B3" w:rsidRDefault="007F0035" w:rsidP="00381F6F">
            <w:pPr>
              <w:rPr>
                <w:rFonts w:asciiTheme="minorHAnsi" w:hAnsiTheme="minorHAnsi" w:cstheme="minorHAnsi"/>
                <w:b/>
                <w:bCs/>
              </w:rPr>
            </w:pPr>
          </w:p>
        </w:tc>
        <w:tc>
          <w:tcPr>
            <w:tcW w:w="458" w:type="pct"/>
            <w:shd w:val="clear" w:color="auto" w:fill="D9D9D9" w:themeFill="background1" w:themeFillShade="D9"/>
          </w:tcPr>
          <w:p w14:paraId="127B9B45" w14:textId="3742A38A" w:rsidR="007F0035" w:rsidRPr="000749B3" w:rsidRDefault="007F0035" w:rsidP="00F5108F">
            <w:pPr>
              <w:jc w:val="center"/>
              <w:rPr>
                <w:rFonts w:asciiTheme="minorHAnsi" w:hAnsiTheme="minorHAnsi" w:cstheme="minorHAnsi"/>
                <w:b/>
                <w:bCs/>
              </w:rPr>
            </w:pPr>
            <w:r>
              <w:rPr>
                <w:rFonts w:asciiTheme="minorHAnsi" w:hAnsiTheme="minorHAnsi" w:cstheme="minorHAnsi"/>
                <w:b/>
                <w:bCs/>
              </w:rPr>
              <w:t>2</w:t>
            </w:r>
          </w:p>
        </w:tc>
        <w:tc>
          <w:tcPr>
            <w:tcW w:w="633" w:type="pct"/>
            <w:shd w:val="clear" w:color="auto" w:fill="D9D9D9" w:themeFill="background1" w:themeFillShade="D9"/>
          </w:tcPr>
          <w:p w14:paraId="2B005D71" w14:textId="77777777" w:rsidR="007F0035" w:rsidRPr="000749B3" w:rsidRDefault="007F0035" w:rsidP="00381F6F">
            <w:pPr>
              <w:rPr>
                <w:rFonts w:asciiTheme="minorHAnsi" w:hAnsiTheme="minorHAnsi" w:cstheme="minorHAnsi"/>
                <w:b/>
                <w:bCs/>
              </w:rPr>
            </w:pPr>
          </w:p>
        </w:tc>
      </w:tr>
      <w:tr w:rsidR="007F0035" w:rsidRPr="000749B3" w14:paraId="08A7918D" w14:textId="3E07D8C8" w:rsidTr="00606ABE">
        <w:trPr>
          <w:jc w:val="center"/>
        </w:trPr>
        <w:tc>
          <w:tcPr>
            <w:tcW w:w="1392" w:type="pct"/>
          </w:tcPr>
          <w:p w14:paraId="12EBC222" w14:textId="6840C24A" w:rsidR="007F0035" w:rsidRPr="00162B61" w:rsidRDefault="007F0035" w:rsidP="00162B61">
            <w:pPr>
              <w:spacing w:line="360" w:lineRule="atLeast"/>
              <w:rPr>
                <w:rFonts w:asciiTheme="minorHAnsi" w:hAnsiTheme="minorHAnsi" w:cstheme="minorHAnsi"/>
              </w:rPr>
            </w:pPr>
            <w:r w:rsidRPr="00162B61">
              <w:rPr>
                <w:rFonts w:asciiTheme="minorHAnsi" w:hAnsiTheme="minorHAnsi" w:cstheme="minorHAnsi"/>
                <w:sz w:val="22"/>
                <w:szCs w:val="22"/>
              </w:rPr>
              <w:t>Power Supply</w:t>
            </w:r>
          </w:p>
        </w:tc>
        <w:tc>
          <w:tcPr>
            <w:tcW w:w="1964" w:type="pct"/>
          </w:tcPr>
          <w:p w14:paraId="79835842" w14:textId="176A82B4" w:rsidR="007F0035" w:rsidRPr="000749B3" w:rsidRDefault="007F0035" w:rsidP="00186755">
            <w:pPr>
              <w:rPr>
                <w:rFonts w:asciiTheme="minorHAnsi" w:hAnsiTheme="minorHAnsi" w:cstheme="minorHAnsi"/>
                <w:shd w:val="clear" w:color="auto" w:fill="FFFFFF"/>
              </w:rPr>
            </w:pPr>
            <w:r w:rsidRPr="00B2416E">
              <w:rPr>
                <w:rFonts w:asciiTheme="minorHAnsi" w:hAnsiTheme="minorHAnsi" w:cstheme="minorHAnsi"/>
                <w:sz w:val="22"/>
                <w:szCs w:val="22"/>
              </w:rPr>
              <w:t>Solar-powered with rechargeable battery backup</w:t>
            </w:r>
          </w:p>
        </w:tc>
        <w:tc>
          <w:tcPr>
            <w:tcW w:w="553" w:type="pct"/>
            <w:vAlign w:val="center"/>
          </w:tcPr>
          <w:p w14:paraId="3EDDC7E0" w14:textId="77777777" w:rsidR="007F0035" w:rsidRPr="000749B3" w:rsidRDefault="007F0035" w:rsidP="00186755">
            <w:pPr>
              <w:jc w:val="center"/>
              <w:rPr>
                <w:rFonts w:asciiTheme="minorHAnsi" w:hAnsiTheme="minorHAnsi" w:cstheme="minorHAnsi"/>
              </w:rPr>
            </w:pPr>
          </w:p>
        </w:tc>
        <w:tc>
          <w:tcPr>
            <w:tcW w:w="458" w:type="pct"/>
            <w:vAlign w:val="center"/>
          </w:tcPr>
          <w:p w14:paraId="5D49A56E" w14:textId="366A3233"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6D5C4A9E" w14:textId="77777777" w:rsidR="007F0035" w:rsidRPr="000749B3" w:rsidRDefault="007F0035" w:rsidP="00186755">
            <w:pPr>
              <w:jc w:val="center"/>
              <w:rPr>
                <w:rFonts w:asciiTheme="minorHAnsi" w:hAnsiTheme="minorHAnsi" w:cstheme="minorHAnsi"/>
              </w:rPr>
            </w:pPr>
          </w:p>
        </w:tc>
      </w:tr>
      <w:tr w:rsidR="007F0035" w:rsidRPr="000749B3" w14:paraId="228F8B41" w14:textId="7B1BE013" w:rsidTr="00606ABE">
        <w:trPr>
          <w:jc w:val="center"/>
        </w:trPr>
        <w:tc>
          <w:tcPr>
            <w:tcW w:w="1392" w:type="pct"/>
          </w:tcPr>
          <w:p w14:paraId="7E42ED02" w14:textId="6C24E37E" w:rsidR="007F0035" w:rsidRPr="00162B61" w:rsidRDefault="007F0035" w:rsidP="00162B61">
            <w:pPr>
              <w:spacing w:line="360" w:lineRule="atLeast"/>
              <w:rPr>
                <w:rFonts w:asciiTheme="minorHAnsi" w:hAnsiTheme="minorHAnsi" w:cstheme="minorHAnsi"/>
              </w:rPr>
            </w:pPr>
            <w:r w:rsidRPr="00162B61">
              <w:rPr>
                <w:rFonts w:asciiTheme="minorHAnsi" w:hAnsiTheme="minorHAnsi" w:cstheme="minorHAnsi"/>
                <w:sz w:val="22"/>
                <w:szCs w:val="22"/>
              </w:rPr>
              <w:t>Communication</w:t>
            </w:r>
          </w:p>
        </w:tc>
        <w:tc>
          <w:tcPr>
            <w:tcW w:w="1964" w:type="pct"/>
          </w:tcPr>
          <w:p w14:paraId="688B6A59" w14:textId="5E384A23" w:rsidR="007F0035" w:rsidRPr="000749B3" w:rsidRDefault="007F0035" w:rsidP="00186755">
            <w:pPr>
              <w:rPr>
                <w:rFonts w:asciiTheme="minorHAnsi" w:hAnsiTheme="minorHAnsi" w:cstheme="minorHAnsi"/>
                <w:shd w:val="clear" w:color="auto" w:fill="FFFFFF"/>
              </w:rPr>
            </w:pPr>
            <w:r w:rsidRPr="00B2416E">
              <w:rPr>
                <w:rFonts w:asciiTheme="minorHAnsi" w:hAnsiTheme="minorHAnsi" w:cstheme="minorHAnsi"/>
                <w:sz w:val="22"/>
                <w:szCs w:val="22"/>
              </w:rPr>
              <w:t xml:space="preserve">GSM/4G/LTE, Wi-Fi, or </w:t>
            </w:r>
            <w:proofErr w:type="spellStart"/>
            <w:r w:rsidRPr="00B2416E">
              <w:rPr>
                <w:rFonts w:asciiTheme="minorHAnsi" w:hAnsiTheme="minorHAnsi" w:cstheme="minorHAnsi"/>
                <w:sz w:val="22"/>
                <w:szCs w:val="22"/>
              </w:rPr>
              <w:t>LoRaWAN</w:t>
            </w:r>
            <w:proofErr w:type="spellEnd"/>
            <w:r w:rsidRPr="00B2416E">
              <w:rPr>
                <w:rFonts w:asciiTheme="minorHAnsi" w:hAnsiTheme="minorHAnsi" w:cstheme="minorHAnsi"/>
                <w:sz w:val="22"/>
                <w:szCs w:val="22"/>
              </w:rPr>
              <w:t>, with the ability to transmit data to cloud-based platforms (plus data Sim Card charged and communicating)</w:t>
            </w:r>
          </w:p>
        </w:tc>
        <w:tc>
          <w:tcPr>
            <w:tcW w:w="553" w:type="pct"/>
            <w:vAlign w:val="center"/>
          </w:tcPr>
          <w:p w14:paraId="477BC5A7" w14:textId="77777777" w:rsidR="007F0035" w:rsidRPr="000749B3" w:rsidRDefault="007F0035" w:rsidP="00186755">
            <w:pPr>
              <w:jc w:val="center"/>
              <w:rPr>
                <w:rFonts w:asciiTheme="minorHAnsi" w:hAnsiTheme="minorHAnsi" w:cstheme="minorHAnsi"/>
              </w:rPr>
            </w:pPr>
          </w:p>
        </w:tc>
        <w:tc>
          <w:tcPr>
            <w:tcW w:w="458" w:type="pct"/>
            <w:vAlign w:val="center"/>
          </w:tcPr>
          <w:p w14:paraId="725A7207" w14:textId="2314AE5D"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12D578FF" w14:textId="77777777" w:rsidR="007F0035" w:rsidRPr="000749B3" w:rsidRDefault="007F0035" w:rsidP="00186755">
            <w:pPr>
              <w:jc w:val="center"/>
              <w:rPr>
                <w:rFonts w:asciiTheme="minorHAnsi" w:hAnsiTheme="minorHAnsi" w:cstheme="minorHAnsi"/>
              </w:rPr>
            </w:pPr>
          </w:p>
        </w:tc>
      </w:tr>
      <w:tr w:rsidR="007F0035" w:rsidRPr="000749B3" w14:paraId="6969F2FA" w14:textId="249C9164" w:rsidTr="00606ABE">
        <w:trPr>
          <w:jc w:val="center"/>
        </w:trPr>
        <w:tc>
          <w:tcPr>
            <w:tcW w:w="1392" w:type="pct"/>
          </w:tcPr>
          <w:p w14:paraId="05CF3021" w14:textId="30811A2D" w:rsidR="007F0035" w:rsidRPr="00162B61" w:rsidRDefault="007F0035" w:rsidP="00162B61">
            <w:pPr>
              <w:spacing w:line="360" w:lineRule="atLeast"/>
              <w:rPr>
                <w:rFonts w:asciiTheme="minorHAnsi" w:hAnsiTheme="minorHAnsi" w:cstheme="minorHAnsi"/>
              </w:rPr>
            </w:pPr>
            <w:r w:rsidRPr="00162B61">
              <w:rPr>
                <w:rFonts w:asciiTheme="minorHAnsi" w:hAnsiTheme="minorHAnsi" w:cstheme="minorHAnsi"/>
                <w:sz w:val="22"/>
                <w:szCs w:val="22"/>
              </w:rPr>
              <w:t>Data Logging Interval</w:t>
            </w:r>
          </w:p>
        </w:tc>
        <w:tc>
          <w:tcPr>
            <w:tcW w:w="1964" w:type="pct"/>
          </w:tcPr>
          <w:p w14:paraId="78760CC5" w14:textId="63D5F4AE" w:rsidR="007F0035" w:rsidRPr="000749B3" w:rsidRDefault="007F0035" w:rsidP="00186755">
            <w:pPr>
              <w:rPr>
                <w:rFonts w:asciiTheme="minorHAnsi" w:hAnsiTheme="minorHAnsi" w:cstheme="minorHAnsi"/>
                <w:shd w:val="clear" w:color="auto" w:fill="FFFFFF"/>
              </w:rPr>
            </w:pPr>
            <w:r w:rsidRPr="00A348A6">
              <w:rPr>
                <w:rFonts w:asciiTheme="minorHAnsi" w:hAnsiTheme="minorHAnsi" w:cstheme="minorHAnsi"/>
                <w:sz w:val="22"/>
                <w:szCs w:val="22"/>
              </w:rPr>
              <w:t>Configurable, typically 10–60 minutes</w:t>
            </w:r>
          </w:p>
        </w:tc>
        <w:tc>
          <w:tcPr>
            <w:tcW w:w="553" w:type="pct"/>
            <w:vAlign w:val="center"/>
          </w:tcPr>
          <w:p w14:paraId="63D4D6E7" w14:textId="77777777" w:rsidR="007F0035" w:rsidRPr="000749B3" w:rsidRDefault="007F0035" w:rsidP="00186755">
            <w:pPr>
              <w:jc w:val="center"/>
              <w:rPr>
                <w:rFonts w:asciiTheme="minorHAnsi" w:hAnsiTheme="minorHAnsi" w:cstheme="minorHAnsi"/>
              </w:rPr>
            </w:pPr>
          </w:p>
        </w:tc>
        <w:tc>
          <w:tcPr>
            <w:tcW w:w="458" w:type="pct"/>
            <w:vAlign w:val="center"/>
          </w:tcPr>
          <w:p w14:paraId="77454723" w14:textId="6B71E579"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37C70725" w14:textId="77777777" w:rsidR="007F0035" w:rsidRPr="000749B3" w:rsidRDefault="007F0035" w:rsidP="00186755">
            <w:pPr>
              <w:jc w:val="center"/>
              <w:rPr>
                <w:rFonts w:asciiTheme="minorHAnsi" w:hAnsiTheme="minorHAnsi" w:cstheme="minorHAnsi"/>
              </w:rPr>
            </w:pPr>
          </w:p>
        </w:tc>
      </w:tr>
      <w:tr w:rsidR="007F0035" w:rsidRPr="000749B3" w14:paraId="498FC0C5" w14:textId="1900708A" w:rsidTr="00606ABE">
        <w:trPr>
          <w:jc w:val="center"/>
        </w:trPr>
        <w:tc>
          <w:tcPr>
            <w:tcW w:w="1392" w:type="pct"/>
          </w:tcPr>
          <w:p w14:paraId="4460F548" w14:textId="309850A8" w:rsidR="007F0035" w:rsidRPr="00E244B0" w:rsidRDefault="007F0035" w:rsidP="00E244B0">
            <w:pPr>
              <w:rPr>
                <w:rFonts w:asciiTheme="minorHAnsi" w:hAnsiTheme="minorHAnsi" w:cstheme="minorHAnsi"/>
                <w:sz w:val="22"/>
                <w:szCs w:val="22"/>
              </w:rPr>
            </w:pPr>
            <w:r w:rsidRPr="00A348A6">
              <w:rPr>
                <w:rFonts w:asciiTheme="minorHAnsi" w:hAnsiTheme="minorHAnsi" w:cstheme="minorHAnsi"/>
                <w:sz w:val="22"/>
                <w:szCs w:val="22"/>
              </w:rPr>
              <w:t>Air Temperature Sensor</w:t>
            </w:r>
          </w:p>
        </w:tc>
        <w:tc>
          <w:tcPr>
            <w:tcW w:w="1964" w:type="pct"/>
          </w:tcPr>
          <w:p w14:paraId="30B8201C" w14:textId="77777777" w:rsidR="007F0035" w:rsidRDefault="007F0035" w:rsidP="00C74B38">
            <w:pPr>
              <w:pStyle w:val="ListParagraph"/>
              <w:numPr>
                <w:ilvl w:val="0"/>
                <w:numId w:val="1"/>
              </w:numPr>
              <w:ind w:left="288" w:hanging="288"/>
              <w:rPr>
                <w:rFonts w:asciiTheme="minorHAnsi" w:hAnsiTheme="minorHAnsi" w:cstheme="minorHAnsi"/>
                <w:sz w:val="22"/>
                <w:szCs w:val="22"/>
                <w:lang w:eastAsia="el-GR"/>
              </w:rPr>
            </w:pPr>
            <w:r w:rsidRPr="00E244B0">
              <w:rPr>
                <w:rFonts w:asciiTheme="minorHAnsi" w:hAnsiTheme="minorHAnsi" w:cstheme="minorHAnsi"/>
                <w:sz w:val="22"/>
                <w:szCs w:val="22"/>
                <w:lang w:eastAsia="el-GR"/>
              </w:rPr>
              <w:t>Range: -40°C to +60°C</w:t>
            </w:r>
          </w:p>
          <w:p w14:paraId="64A80FEC" w14:textId="2D2F8E14" w:rsidR="007F0035" w:rsidRPr="00E244B0" w:rsidRDefault="007F0035" w:rsidP="00C74B38">
            <w:pPr>
              <w:pStyle w:val="ListParagraph"/>
              <w:numPr>
                <w:ilvl w:val="0"/>
                <w:numId w:val="1"/>
              </w:numPr>
              <w:ind w:left="288" w:hanging="288"/>
              <w:rPr>
                <w:rFonts w:asciiTheme="minorHAnsi" w:hAnsiTheme="minorHAnsi" w:cstheme="minorHAnsi"/>
                <w:sz w:val="22"/>
                <w:szCs w:val="22"/>
                <w:lang w:eastAsia="el-GR"/>
              </w:rPr>
            </w:pPr>
            <w:r w:rsidRPr="00E244B0">
              <w:rPr>
                <w:rFonts w:asciiTheme="minorHAnsi" w:hAnsiTheme="minorHAnsi" w:cstheme="minorHAnsi"/>
                <w:sz w:val="22"/>
                <w:szCs w:val="22"/>
                <w:lang w:eastAsia="el-GR"/>
              </w:rPr>
              <w:t>Accuracy: ±0.5°C or better</w:t>
            </w:r>
          </w:p>
          <w:p w14:paraId="56AEAB10" w14:textId="0AF48C20" w:rsidR="007F0035" w:rsidRPr="00E244B0" w:rsidRDefault="007F0035" w:rsidP="00C74B38">
            <w:pPr>
              <w:pStyle w:val="ListParagraph"/>
              <w:numPr>
                <w:ilvl w:val="0"/>
                <w:numId w:val="14"/>
              </w:numPr>
              <w:ind w:left="288" w:hanging="288"/>
              <w:rPr>
                <w:rFonts w:asciiTheme="minorHAnsi" w:hAnsiTheme="minorHAnsi" w:cstheme="minorHAnsi"/>
                <w:sz w:val="22"/>
                <w:szCs w:val="22"/>
                <w:lang w:eastAsia="el-GR"/>
              </w:rPr>
            </w:pPr>
            <w:r w:rsidRPr="00186755">
              <w:rPr>
                <w:rFonts w:asciiTheme="minorHAnsi" w:hAnsiTheme="minorHAnsi" w:cstheme="minorHAnsi"/>
                <w:sz w:val="22"/>
                <w:szCs w:val="22"/>
                <w:lang w:eastAsia="el-GR"/>
              </w:rPr>
              <w:t>Resolution</w:t>
            </w:r>
            <w:r>
              <w:rPr>
                <w:rFonts w:asciiTheme="minorHAnsi" w:hAnsiTheme="minorHAnsi" w:cstheme="minorHAnsi"/>
                <w:sz w:val="22"/>
                <w:szCs w:val="22"/>
                <w:lang w:eastAsia="el-GR"/>
              </w:rPr>
              <w:t xml:space="preserve">: </w:t>
            </w:r>
            <w:r w:rsidRPr="00E244B0">
              <w:rPr>
                <w:rFonts w:asciiTheme="minorHAnsi" w:hAnsiTheme="minorHAnsi" w:cstheme="minorHAnsi"/>
                <w:sz w:val="22"/>
                <w:szCs w:val="22"/>
                <w:lang w:eastAsia="el-GR"/>
              </w:rPr>
              <w:t>0.1°C</w:t>
            </w:r>
          </w:p>
        </w:tc>
        <w:tc>
          <w:tcPr>
            <w:tcW w:w="553" w:type="pct"/>
            <w:vAlign w:val="center"/>
          </w:tcPr>
          <w:p w14:paraId="05E571D6" w14:textId="77777777" w:rsidR="007F0035" w:rsidRPr="000749B3" w:rsidRDefault="007F0035" w:rsidP="00186755">
            <w:pPr>
              <w:jc w:val="center"/>
              <w:rPr>
                <w:rFonts w:asciiTheme="minorHAnsi" w:hAnsiTheme="minorHAnsi" w:cstheme="minorHAnsi"/>
              </w:rPr>
            </w:pPr>
          </w:p>
        </w:tc>
        <w:tc>
          <w:tcPr>
            <w:tcW w:w="458" w:type="pct"/>
            <w:vAlign w:val="center"/>
          </w:tcPr>
          <w:p w14:paraId="4E4CDD3B" w14:textId="0B7D3BEF"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75D00D00" w14:textId="77777777" w:rsidR="007F0035" w:rsidRPr="000749B3" w:rsidRDefault="007F0035" w:rsidP="00186755">
            <w:pPr>
              <w:jc w:val="center"/>
              <w:rPr>
                <w:rFonts w:asciiTheme="minorHAnsi" w:hAnsiTheme="minorHAnsi" w:cstheme="minorHAnsi"/>
              </w:rPr>
            </w:pPr>
          </w:p>
        </w:tc>
      </w:tr>
      <w:tr w:rsidR="007F0035" w:rsidRPr="000749B3" w14:paraId="78C9F423" w14:textId="715E8090" w:rsidTr="00606ABE">
        <w:trPr>
          <w:jc w:val="center"/>
        </w:trPr>
        <w:tc>
          <w:tcPr>
            <w:tcW w:w="1392" w:type="pct"/>
          </w:tcPr>
          <w:p w14:paraId="4E87E12C" w14:textId="17D98E29" w:rsidR="007F0035" w:rsidRPr="00E244B0" w:rsidRDefault="007F0035" w:rsidP="00E244B0">
            <w:pPr>
              <w:rPr>
                <w:rFonts w:asciiTheme="minorHAnsi" w:hAnsiTheme="minorHAnsi" w:cstheme="minorHAnsi"/>
                <w:sz w:val="22"/>
                <w:szCs w:val="22"/>
              </w:rPr>
            </w:pPr>
            <w:r w:rsidRPr="00A348A6">
              <w:rPr>
                <w:rFonts w:asciiTheme="minorHAnsi" w:hAnsiTheme="minorHAnsi" w:cstheme="minorHAnsi"/>
                <w:sz w:val="22"/>
                <w:szCs w:val="22"/>
              </w:rPr>
              <w:t>Relative Humidity Sensor</w:t>
            </w:r>
          </w:p>
        </w:tc>
        <w:tc>
          <w:tcPr>
            <w:tcW w:w="1964" w:type="pct"/>
          </w:tcPr>
          <w:p w14:paraId="09D672D8" w14:textId="77777777" w:rsidR="007F0035" w:rsidRDefault="007F0035" w:rsidP="00D5310B">
            <w:pPr>
              <w:pStyle w:val="ListParagraph"/>
              <w:numPr>
                <w:ilvl w:val="0"/>
                <w:numId w:val="14"/>
              </w:numPr>
              <w:ind w:left="360"/>
              <w:rPr>
                <w:rFonts w:asciiTheme="minorHAnsi" w:hAnsiTheme="minorHAnsi" w:cstheme="minorHAnsi"/>
                <w:sz w:val="22"/>
                <w:szCs w:val="22"/>
                <w:lang w:eastAsia="el-GR"/>
              </w:rPr>
            </w:pPr>
            <w:r>
              <w:rPr>
                <w:rFonts w:asciiTheme="minorHAnsi" w:hAnsiTheme="minorHAnsi" w:cstheme="minorHAnsi"/>
                <w:sz w:val="22"/>
                <w:szCs w:val="22"/>
                <w:lang w:eastAsia="el-GR"/>
              </w:rPr>
              <w:t xml:space="preserve"> </w:t>
            </w:r>
            <w:r w:rsidRPr="00E244B0">
              <w:rPr>
                <w:rFonts w:asciiTheme="minorHAnsi" w:hAnsiTheme="minorHAnsi" w:cstheme="minorHAnsi"/>
                <w:sz w:val="22"/>
                <w:szCs w:val="22"/>
                <w:lang w:eastAsia="el-GR"/>
              </w:rPr>
              <w:t>Range: 0–100%</w:t>
            </w:r>
          </w:p>
          <w:p w14:paraId="14E289DA" w14:textId="2D72027E" w:rsidR="007F0035" w:rsidRPr="00D5310B" w:rsidRDefault="007F0035" w:rsidP="00D5310B">
            <w:pPr>
              <w:pStyle w:val="ListParagraph"/>
              <w:numPr>
                <w:ilvl w:val="0"/>
                <w:numId w:val="14"/>
              </w:numPr>
              <w:ind w:left="360"/>
              <w:rPr>
                <w:rFonts w:asciiTheme="minorHAnsi" w:hAnsiTheme="minorHAnsi" w:cstheme="minorHAnsi"/>
                <w:sz w:val="22"/>
                <w:szCs w:val="22"/>
                <w:lang w:eastAsia="el-GR"/>
              </w:rPr>
            </w:pPr>
            <w:r w:rsidRPr="00D5310B">
              <w:rPr>
                <w:rFonts w:asciiTheme="minorHAnsi" w:hAnsiTheme="minorHAnsi" w:cstheme="minorHAnsi"/>
                <w:sz w:val="22"/>
                <w:szCs w:val="22"/>
                <w:lang w:eastAsia="el-GR"/>
              </w:rPr>
              <w:t>Accuracy: ±2% to ±5% RH (depending on humidity level)</w:t>
            </w:r>
          </w:p>
          <w:p w14:paraId="4DD62F0C" w14:textId="69066E4B" w:rsidR="007F0035" w:rsidRPr="00D5310B" w:rsidRDefault="007F0035" w:rsidP="00D5310B">
            <w:pPr>
              <w:pStyle w:val="ListParagraph"/>
              <w:numPr>
                <w:ilvl w:val="0"/>
                <w:numId w:val="1"/>
              </w:numPr>
              <w:overflowPunct/>
              <w:autoSpaceDE/>
              <w:autoSpaceDN/>
              <w:adjustRightInd/>
              <w:ind w:left="360"/>
              <w:rPr>
                <w:rFonts w:asciiTheme="minorHAnsi" w:hAnsiTheme="minorHAnsi" w:cstheme="minorHAnsi"/>
                <w:sz w:val="22"/>
                <w:szCs w:val="22"/>
              </w:rPr>
            </w:pPr>
            <w:r w:rsidRPr="00E244B0">
              <w:rPr>
                <w:rFonts w:asciiTheme="minorHAnsi" w:hAnsiTheme="minorHAnsi" w:cstheme="minorHAnsi"/>
                <w:sz w:val="22"/>
                <w:szCs w:val="22"/>
                <w:lang w:eastAsia="el-GR"/>
              </w:rPr>
              <w:t>Resolution</w:t>
            </w:r>
            <w:r>
              <w:rPr>
                <w:rFonts w:asciiTheme="minorHAnsi" w:hAnsiTheme="minorHAnsi" w:cstheme="minorHAnsi"/>
                <w:sz w:val="22"/>
                <w:szCs w:val="22"/>
                <w:lang w:eastAsia="el-GR"/>
              </w:rPr>
              <w:t xml:space="preserve">: </w:t>
            </w:r>
            <w:r w:rsidRPr="00D5310B">
              <w:rPr>
                <w:rFonts w:asciiTheme="minorHAnsi" w:hAnsiTheme="minorHAnsi" w:cstheme="minorHAnsi"/>
                <w:sz w:val="22"/>
                <w:szCs w:val="22"/>
                <w:lang w:eastAsia="el-GR"/>
              </w:rPr>
              <w:t>1%</w:t>
            </w:r>
          </w:p>
        </w:tc>
        <w:tc>
          <w:tcPr>
            <w:tcW w:w="553" w:type="pct"/>
            <w:vAlign w:val="center"/>
          </w:tcPr>
          <w:p w14:paraId="2CD7C5F0" w14:textId="77777777" w:rsidR="007F0035" w:rsidRPr="000749B3" w:rsidRDefault="007F0035" w:rsidP="00186755">
            <w:pPr>
              <w:jc w:val="center"/>
              <w:rPr>
                <w:rFonts w:asciiTheme="minorHAnsi" w:hAnsiTheme="minorHAnsi" w:cstheme="minorHAnsi"/>
              </w:rPr>
            </w:pPr>
          </w:p>
        </w:tc>
        <w:tc>
          <w:tcPr>
            <w:tcW w:w="458" w:type="pct"/>
            <w:vAlign w:val="center"/>
          </w:tcPr>
          <w:p w14:paraId="6CD15536" w14:textId="5E7105BB"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35BEEE55" w14:textId="77777777" w:rsidR="007F0035" w:rsidRPr="000749B3" w:rsidRDefault="007F0035" w:rsidP="00186755">
            <w:pPr>
              <w:jc w:val="center"/>
              <w:rPr>
                <w:rFonts w:asciiTheme="minorHAnsi" w:hAnsiTheme="minorHAnsi" w:cstheme="minorHAnsi"/>
              </w:rPr>
            </w:pPr>
          </w:p>
        </w:tc>
      </w:tr>
      <w:tr w:rsidR="007F0035" w:rsidRPr="000749B3" w14:paraId="3B79523C" w14:textId="5D0803FB" w:rsidTr="00606ABE">
        <w:trPr>
          <w:jc w:val="center"/>
        </w:trPr>
        <w:tc>
          <w:tcPr>
            <w:tcW w:w="1392" w:type="pct"/>
          </w:tcPr>
          <w:p w14:paraId="76A7EAEE" w14:textId="30C95579" w:rsidR="007F0035" w:rsidRPr="00372ADF" w:rsidRDefault="007F0035" w:rsidP="00372ADF">
            <w:pPr>
              <w:rPr>
                <w:rFonts w:asciiTheme="minorHAnsi" w:hAnsiTheme="minorHAnsi" w:cstheme="minorHAnsi"/>
                <w:sz w:val="22"/>
                <w:szCs w:val="22"/>
              </w:rPr>
            </w:pPr>
            <w:r w:rsidRPr="00A348A6">
              <w:rPr>
                <w:rFonts w:asciiTheme="minorHAnsi" w:hAnsiTheme="minorHAnsi" w:cstheme="minorHAnsi"/>
                <w:sz w:val="22"/>
                <w:szCs w:val="22"/>
              </w:rPr>
              <w:t>Wind Speed Sensor</w:t>
            </w:r>
          </w:p>
        </w:tc>
        <w:tc>
          <w:tcPr>
            <w:tcW w:w="1964" w:type="pct"/>
          </w:tcPr>
          <w:p w14:paraId="51A6F01C" w14:textId="4CB5D361" w:rsidR="007F0035" w:rsidRPr="00D5310B" w:rsidRDefault="007F0035" w:rsidP="00D5310B">
            <w:pPr>
              <w:pStyle w:val="ListParagraph"/>
              <w:numPr>
                <w:ilvl w:val="0"/>
                <w:numId w:val="1"/>
              </w:numPr>
              <w:ind w:left="360"/>
              <w:rPr>
                <w:rFonts w:asciiTheme="minorHAnsi" w:hAnsiTheme="minorHAnsi" w:cstheme="minorHAnsi"/>
                <w:sz w:val="22"/>
                <w:szCs w:val="22"/>
                <w:lang w:eastAsia="el-GR"/>
              </w:rPr>
            </w:pPr>
            <w:r w:rsidRPr="00D5310B">
              <w:rPr>
                <w:rFonts w:asciiTheme="minorHAnsi" w:hAnsiTheme="minorHAnsi" w:cstheme="minorHAnsi"/>
                <w:sz w:val="22"/>
                <w:szCs w:val="22"/>
                <w:lang w:eastAsia="el-GR"/>
              </w:rPr>
              <w:t>Range: 0–40 m/s (144 km/h) or higher</w:t>
            </w:r>
          </w:p>
          <w:p w14:paraId="0C564B4D" w14:textId="54C3A778" w:rsidR="007F0035" w:rsidRPr="00D5310B" w:rsidRDefault="007F0035" w:rsidP="00D5310B">
            <w:pPr>
              <w:pStyle w:val="ListParagraph"/>
              <w:numPr>
                <w:ilvl w:val="0"/>
                <w:numId w:val="1"/>
              </w:numPr>
              <w:ind w:left="360"/>
              <w:rPr>
                <w:rFonts w:asciiTheme="minorHAnsi" w:hAnsiTheme="minorHAnsi" w:cstheme="minorHAnsi"/>
                <w:sz w:val="22"/>
                <w:szCs w:val="22"/>
                <w:lang w:eastAsia="el-GR"/>
              </w:rPr>
            </w:pPr>
            <w:r w:rsidRPr="00D5310B">
              <w:rPr>
                <w:rFonts w:asciiTheme="minorHAnsi" w:hAnsiTheme="minorHAnsi" w:cstheme="minorHAnsi"/>
                <w:sz w:val="22"/>
                <w:szCs w:val="22"/>
                <w:lang w:eastAsia="el-GR"/>
              </w:rPr>
              <w:t>Accuracy: ±0.5 m/s or 5% (whichever is greater)</w:t>
            </w:r>
          </w:p>
          <w:p w14:paraId="22ECB55B" w14:textId="6C23DE10" w:rsidR="007F0035" w:rsidRPr="00D5310B" w:rsidRDefault="007F0035" w:rsidP="00D5310B">
            <w:pPr>
              <w:pStyle w:val="ListParagraph"/>
              <w:numPr>
                <w:ilvl w:val="0"/>
                <w:numId w:val="1"/>
              </w:numPr>
              <w:ind w:left="360"/>
              <w:rPr>
                <w:rFonts w:asciiTheme="minorHAnsi" w:hAnsiTheme="minorHAnsi" w:cstheme="minorHAnsi"/>
                <w:sz w:val="22"/>
                <w:szCs w:val="22"/>
                <w:lang w:eastAsia="el-GR"/>
              </w:rPr>
            </w:pPr>
            <w:r w:rsidRPr="00D5310B">
              <w:rPr>
                <w:rFonts w:asciiTheme="minorHAnsi" w:hAnsiTheme="minorHAnsi" w:cstheme="minorHAnsi"/>
                <w:sz w:val="22"/>
                <w:szCs w:val="22"/>
                <w:lang w:eastAsia="el-GR"/>
              </w:rPr>
              <w:t>Resolution: 0.1 m/s</w:t>
            </w:r>
          </w:p>
        </w:tc>
        <w:tc>
          <w:tcPr>
            <w:tcW w:w="553" w:type="pct"/>
            <w:vAlign w:val="center"/>
          </w:tcPr>
          <w:p w14:paraId="6DF63880" w14:textId="77777777" w:rsidR="007F0035" w:rsidRPr="000749B3" w:rsidRDefault="007F0035" w:rsidP="00186755">
            <w:pPr>
              <w:jc w:val="center"/>
              <w:rPr>
                <w:rFonts w:asciiTheme="minorHAnsi" w:hAnsiTheme="minorHAnsi" w:cstheme="minorHAnsi"/>
              </w:rPr>
            </w:pPr>
          </w:p>
        </w:tc>
        <w:tc>
          <w:tcPr>
            <w:tcW w:w="458" w:type="pct"/>
            <w:vAlign w:val="center"/>
          </w:tcPr>
          <w:p w14:paraId="19E27B8A" w14:textId="30F5C2D5"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20AA2C7C" w14:textId="77777777" w:rsidR="007F0035" w:rsidRPr="000749B3" w:rsidRDefault="007F0035" w:rsidP="00186755">
            <w:pPr>
              <w:jc w:val="center"/>
              <w:rPr>
                <w:rFonts w:asciiTheme="minorHAnsi" w:hAnsiTheme="minorHAnsi" w:cstheme="minorHAnsi"/>
              </w:rPr>
            </w:pPr>
          </w:p>
        </w:tc>
      </w:tr>
      <w:tr w:rsidR="007F0035" w:rsidRPr="000749B3" w14:paraId="5FCAF598" w14:textId="2C5D700D" w:rsidTr="00606ABE">
        <w:trPr>
          <w:jc w:val="center"/>
        </w:trPr>
        <w:tc>
          <w:tcPr>
            <w:tcW w:w="1392" w:type="pct"/>
          </w:tcPr>
          <w:p w14:paraId="6C83A7F9" w14:textId="77777777" w:rsidR="007F0035" w:rsidRPr="00A348A6" w:rsidRDefault="007F0035" w:rsidP="00186755">
            <w:pPr>
              <w:rPr>
                <w:rFonts w:asciiTheme="minorHAnsi" w:hAnsiTheme="minorHAnsi" w:cstheme="minorHAnsi"/>
                <w:sz w:val="22"/>
                <w:szCs w:val="22"/>
              </w:rPr>
            </w:pPr>
            <w:r w:rsidRPr="00A348A6">
              <w:rPr>
                <w:rFonts w:asciiTheme="minorHAnsi" w:hAnsiTheme="minorHAnsi" w:cstheme="minorHAnsi"/>
                <w:sz w:val="22"/>
                <w:szCs w:val="22"/>
              </w:rPr>
              <w:t>Wind Direction Sensor</w:t>
            </w:r>
          </w:p>
          <w:p w14:paraId="3854A2B0" w14:textId="74B8F982" w:rsidR="007F0035" w:rsidRPr="00372ADF" w:rsidRDefault="007F0035" w:rsidP="00372ADF">
            <w:pPr>
              <w:spacing w:line="360" w:lineRule="atLeast"/>
              <w:rPr>
                <w:rFonts w:asciiTheme="minorHAnsi" w:hAnsiTheme="minorHAnsi" w:cstheme="minorHAnsi"/>
              </w:rPr>
            </w:pPr>
          </w:p>
        </w:tc>
        <w:tc>
          <w:tcPr>
            <w:tcW w:w="1964" w:type="pct"/>
          </w:tcPr>
          <w:p w14:paraId="7748D467" w14:textId="2F6767B7" w:rsidR="007F0035" w:rsidRPr="00372ADF" w:rsidRDefault="007F0035" w:rsidP="00372ADF">
            <w:pPr>
              <w:pStyle w:val="ListParagraph"/>
              <w:numPr>
                <w:ilvl w:val="0"/>
                <w:numId w:val="15"/>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Range: 0–360°</w:t>
            </w:r>
          </w:p>
          <w:p w14:paraId="40096E13" w14:textId="29F42483" w:rsidR="007F0035" w:rsidRPr="00372ADF" w:rsidRDefault="007F0035" w:rsidP="00372ADF">
            <w:pPr>
              <w:pStyle w:val="ListParagraph"/>
              <w:numPr>
                <w:ilvl w:val="0"/>
                <w:numId w:val="15"/>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Accuracy: ±5°</w:t>
            </w:r>
          </w:p>
          <w:p w14:paraId="21F1FA14" w14:textId="4210F7D8" w:rsidR="007F0035" w:rsidRPr="00372ADF" w:rsidRDefault="007F0035" w:rsidP="00372ADF">
            <w:pPr>
              <w:pStyle w:val="ListParagraph"/>
              <w:numPr>
                <w:ilvl w:val="0"/>
                <w:numId w:val="15"/>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Resolution: 1°</w:t>
            </w:r>
          </w:p>
        </w:tc>
        <w:tc>
          <w:tcPr>
            <w:tcW w:w="553" w:type="pct"/>
            <w:vAlign w:val="center"/>
          </w:tcPr>
          <w:p w14:paraId="5B139752" w14:textId="77777777" w:rsidR="007F0035" w:rsidRPr="000749B3" w:rsidRDefault="007F0035" w:rsidP="00186755">
            <w:pPr>
              <w:jc w:val="center"/>
              <w:rPr>
                <w:rFonts w:asciiTheme="minorHAnsi" w:hAnsiTheme="minorHAnsi" w:cstheme="minorHAnsi"/>
              </w:rPr>
            </w:pPr>
          </w:p>
        </w:tc>
        <w:tc>
          <w:tcPr>
            <w:tcW w:w="458" w:type="pct"/>
            <w:vAlign w:val="center"/>
          </w:tcPr>
          <w:p w14:paraId="19A11EA0" w14:textId="5F402E6F"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5520A0F0" w14:textId="77777777" w:rsidR="007F0035" w:rsidRPr="000749B3" w:rsidRDefault="007F0035" w:rsidP="00186755">
            <w:pPr>
              <w:jc w:val="center"/>
              <w:rPr>
                <w:rFonts w:asciiTheme="minorHAnsi" w:hAnsiTheme="minorHAnsi" w:cstheme="minorHAnsi"/>
              </w:rPr>
            </w:pPr>
          </w:p>
        </w:tc>
      </w:tr>
      <w:tr w:rsidR="007F0035" w:rsidRPr="000749B3" w14:paraId="0B0F0B5B" w14:textId="01C65E46" w:rsidTr="00606ABE">
        <w:trPr>
          <w:jc w:val="center"/>
        </w:trPr>
        <w:tc>
          <w:tcPr>
            <w:tcW w:w="1392" w:type="pct"/>
          </w:tcPr>
          <w:p w14:paraId="083CC354" w14:textId="5E5895D5" w:rsidR="007F0035" w:rsidRPr="00372ADF" w:rsidRDefault="007F0035" w:rsidP="00372ADF">
            <w:pPr>
              <w:rPr>
                <w:rFonts w:asciiTheme="minorHAnsi" w:hAnsiTheme="minorHAnsi" w:cstheme="minorHAnsi"/>
                <w:sz w:val="22"/>
                <w:szCs w:val="22"/>
              </w:rPr>
            </w:pPr>
            <w:r w:rsidRPr="00A348A6">
              <w:rPr>
                <w:rFonts w:asciiTheme="minorHAnsi" w:hAnsiTheme="minorHAnsi" w:cstheme="minorHAnsi"/>
                <w:sz w:val="22"/>
                <w:szCs w:val="22"/>
              </w:rPr>
              <w:t>Solar Radiation Sensor (Pyranometer)</w:t>
            </w:r>
          </w:p>
        </w:tc>
        <w:tc>
          <w:tcPr>
            <w:tcW w:w="1964" w:type="pct"/>
          </w:tcPr>
          <w:p w14:paraId="6BD670DE" w14:textId="77777777" w:rsidR="007F0035" w:rsidRPr="00372ADF" w:rsidRDefault="007F0035" w:rsidP="00372ADF">
            <w:pPr>
              <w:pStyle w:val="ListParagraph"/>
              <w:numPr>
                <w:ilvl w:val="0"/>
                <w:numId w:val="16"/>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Range: 0–1500 W/m²</w:t>
            </w:r>
          </w:p>
          <w:p w14:paraId="62D4A0FD" w14:textId="1493D464" w:rsidR="007F0035" w:rsidRPr="00372ADF" w:rsidRDefault="007F0035" w:rsidP="00372ADF">
            <w:pPr>
              <w:pStyle w:val="ListParagraph"/>
              <w:numPr>
                <w:ilvl w:val="0"/>
                <w:numId w:val="16"/>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Accuracy: ±5% or better</w:t>
            </w:r>
          </w:p>
          <w:p w14:paraId="1E1E31B4" w14:textId="5C6B0218" w:rsidR="007F0035" w:rsidRPr="00372ADF" w:rsidRDefault="007F0035" w:rsidP="00372ADF">
            <w:pPr>
              <w:pStyle w:val="ListParagraph"/>
              <w:numPr>
                <w:ilvl w:val="0"/>
                <w:numId w:val="16"/>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lastRenderedPageBreak/>
              <w:t>Response time: ≤10 seconds</w:t>
            </w:r>
          </w:p>
        </w:tc>
        <w:tc>
          <w:tcPr>
            <w:tcW w:w="553" w:type="pct"/>
            <w:vAlign w:val="center"/>
          </w:tcPr>
          <w:p w14:paraId="0765851C" w14:textId="77777777" w:rsidR="007F0035" w:rsidRPr="000749B3" w:rsidRDefault="007F0035" w:rsidP="00186755">
            <w:pPr>
              <w:jc w:val="center"/>
              <w:rPr>
                <w:rFonts w:asciiTheme="minorHAnsi" w:hAnsiTheme="minorHAnsi" w:cstheme="minorHAnsi"/>
              </w:rPr>
            </w:pPr>
          </w:p>
        </w:tc>
        <w:tc>
          <w:tcPr>
            <w:tcW w:w="458" w:type="pct"/>
            <w:vAlign w:val="center"/>
          </w:tcPr>
          <w:p w14:paraId="5CB037EC" w14:textId="3C4235FC"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6F5E2DC7" w14:textId="77777777" w:rsidR="007F0035" w:rsidRPr="000749B3" w:rsidRDefault="007F0035" w:rsidP="00186755">
            <w:pPr>
              <w:jc w:val="center"/>
              <w:rPr>
                <w:rFonts w:asciiTheme="minorHAnsi" w:hAnsiTheme="minorHAnsi" w:cstheme="minorHAnsi"/>
              </w:rPr>
            </w:pPr>
          </w:p>
        </w:tc>
      </w:tr>
      <w:tr w:rsidR="007F0035" w:rsidRPr="000749B3" w14:paraId="2FA6FB33" w14:textId="5EFE6727" w:rsidTr="00606ABE">
        <w:trPr>
          <w:jc w:val="center"/>
        </w:trPr>
        <w:tc>
          <w:tcPr>
            <w:tcW w:w="1392" w:type="pct"/>
          </w:tcPr>
          <w:p w14:paraId="5B335070" w14:textId="1178C617" w:rsidR="007F0035" w:rsidRPr="00372ADF" w:rsidRDefault="007F0035" w:rsidP="00372ADF">
            <w:pPr>
              <w:rPr>
                <w:rFonts w:asciiTheme="minorHAnsi" w:hAnsiTheme="minorHAnsi" w:cstheme="minorHAnsi"/>
                <w:sz w:val="22"/>
                <w:szCs w:val="22"/>
              </w:rPr>
            </w:pPr>
            <w:r w:rsidRPr="00A348A6">
              <w:rPr>
                <w:rFonts w:asciiTheme="minorHAnsi" w:hAnsiTheme="minorHAnsi" w:cstheme="minorHAnsi"/>
                <w:sz w:val="22"/>
                <w:szCs w:val="22"/>
              </w:rPr>
              <w:t>Rainfall Sensor</w:t>
            </w:r>
          </w:p>
        </w:tc>
        <w:tc>
          <w:tcPr>
            <w:tcW w:w="1964" w:type="pct"/>
          </w:tcPr>
          <w:p w14:paraId="211F8F60" w14:textId="77777777" w:rsidR="007F0035" w:rsidRPr="00372ADF" w:rsidRDefault="007F0035" w:rsidP="00372ADF">
            <w:pPr>
              <w:pStyle w:val="ListParagraph"/>
              <w:numPr>
                <w:ilvl w:val="0"/>
                <w:numId w:val="17"/>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Type: Tipping bucket or optical</w:t>
            </w:r>
          </w:p>
          <w:p w14:paraId="13346557" w14:textId="0E80368E" w:rsidR="007F0035" w:rsidRPr="00372ADF" w:rsidRDefault="007F0035" w:rsidP="00372ADF">
            <w:pPr>
              <w:pStyle w:val="ListParagraph"/>
              <w:numPr>
                <w:ilvl w:val="0"/>
                <w:numId w:val="17"/>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Range: 0–400 mm/hour</w:t>
            </w:r>
          </w:p>
          <w:p w14:paraId="5AA1C33C" w14:textId="55273638" w:rsidR="007F0035" w:rsidRPr="00372ADF" w:rsidRDefault="007F0035" w:rsidP="00372ADF">
            <w:pPr>
              <w:pStyle w:val="ListParagraph"/>
              <w:numPr>
                <w:ilvl w:val="0"/>
                <w:numId w:val="17"/>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Accuracy: ±0.2 mm</w:t>
            </w:r>
          </w:p>
        </w:tc>
        <w:tc>
          <w:tcPr>
            <w:tcW w:w="553" w:type="pct"/>
            <w:vAlign w:val="center"/>
          </w:tcPr>
          <w:p w14:paraId="0ACBB9E1" w14:textId="77777777" w:rsidR="007F0035" w:rsidRPr="000749B3" w:rsidRDefault="007F0035" w:rsidP="00186755">
            <w:pPr>
              <w:jc w:val="center"/>
              <w:rPr>
                <w:rFonts w:asciiTheme="minorHAnsi" w:hAnsiTheme="minorHAnsi" w:cstheme="minorHAnsi"/>
              </w:rPr>
            </w:pPr>
          </w:p>
        </w:tc>
        <w:tc>
          <w:tcPr>
            <w:tcW w:w="458" w:type="pct"/>
            <w:vAlign w:val="center"/>
          </w:tcPr>
          <w:p w14:paraId="44A6A17D" w14:textId="531DE055"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478E0D74" w14:textId="77777777" w:rsidR="007F0035" w:rsidRPr="000749B3" w:rsidRDefault="007F0035" w:rsidP="00186755">
            <w:pPr>
              <w:jc w:val="center"/>
              <w:rPr>
                <w:rFonts w:asciiTheme="minorHAnsi" w:hAnsiTheme="minorHAnsi" w:cstheme="minorHAnsi"/>
              </w:rPr>
            </w:pPr>
          </w:p>
        </w:tc>
      </w:tr>
      <w:tr w:rsidR="007F0035" w:rsidRPr="000749B3" w14:paraId="7C973F1A" w14:textId="77C8AA80" w:rsidTr="00606ABE">
        <w:trPr>
          <w:jc w:val="center"/>
        </w:trPr>
        <w:tc>
          <w:tcPr>
            <w:tcW w:w="1392" w:type="pct"/>
          </w:tcPr>
          <w:p w14:paraId="10B3DE69" w14:textId="70ED7059" w:rsidR="007F0035" w:rsidRPr="007D4406" w:rsidRDefault="007F0035" w:rsidP="007D4406">
            <w:pPr>
              <w:rPr>
                <w:rFonts w:asciiTheme="minorHAnsi" w:hAnsiTheme="minorHAnsi" w:cstheme="minorHAnsi"/>
                <w:sz w:val="22"/>
                <w:szCs w:val="22"/>
              </w:rPr>
            </w:pPr>
            <w:r w:rsidRPr="00A348A6">
              <w:rPr>
                <w:rFonts w:asciiTheme="minorHAnsi" w:hAnsiTheme="minorHAnsi" w:cstheme="minorHAnsi"/>
                <w:sz w:val="22"/>
                <w:szCs w:val="22"/>
              </w:rPr>
              <w:t>Barometric Pressure Sensor</w:t>
            </w:r>
          </w:p>
        </w:tc>
        <w:tc>
          <w:tcPr>
            <w:tcW w:w="1964" w:type="pct"/>
          </w:tcPr>
          <w:p w14:paraId="43A4F2D5" w14:textId="48F763E7" w:rsidR="007F0035" w:rsidRPr="007D4406" w:rsidRDefault="007F0035" w:rsidP="007D4406">
            <w:pPr>
              <w:pStyle w:val="ListParagraph"/>
              <w:numPr>
                <w:ilvl w:val="0"/>
                <w:numId w:val="18"/>
              </w:numPr>
              <w:ind w:left="360"/>
              <w:rPr>
                <w:rFonts w:asciiTheme="minorHAnsi" w:hAnsiTheme="minorHAnsi" w:cstheme="minorHAnsi"/>
                <w:sz w:val="22"/>
                <w:szCs w:val="22"/>
                <w:lang w:eastAsia="el-GR"/>
              </w:rPr>
            </w:pPr>
            <w:r w:rsidRPr="007D4406">
              <w:rPr>
                <w:rFonts w:asciiTheme="minorHAnsi" w:hAnsiTheme="minorHAnsi" w:cstheme="minorHAnsi"/>
                <w:sz w:val="22"/>
                <w:szCs w:val="22"/>
                <w:lang w:eastAsia="el-GR"/>
              </w:rPr>
              <w:t xml:space="preserve">Range: 300–1100 </w:t>
            </w:r>
            <w:proofErr w:type="spellStart"/>
            <w:r w:rsidRPr="007D4406">
              <w:rPr>
                <w:rFonts w:asciiTheme="minorHAnsi" w:hAnsiTheme="minorHAnsi" w:cstheme="minorHAnsi"/>
                <w:sz w:val="22"/>
                <w:szCs w:val="22"/>
                <w:lang w:eastAsia="el-GR"/>
              </w:rPr>
              <w:t>hPa</w:t>
            </w:r>
            <w:proofErr w:type="spellEnd"/>
          </w:p>
          <w:p w14:paraId="2A04A448" w14:textId="38B225B3" w:rsidR="007F0035" w:rsidRPr="007D4406" w:rsidRDefault="007F0035" w:rsidP="007D4406">
            <w:pPr>
              <w:pStyle w:val="ListParagraph"/>
              <w:numPr>
                <w:ilvl w:val="0"/>
                <w:numId w:val="18"/>
              </w:numPr>
              <w:ind w:left="360"/>
              <w:rPr>
                <w:rFonts w:asciiTheme="minorHAnsi" w:hAnsiTheme="minorHAnsi" w:cstheme="minorHAnsi"/>
                <w:sz w:val="22"/>
                <w:szCs w:val="22"/>
                <w:lang w:eastAsia="el-GR"/>
              </w:rPr>
            </w:pPr>
            <w:r w:rsidRPr="007D4406">
              <w:rPr>
                <w:rFonts w:asciiTheme="minorHAnsi" w:hAnsiTheme="minorHAnsi" w:cstheme="minorHAnsi"/>
                <w:sz w:val="22"/>
                <w:szCs w:val="22"/>
                <w:lang w:eastAsia="el-GR"/>
              </w:rPr>
              <w:t xml:space="preserve">Accuracy: ±1 </w:t>
            </w:r>
            <w:proofErr w:type="spellStart"/>
            <w:r w:rsidRPr="007D4406">
              <w:rPr>
                <w:rFonts w:asciiTheme="minorHAnsi" w:hAnsiTheme="minorHAnsi" w:cstheme="minorHAnsi"/>
                <w:sz w:val="22"/>
                <w:szCs w:val="22"/>
                <w:lang w:eastAsia="el-GR"/>
              </w:rPr>
              <w:t>hPa</w:t>
            </w:r>
            <w:proofErr w:type="spellEnd"/>
          </w:p>
          <w:p w14:paraId="5766A779" w14:textId="1DDED423" w:rsidR="007F0035" w:rsidRPr="007D4406" w:rsidRDefault="007F0035" w:rsidP="007D4406">
            <w:pPr>
              <w:pStyle w:val="ListParagraph"/>
              <w:numPr>
                <w:ilvl w:val="0"/>
                <w:numId w:val="18"/>
              </w:numPr>
              <w:ind w:left="360"/>
              <w:rPr>
                <w:rFonts w:asciiTheme="minorHAnsi" w:hAnsiTheme="minorHAnsi" w:cstheme="minorHAnsi"/>
                <w:sz w:val="22"/>
                <w:szCs w:val="22"/>
                <w:lang w:eastAsia="el-GR"/>
              </w:rPr>
            </w:pPr>
            <w:r w:rsidRPr="007D4406">
              <w:rPr>
                <w:rFonts w:asciiTheme="minorHAnsi" w:hAnsiTheme="minorHAnsi" w:cstheme="minorHAnsi"/>
                <w:sz w:val="22"/>
                <w:szCs w:val="22"/>
                <w:lang w:eastAsia="el-GR"/>
              </w:rPr>
              <w:t xml:space="preserve">Operating Temperature: </w:t>
            </w:r>
          </w:p>
          <w:p w14:paraId="5F68231B" w14:textId="0B98BAE7" w:rsidR="007F0035" w:rsidRPr="007D4406" w:rsidRDefault="007F0035" w:rsidP="007D4406">
            <w:pPr>
              <w:pStyle w:val="ListParagraph"/>
              <w:numPr>
                <w:ilvl w:val="0"/>
                <w:numId w:val="18"/>
              </w:numPr>
              <w:ind w:left="360"/>
              <w:rPr>
                <w:rFonts w:asciiTheme="minorHAnsi" w:hAnsiTheme="minorHAnsi" w:cstheme="minorHAnsi"/>
                <w:shd w:val="clear" w:color="auto" w:fill="FFFFFF"/>
                <w:lang w:eastAsia="el-GR"/>
              </w:rPr>
            </w:pPr>
            <w:r w:rsidRPr="007D4406">
              <w:rPr>
                <w:rFonts w:asciiTheme="minorHAnsi" w:hAnsiTheme="minorHAnsi" w:cstheme="minorHAnsi"/>
                <w:sz w:val="22"/>
                <w:szCs w:val="22"/>
                <w:lang w:eastAsia="el-GR"/>
              </w:rPr>
              <w:t>-40°C to +60°C.</w:t>
            </w:r>
          </w:p>
        </w:tc>
        <w:tc>
          <w:tcPr>
            <w:tcW w:w="553" w:type="pct"/>
            <w:vAlign w:val="center"/>
          </w:tcPr>
          <w:p w14:paraId="3917BAA8" w14:textId="77777777" w:rsidR="007F0035" w:rsidRPr="000749B3" w:rsidRDefault="007F0035" w:rsidP="00186755">
            <w:pPr>
              <w:jc w:val="center"/>
              <w:rPr>
                <w:rFonts w:asciiTheme="minorHAnsi" w:hAnsiTheme="minorHAnsi" w:cstheme="minorHAnsi"/>
              </w:rPr>
            </w:pPr>
          </w:p>
        </w:tc>
        <w:tc>
          <w:tcPr>
            <w:tcW w:w="458" w:type="pct"/>
            <w:vAlign w:val="center"/>
          </w:tcPr>
          <w:p w14:paraId="5E609A24" w14:textId="3C340A46"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3B06527C" w14:textId="77777777" w:rsidR="007F0035" w:rsidRPr="000749B3" w:rsidRDefault="007F0035" w:rsidP="00186755">
            <w:pPr>
              <w:jc w:val="center"/>
              <w:rPr>
                <w:rFonts w:asciiTheme="minorHAnsi" w:hAnsiTheme="minorHAnsi" w:cstheme="minorHAnsi"/>
              </w:rPr>
            </w:pPr>
          </w:p>
        </w:tc>
      </w:tr>
      <w:tr w:rsidR="007F0035" w:rsidRPr="000749B3" w14:paraId="151A419C" w14:textId="423DD7D9" w:rsidTr="00606ABE">
        <w:trPr>
          <w:jc w:val="center"/>
        </w:trPr>
        <w:tc>
          <w:tcPr>
            <w:tcW w:w="1392" w:type="pct"/>
          </w:tcPr>
          <w:p w14:paraId="515CC367" w14:textId="7D46F932" w:rsidR="007F0035" w:rsidRPr="007D4406" w:rsidRDefault="007F0035" w:rsidP="007D4406">
            <w:pPr>
              <w:spacing w:line="360" w:lineRule="atLeast"/>
              <w:rPr>
                <w:rFonts w:asciiTheme="minorHAnsi" w:hAnsiTheme="minorHAnsi" w:cstheme="minorHAnsi"/>
              </w:rPr>
            </w:pPr>
            <w:r w:rsidRPr="007D4406">
              <w:rPr>
                <w:rFonts w:asciiTheme="minorHAnsi" w:hAnsiTheme="minorHAnsi" w:cstheme="minorHAnsi"/>
                <w:sz w:val="22"/>
                <w:szCs w:val="22"/>
              </w:rPr>
              <w:t>Software and ETo Calculation</w:t>
            </w:r>
          </w:p>
        </w:tc>
        <w:tc>
          <w:tcPr>
            <w:tcW w:w="1964" w:type="pct"/>
          </w:tcPr>
          <w:p w14:paraId="26D2E5BB" w14:textId="77777777" w:rsidR="007F0035" w:rsidRPr="00B2416E" w:rsidRDefault="007F0035" w:rsidP="00186755">
            <w:pPr>
              <w:numPr>
                <w:ilvl w:val="0"/>
                <w:numId w:val="10"/>
              </w:numPr>
              <w:ind w:left="360"/>
              <w:rPr>
                <w:rFonts w:asciiTheme="minorHAnsi" w:hAnsiTheme="minorHAnsi" w:cstheme="minorHAnsi"/>
                <w:sz w:val="22"/>
                <w:szCs w:val="22"/>
              </w:rPr>
            </w:pPr>
            <w:r w:rsidRPr="00B2416E">
              <w:rPr>
                <w:rFonts w:asciiTheme="minorHAnsi" w:hAnsiTheme="minorHAnsi" w:cstheme="minorHAnsi"/>
                <w:sz w:val="22"/>
                <w:szCs w:val="22"/>
              </w:rPr>
              <w:t>Integrated software capable of calculating ETo using FAO Penman-Monteith equation.</w:t>
            </w:r>
          </w:p>
          <w:p w14:paraId="03C40670" w14:textId="77777777" w:rsidR="007F0035" w:rsidRPr="00B2416E" w:rsidRDefault="007F0035" w:rsidP="00186755">
            <w:pPr>
              <w:numPr>
                <w:ilvl w:val="0"/>
                <w:numId w:val="10"/>
              </w:numPr>
              <w:ind w:left="360"/>
              <w:rPr>
                <w:rFonts w:asciiTheme="minorHAnsi" w:hAnsiTheme="minorHAnsi" w:cstheme="minorHAnsi"/>
                <w:sz w:val="22"/>
                <w:szCs w:val="22"/>
              </w:rPr>
            </w:pPr>
            <w:r w:rsidRPr="00B2416E">
              <w:rPr>
                <w:rFonts w:asciiTheme="minorHAnsi" w:hAnsiTheme="minorHAnsi" w:cstheme="minorHAnsi"/>
                <w:sz w:val="22"/>
                <w:szCs w:val="22"/>
              </w:rPr>
              <w:t>Cloud-based data access with API for integration into third-party systems.</w:t>
            </w:r>
          </w:p>
          <w:p w14:paraId="6EC1231A" w14:textId="12379F74" w:rsidR="007F0035" w:rsidRPr="000749B3" w:rsidRDefault="007F0035" w:rsidP="00186755">
            <w:pPr>
              <w:rPr>
                <w:rFonts w:asciiTheme="minorHAnsi" w:hAnsiTheme="minorHAnsi" w:cstheme="minorHAnsi"/>
                <w:shd w:val="clear" w:color="auto" w:fill="FFFFFF"/>
              </w:rPr>
            </w:pPr>
            <w:r w:rsidRPr="00B2416E">
              <w:rPr>
                <w:rFonts w:asciiTheme="minorHAnsi" w:hAnsiTheme="minorHAnsi" w:cstheme="minorHAnsi"/>
                <w:sz w:val="22"/>
                <w:szCs w:val="22"/>
              </w:rPr>
              <w:t>Historical data storage and export in CSV or other standard formats.</w:t>
            </w:r>
          </w:p>
        </w:tc>
        <w:tc>
          <w:tcPr>
            <w:tcW w:w="553" w:type="pct"/>
            <w:vAlign w:val="center"/>
          </w:tcPr>
          <w:p w14:paraId="026C90BD" w14:textId="77777777" w:rsidR="007F0035" w:rsidRPr="000749B3" w:rsidRDefault="007F0035" w:rsidP="00186755">
            <w:pPr>
              <w:jc w:val="center"/>
              <w:rPr>
                <w:rFonts w:asciiTheme="minorHAnsi" w:hAnsiTheme="minorHAnsi" w:cstheme="minorHAnsi"/>
              </w:rPr>
            </w:pPr>
          </w:p>
        </w:tc>
        <w:tc>
          <w:tcPr>
            <w:tcW w:w="458" w:type="pct"/>
            <w:vAlign w:val="center"/>
          </w:tcPr>
          <w:p w14:paraId="19F9528B" w14:textId="337B00C3"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0CE0549A" w14:textId="77777777" w:rsidR="007F0035" w:rsidRPr="000749B3" w:rsidRDefault="007F0035" w:rsidP="00186755">
            <w:pPr>
              <w:jc w:val="center"/>
              <w:rPr>
                <w:rFonts w:asciiTheme="minorHAnsi" w:hAnsiTheme="minorHAnsi" w:cstheme="minorHAnsi"/>
              </w:rPr>
            </w:pPr>
          </w:p>
        </w:tc>
      </w:tr>
      <w:tr w:rsidR="007F0035" w:rsidRPr="000749B3" w14:paraId="5C29D18F" w14:textId="49F86BFE" w:rsidTr="00606ABE">
        <w:trPr>
          <w:jc w:val="center"/>
        </w:trPr>
        <w:tc>
          <w:tcPr>
            <w:tcW w:w="1392" w:type="pct"/>
          </w:tcPr>
          <w:p w14:paraId="2B53B0D9" w14:textId="7AECD16C" w:rsidR="007F0035" w:rsidRPr="00162B61" w:rsidRDefault="007F0035" w:rsidP="00162B61">
            <w:pPr>
              <w:spacing w:line="360" w:lineRule="atLeast"/>
              <w:rPr>
                <w:rFonts w:asciiTheme="minorHAnsi" w:hAnsiTheme="minorHAnsi" w:cstheme="minorHAnsi"/>
              </w:rPr>
            </w:pPr>
            <w:r w:rsidRPr="00162B61">
              <w:rPr>
                <w:rFonts w:asciiTheme="minorHAnsi" w:hAnsiTheme="minorHAnsi" w:cstheme="minorHAnsi"/>
                <w:sz w:val="22"/>
                <w:szCs w:val="22"/>
              </w:rPr>
              <w:t>Durability and Environmental Conditions</w:t>
            </w:r>
          </w:p>
        </w:tc>
        <w:tc>
          <w:tcPr>
            <w:tcW w:w="1964" w:type="pct"/>
          </w:tcPr>
          <w:p w14:paraId="6A2B037C" w14:textId="77777777" w:rsidR="007F0035" w:rsidRPr="00B2416E" w:rsidRDefault="007F0035" w:rsidP="00186755">
            <w:pPr>
              <w:pStyle w:val="ListParagraph"/>
              <w:numPr>
                <w:ilvl w:val="0"/>
                <w:numId w:val="11"/>
              </w:numPr>
              <w:overflowPunct/>
              <w:autoSpaceDE/>
              <w:autoSpaceDN/>
              <w:adjustRightInd/>
              <w:ind w:left="360"/>
              <w:rPr>
                <w:rFonts w:asciiTheme="minorHAnsi" w:hAnsiTheme="minorHAnsi" w:cstheme="minorHAnsi"/>
                <w:sz w:val="22"/>
                <w:szCs w:val="22"/>
                <w:lang w:val="en-US"/>
              </w:rPr>
            </w:pPr>
            <w:r w:rsidRPr="00B2416E">
              <w:rPr>
                <w:rFonts w:asciiTheme="minorHAnsi" w:hAnsiTheme="minorHAnsi" w:cstheme="minorHAnsi"/>
                <w:sz w:val="22"/>
                <w:szCs w:val="22"/>
                <w:lang w:val="en-US"/>
              </w:rPr>
              <w:t>Operating Temperature: -40°C to +60°C.</w:t>
            </w:r>
          </w:p>
          <w:p w14:paraId="1638E0BE" w14:textId="77777777" w:rsidR="007F0035" w:rsidRDefault="007F0035" w:rsidP="00162B61">
            <w:pPr>
              <w:pStyle w:val="ListParagraph"/>
              <w:numPr>
                <w:ilvl w:val="0"/>
                <w:numId w:val="11"/>
              </w:numPr>
              <w:overflowPunct/>
              <w:autoSpaceDE/>
              <w:autoSpaceDN/>
              <w:adjustRightInd/>
              <w:ind w:left="360"/>
              <w:rPr>
                <w:rFonts w:asciiTheme="minorHAnsi" w:hAnsiTheme="minorHAnsi" w:cstheme="minorHAnsi"/>
                <w:sz w:val="22"/>
                <w:szCs w:val="22"/>
                <w:lang w:val="en-US"/>
              </w:rPr>
            </w:pPr>
            <w:r w:rsidRPr="00B2416E">
              <w:rPr>
                <w:rFonts w:asciiTheme="minorHAnsi" w:hAnsiTheme="minorHAnsi" w:cstheme="minorHAnsi"/>
                <w:sz w:val="22"/>
                <w:szCs w:val="22"/>
                <w:lang w:val="en-US"/>
              </w:rPr>
              <w:t>Ingress Protection: Minimum IP65 (weatherproof and dustproof).</w:t>
            </w:r>
          </w:p>
          <w:p w14:paraId="44B450FE" w14:textId="47229EF4" w:rsidR="007F0035" w:rsidRPr="00162B61" w:rsidRDefault="007F0035" w:rsidP="00162B61">
            <w:pPr>
              <w:pStyle w:val="ListParagraph"/>
              <w:numPr>
                <w:ilvl w:val="0"/>
                <w:numId w:val="11"/>
              </w:numPr>
              <w:overflowPunct/>
              <w:autoSpaceDE/>
              <w:autoSpaceDN/>
              <w:adjustRightInd/>
              <w:ind w:left="360"/>
              <w:rPr>
                <w:rFonts w:asciiTheme="minorHAnsi" w:hAnsiTheme="minorHAnsi" w:cstheme="minorHAnsi"/>
                <w:sz w:val="22"/>
                <w:szCs w:val="22"/>
                <w:lang w:val="en-US"/>
              </w:rPr>
            </w:pPr>
            <w:r w:rsidRPr="00162B61">
              <w:rPr>
                <w:rFonts w:asciiTheme="minorHAnsi" w:hAnsiTheme="minorHAnsi" w:cstheme="minorHAnsi"/>
                <w:sz w:val="22"/>
                <w:szCs w:val="22"/>
                <w:lang w:eastAsia="el-GR"/>
              </w:rPr>
              <w:t>Material: Corrosion-resistant and UV-resistant.</w:t>
            </w:r>
          </w:p>
        </w:tc>
        <w:tc>
          <w:tcPr>
            <w:tcW w:w="553" w:type="pct"/>
            <w:vAlign w:val="center"/>
          </w:tcPr>
          <w:p w14:paraId="54940A25" w14:textId="77777777" w:rsidR="007F0035" w:rsidRPr="000749B3" w:rsidRDefault="007F0035" w:rsidP="00186755">
            <w:pPr>
              <w:jc w:val="center"/>
              <w:rPr>
                <w:rFonts w:asciiTheme="minorHAnsi" w:hAnsiTheme="minorHAnsi" w:cstheme="minorHAnsi"/>
              </w:rPr>
            </w:pPr>
          </w:p>
        </w:tc>
        <w:tc>
          <w:tcPr>
            <w:tcW w:w="458" w:type="pct"/>
            <w:vAlign w:val="center"/>
          </w:tcPr>
          <w:p w14:paraId="4E562088" w14:textId="2E517F95"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592ADB3E" w14:textId="77777777" w:rsidR="007F0035" w:rsidRPr="000749B3" w:rsidRDefault="007F0035" w:rsidP="00186755">
            <w:pPr>
              <w:jc w:val="center"/>
              <w:rPr>
                <w:rFonts w:asciiTheme="minorHAnsi" w:hAnsiTheme="minorHAnsi" w:cstheme="minorHAnsi"/>
              </w:rPr>
            </w:pPr>
          </w:p>
        </w:tc>
      </w:tr>
      <w:tr w:rsidR="007F0035" w:rsidRPr="000749B3" w14:paraId="72406AB7" w14:textId="5B76CDC8" w:rsidTr="00606ABE">
        <w:trPr>
          <w:jc w:val="center"/>
        </w:trPr>
        <w:tc>
          <w:tcPr>
            <w:tcW w:w="1392" w:type="pct"/>
          </w:tcPr>
          <w:p w14:paraId="04E2CF0D" w14:textId="5B51F3C9" w:rsidR="007F0035" w:rsidRPr="00162B61" w:rsidRDefault="007F0035" w:rsidP="00162B61">
            <w:pPr>
              <w:spacing w:line="360" w:lineRule="atLeast"/>
              <w:rPr>
                <w:rFonts w:asciiTheme="minorHAnsi" w:hAnsiTheme="minorHAnsi" w:cstheme="minorHAnsi"/>
              </w:rPr>
            </w:pPr>
            <w:r w:rsidRPr="00162B61">
              <w:rPr>
                <w:rFonts w:asciiTheme="minorHAnsi" w:hAnsiTheme="minorHAnsi" w:cstheme="minorHAnsi"/>
                <w:sz w:val="22"/>
                <w:szCs w:val="22"/>
              </w:rPr>
              <w:t xml:space="preserve">Leaf wetness sensor </w:t>
            </w:r>
          </w:p>
        </w:tc>
        <w:tc>
          <w:tcPr>
            <w:tcW w:w="1964" w:type="pct"/>
          </w:tcPr>
          <w:p w14:paraId="72024D58" w14:textId="55637FA4" w:rsidR="007F0035" w:rsidRPr="00162B61" w:rsidRDefault="007F0035" w:rsidP="00186755">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eastAsia="MS Mincho" w:hAnsiTheme="minorHAnsi" w:cstheme="minorHAnsi"/>
                <w:sz w:val="22"/>
                <w:szCs w:val="22"/>
                <w:lang w:val="en-US" w:eastAsia="el-GR"/>
              </w:rPr>
              <w:t>For plant disease monitoring.</w:t>
            </w:r>
            <w:r>
              <w:rPr>
                <w:rFonts w:asciiTheme="minorHAnsi" w:eastAsia="MS Mincho" w:hAnsiTheme="minorHAnsi" w:cstheme="minorHAnsi"/>
                <w:sz w:val="22"/>
                <w:szCs w:val="22"/>
                <w:lang w:val="en-US" w:eastAsia="el-GR"/>
              </w:rPr>
              <w:t xml:space="preserve"> </w:t>
            </w:r>
            <w:r w:rsidRPr="00162B61">
              <w:rPr>
                <w:rFonts w:asciiTheme="minorHAnsi" w:eastAsia="MS Mincho" w:hAnsiTheme="minorHAnsi" w:cstheme="minorHAnsi"/>
                <w:sz w:val="22"/>
                <w:szCs w:val="22"/>
                <w:lang w:val="en-US" w:eastAsia="el-GR"/>
              </w:rPr>
              <w:t>Conductivity-based sensor measuring leaf surface wetness by detecting moisture presence through filter paper between two stainless steel electrodes.</w:t>
            </w:r>
          </w:p>
          <w:p w14:paraId="5D5E1550" w14:textId="77777777" w:rsidR="007F0035" w:rsidRPr="00162B61" w:rsidRDefault="007F0035" w:rsidP="00186755">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eastAsia="MS Mincho" w:hAnsiTheme="minorHAnsi" w:cstheme="minorHAnsi"/>
                <w:sz w:val="22"/>
                <w:szCs w:val="22"/>
                <w:lang w:val="en-US" w:eastAsia="el-GR"/>
              </w:rPr>
              <w:t>It can accurately detect leaf wetness from 0 to 100% wetness, within 2% accuracy.</w:t>
            </w:r>
          </w:p>
          <w:p w14:paraId="7D649113" w14:textId="77777777" w:rsidR="007F0035" w:rsidRPr="00162B61" w:rsidRDefault="007F0035" w:rsidP="00186755">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eastAsia="MS Mincho" w:hAnsiTheme="minorHAnsi" w:cstheme="minorHAnsi"/>
                <w:sz w:val="22"/>
                <w:szCs w:val="22"/>
                <w:lang w:val="en-US" w:eastAsia="el-GR"/>
              </w:rPr>
              <w:t>Low power consumption. Compatible with the weather station data logger. Powered by the station itself.</w:t>
            </w:r>
          </w:p>
          <w:p w14:paraId="161E7F24" w14:textId="77777777" w:rsidR="007F0035" w:rsidRPr="00162B61" w:rsidRDefault="007F0035" w:rsidP="00186755">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eastAsia="MS Mincho" w:hAnsiTheme="minorHAnsi" w:cstheme="minorHAnsi"/>
                <w:sz w:val="22"/>
                <w:szCs w:val="22"/>
                <w:lang w:val="en-US" w:eastAsia="el-GR"/>
              </w:rPr>
              <w:t>Housing should be transparent, durable Lucite plastic housing to minimize direct sunlight heating and ensure long-term outdoor exposure. Housing:</w:t>
            </w:r>
          </w:p>
          <w:p w14:paraId="675F31F4" w14:textId="77777777" w:rsidR="007F0035" w:rsidRDefault="007F0035" w:rsidP="00162B61">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eastAsia="MS Mincho" w:hAnsiTheme="minorHAnsi" w:cstheme="minorHAnsi"/>
                <w:sz w:val="22"/>
                <w:szCs w:val="22"/>
                <w:lang w:val="en-US" w:eastAsia="el-GR"/>
              </w:rPr>
              <w:t>Weather-resistant and designed for harsh environmental conditions.</w:t>
            </w:r>
          </w:p>
          <w:p w14:paraId="0C2DCA71" w14:textId="7EC85B30" w:rsidR="007F0035" w:rsidRPr="00162B61" w:rsidRDefault="007F0035" w:rsidP="00162B61">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hAnsiTheme="minorHAnsi" w:cstheme="minorHAnsi"/>
                <w:sz w:val="22"/>
                <w:szCs w:val="22"/>
                <w:lang w:eastAsia="el-GR"/>
              </w:rPr>
              <w:t>Can be mounted easily, ensuring proper exposure to the environment.</w:t>
            </w:r>
          </w:p>
        </w:tc>
        <w:tc>
          <w:tcPr>
            <w:tcW w:w="553" w:type="pct"/>
            <w:vAlign w:val="center"/>
          </w:tcPr>
          <w:p w14:paraId="53BC04AD" w14:textId="77777777" w:rsidR="007F0035" w:rsidRPr="000749B3" w:rsidRDefault="007F0035" w:rsidP="00186755">
            <w:pPr>
              <w:jc w:val="center"/>
              <w:rPr>
                <w:rFonts w:asciiTheme="minorHAnsi" w:hAnsiTheme="minorHAnsi" w:cstheme="minorHAnsi"/>
              </w:rPr>
            </w:pPr>
          </w:p>
        </w:tc>
        <w:tc>
          <w:tcPr>
            <w:tcW w:w="458" w:type="pct"/>
            <w:vAlign w:val="center"/>
          </w:tcPr>
          <w:p w14:paraId="6F0C4074" w14:textId="75875861"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441199A7" w14:textId="77777777" w:rsidR="007F0035" w:rsidRPr="000749B3" w:rsidRDefault="007F0035" w:rsidP="00186755">
            <w:pPr>
              <w:jc w:val="center"/>
              <w:rPr>
                <w:rFonts w:asciiTheme="minorHAnsi" w:hAnsiTheme="minorHAnsi" w:cstheme="minorHAnsi"/>
              </w:rPr>
            </w:pPr>
          </w:p>
        </w:tc>
      </w:tr>
      <w:tr w:rsidR="007F0035" w:rsidRPr="000749B3" w14:paraId="29B7BA70" w14:textId="521D4365" w:rsidTr="00606ABE">
        <w:trPr>
          <w:jc w:val="center"/>
        </w:trPr>
        <w:tc>
          <w:tcPr>
            <w:tcW w:w="1392" w:type="pct"/>
          </w:tcPr>
          <w:p w14:paraId="2C4AE086" w14:textId="548D816A" w:rsidR="007F0035" w:rsidRPr="000749B3" w:rsidRDefault="007F0035" w:rsidP="00FF639A">
            <w:pPr>
              <w:pStyle w:val="ListParagraph"/>
              <w:numPr>
                <w:ilvl w:val="0"/>
                <w:numId w:val="12"/>
              </w:numPr>
              <w:overflowPunct/>
              <w:autoSpaceDE/>
              <w:autoSpaceDN/>
              <w:adjustRightInd/>
              <w:ind w:left="360"/>
              <w:rPr>
                <w:rFonts w:asciiTheme="minorHAnsi" w:hAnsiTheme="minorHAnsi" w:cstheme="minorHAnsi"/>
              </w:rPr>
            </w:pPr>
            <w:r w:rsidRPr="00FF639A">
              <w:rPr>
                <w:rFonts w:asciiTheme="minorHAnsi" w:eastAsia="MS Mincho" w:hAnsiTheme="minorHAnsi" w:cstheme="minorHAnsi"/>
                <w:sz w:val="22"/>
                <w:szCs w:val="22"/>
                <w:lang w:val="en-US" w:eastAsia="el-GR"/>
              </w:rPr>
              <w:t>Accessories</w:t>
            </w:r>
          </w:p>
        </w:tc>
        <w:tc>
          <w:tcPr>
            <w:tcW w:w="1964" w:type="pct"/>
          </w:tcPr>
          <w:p w14:paraId="180F4739" w14:textId="02A2D03E" w:rsidR="007F0035" w:rsidRPr="00FF639A" w:rsidRDefault="007F0035" w:rsidP="00FF639A">
            <w:pPr>
              <w:pStyle w:val="ListParagraph"/>
              <w:numPr>
                <w:ilvl w:val="0"/>
                <w:numId w:val="12"/>
              </w:numPr>
              <w:overflowPunct/>
              <w:autoSpaceDE/>
              <w:autoSpaceDN/>
              <w:adjustRightInd/>
              <w:ind w:left="360"/>
              <w:rPr>
                <w:rFonts w:asciiTheme="minorHAnsi" w:hAnsiTheme="minorHAnsi" w:cstheme="minorHAnsi"/>
                <w:sz w:val="22"/>
                <w:szCs w:val="22"/>
              </w:rPr>
            </w:pPr>
            <w:r w:rsidRPr="00FF639A">
              <w:rPr>
                <w:rFonts w:asciiTheme="minorHAnsi" w:eastAsia="MS Mincho" w:hAnsiTheme="minorHAnsi" w:cstheme="minorHAnsi"/>
                <w:sz w:val="22"/>
                <w:szCs w:val="22"/>
                <w:lang w:val="en-US" w:eastAsia="el-GR"/>
              </w:rPr>
              <w:t>Th</w:t>
            </w:r>
            <w:r>
              <w:rPr>
                <w:rFonts w:asciiTheme="minorHAnsi" w:eastAsia="MS Mincho" w:hAnsiTheme="minorHAnsi" w:cstheme="minorHAnsi"/>
                <w:sz w:val="22"/>
                <w:szCs w:val="22"/>
                <w:lang w:val="en-US" w:eastAsia="el-GR"/>
              </w:rPr>
              <w:t>e</w:t>
            </w:r>
            <w:r w:rsidRPr="00FF639A">
              <w:rPr>
                <w:rFonts w:asciiTheme="minorHAnsi" w:eastAsia="MS Mincho" w:hAnsiTheme="minorHAnsi" w:cstheme="minorHAnsi"/>
                <w:sz w:val="22"/>
                <w:szCs w:val="22"/>
                <w:lang w:val="en-US" w:eastAsia="el-GR"/>
              </w:rPr>
              <w:t xml:space="preserve"> station</w:t>
            </w:r>
            <w:r>
              <w:rPr>
                <w:rFonts w:asciiTheme="minorHAnsi" w:eastAsia="MS Mincho" w:hAnsiTheme="minorHAnsi" w:cstheme="minorHAnsi"/>
                <w:sz w:val="22"/>
                <w:szCs w:val="22"/>
                <w:lang w:val="en-US" w:eastAsia="el-GR"/>
              </w:rPr>
              <w:t>s</w:t>
            </w:r>
            <w:r w:rsidRPr="00FF639A">
              <w:rPr>
                <w:rFonts w:asciiTheme="minorHAnsi" w:eastAsia="MS Mincho" w:hAnsiTheme="minorHAnsi" w:cstheme="minorHAnsi"/>
                <w:sz w:val="22"/>
                <w:szCs w:val="22"/>
                <w:lang w:val="en-US" w:eastAsia="el-GR"/>
              </w:rPr>
              <w:t xml:space="preserve"> must be Easy to install, with pole or tripod mounting,</w:t>
            </w:r>
            <w:r>
              <w:rPr>
                <w:rFonts w:asciiTheme="minorHAnsi" w:eastAsia="MS Mincho" w:hAnsiTheme="minorHAnsi" w:cstheme="minorHAnsi"/>
                <w:sz w:val="22"/>
                <w:szCs w:val="22"/>
                <w:lang w:val="en-US" w:eastAsia="el-GR"/>
              </w:rPr>
              <w:t xml:space="preserve"> anchoring system</w:t>
            </w:r>
          </w:p>
          <w:p w14:paraId="4F9439D6" w14:textId="65CA2C38" w:rsidR="007F0035" w:rsidRPr="00FF639A" w:rsidRDefault="007F0035" w:rsidP="00FF639A">
            <w:pPr>
              <w:pStyle w:val="ListParagraph"/>
              <w:numPr>
                <w:ilvl w:val="0"/>
                <w:numId w:val="12"/>
              </w:numPr>
              <w:overflowPunct/>
              <w:autoSpaceDE/>
              <w:autoSpaceDN/>
              <w:adjustRightInd/>
              <w:ind w:left="360"/>
              <w:rPr>
                <w:rFonts w:asciiTheme="minorHAnsi" w:hAnsiTheme="minorHAnsi" w:cstheme="minorHAnsi"/>
                <w:sz w:val="22"/>
                <w:szCs w:val="22"/>
              </w:rPr>
            </w:pPr>
            <w:r w:rsidRPr="00FF639A">
              <w:rPr>
                <w:rFonts w:asciiTheme="minorHAnsi" w:eastAsia="MS Mincho" w:hAnsiTheme="minorHAnsi" w:cstheme="minorHAnsi"/>
                <w:sz w:val="22"/>
                <w:szCs w:val="22"/>
                <w:lang w:val="en-US" w:eastAsia="el-GR"/>
              </w:rPr>
              <w:t>Modular design for easy sensor replacement or calibration and all accessories for fixing the various sensors and the power system.</w:t>
            </w:r>
          </w:p>
        </w:tc>
        <w:tc>
          <w:tcPr>
            <w:tcW w:w="553" w:type="pct"/>
            <w:vAlign w:val="center"/>
          </w:tcPr>
          <w:p w14:paraId="047BB9B0" w14:textId="77777777" w:rsidR="007F0035" w:rsidRPr="000749B3" w:rsidRDefault="007F0035" w:rsidP="00993367">
            <w:pPr>
              <w:jc w:val="center"/>
              <w:rPr>
                <w:rFonts w:asciiTheme="minorHAnsi" w:hAnsiTheme="minorHAnsi" w:cstheme="minorHAnsi"/>
              </w:rPr>
            </w:pPr>
          </w:p>
        </w:tc>
        <w:tc>
          <w:tcPr>
            <w:tcW w:w="458" w:type="pct"/>
            <w:vAlign w:val="center"/>
          </w:tcPr>
          <w:p w14:paraId="198F3A7B" w14:textId="548FE892" w:rsidR="007F0035" w:rsidRDefault="007F0035" w:rsidP="00993367">
            <w:pPr>
              <w:jc w:val="center"/>
              <w:rPr>
                <w:rFonts w:asciiTheme="minorHAnsi" w:hAnsiTheme="minorHAnsi" w:cstheme="minorHAnsi"/>
              </w:rPr>
            </w:pPr>
            <w:r w:rsidRPr="007F0035">
              <w:rPr>
                <w:rFonts w:asciiTheme="minorHAnsi" w:hAnsiTheme="minorHAnsi" w:cstheme="minorHAnsi"/>
              </w:rPr>
              <w:t>Lump sum</w:t>
            </w:r>
          </w:p>
        </w:tc>
        <w:tc>
          <w:tcPr>
            <w:tcW w:w="633" w:type="pct"/>
          </w:tcPr>
          <w:p w14:paraId="26C3343C" w14:textId="1D2C183F" w:rsidR="007F0035" w:rsidRPr="000749B3" w:rsidRDefault="007F0035" w:rsidP="00993367">
            <w:pPr>
              <w:jc w:val="center"/>
              <w:rPr>
                <w:rFonts w:asciiTheme="minorHAnsi" w:hAnsiTheme="minorHAnsi" w:cstheme="minorHAnsi"/>
              </w:rPr>
            </w:pPr>
          </w:p>
        </w:tc>
      </w:tr>
      <w:tr w:rsidR="007F0035" w:rsidRPr="000749B3" w14:paraId="493D65EF" w14:textId="2FBC30B2" w:rsidTr="00F04D10">
        <w:trPr>
          <w:jc w:val="center"/>
        </w:trPr>
        <w:tc>
          <w:tcPr>
            <w:tcW w:w="3356" w:type="pct"/>
            <w:gridSpan w:val="2"/>
            <w:shd w:val="clear" w:color="auto" w:fill="D9D9D9" w:themeFill="background1" w:themeFillShade="D9"/>
          </w:tcPr>
          <w:p w14:paraId="1B920634" w14:textId="298DEDCF" w:rsidR="007F0035" w:rsidRPr="00FF639A" w:rsidRDefault="007F0035" w:rsidP="009C3863">
            <w:pPr>
              <w:rPr>
                <w:rFonts w:asciiTheme="minorHAnsi" w:hAnsiTheme="minorHAnsi" w:cstheme="minorHAnsi"/>
                <w:b/>
                <w:bCs/>
                <w:sz w:val="22"/>
                <w:szCs w:val="22"/>
              </w:rPr>
            </w:pPr>
            <w:r w:rsidRPr="00FF639A">
              <w:rPr>
                <w:rFonts w:asciiTheme="minorHAnsi" w:hAnsiTheme="minorHAnsi" w:cstheme="minorHAnsi"/>
                <w:b/>
                <w:bCs/>
                <w:sz w:val="22"/>
                <w:szCs w:val="22"/>
                <w:lang w:val="en-GB"/>
              </w:rPr>
              <w:t>Soil humidity sensors</w:t>
            </w:r>
            <w:r w:rsidR="005D4F80">
              <w:rPr>
                <w:rFonts w:asciiTheme="minorHAnsi" w:hAnsiTheme="minorHAnsi" w:cstheme="minorHAnsi"/>
                <w:b/>
                <w:bCs/>
                <w:sz w:val="22"/>
                <w:szCs w:val="22"/>
                <w:lang w:val="en-GB"/>
              </w:rPr>
              <w:t xml:space="preserve"> (separate from the smart automated </w:t>
            </w:r>
            <w:proofErr w:type="spellStart"/>
            <w:r w:rsidR="005D4F80">
              <w:rPr>
                <w:rFonts w:asciiTheme="minorHAnsi" w:hAnsiTheme="minorHAnsi" w:cstheme="minorHAnsi"/>
                <w:b/>
                <w:bCs/>
                <w:sz w:val="22"/>
                <w:szCs w:val="22"/>
                <w:lang w:val="en-GB"/>
              </w:rPr>
              <w:t>Agro</w:t>
            </w:r>
            <w:proofErr w:type="spellEnd"/>
            <w:r w:rsidR="005D4F80">
              <w:rPr>
                <w:rFonts w:asciiTheme="minorHAnsi" w:hAnsiTheme="minorHAnsi" w:cstheme="minorHAnsi"/>
                <w:b/>
                <w:bCs/>
                <w:sz w:val="22"/>
                <w:szCs w:val="22"/>
                <w:lang w:val="en-GB"/>
              </w:rPr>
              <w:t>-meteorological Weather stations)</w:t>
            </w:r>
          </w:p>
        </w:tc>
        <w:tc>
          <w:tcPr>
            <w:tcW w:w="553" w:type="pct"/>
            <w:shd w:val="clear" w:color="auto" w:fill="D9D9D9" w:themeFill="background1" w:themeFillShade="D9"/>
          </w:tcPr>
          <w:p w14:paraId="4C04C2B2" w14:textId="77777777" w:rsidR="007F0035" w:rsidRPr="006B4D24" w:rsidRDefault="007F0035" w:rsidP="009C3863">
            <w:pPr>
              <w:rPr>
                <w:rFonts w:asciiTheme="minorHAnsi" w:hAnsiTheme="minorHAnsi" w:cstheme="minorHAnsi"/>
                <w:b/>
                <w:bCs/>
              </w:rPr>
            </w:pPr>
          </w:p>
        </w:tc>
        <w:tc>
          <w:tcPr>
            <w:tcW w:w="458" w:type="pct"/>
            <w:shd w:val="clear" w:color="auto" w:fill="D9D9D9" w:themeFill="background1" w:themeFillShade="D9"/>
          </w:tcPr>
          <w:p w14:paraId="6DADFD47" w14:textId="65ECF3ED" w:rsidR="007F0035" w:rsidRPr="006B4D24" w:rsidRDefault="00A025E2" w:rsidP="009C3863">
            <w:pPr>
              <w:jc w:val="center"/>
              <w:rPr>
                <w:rFonts w:asciiTheme="minorHAnsi" w:hAnsiTheme="minorHAnsi" w:cstheme="minorHAnsi"/>
                <w:b/>
                <w:bCs/>
              </w:rPr>
            </w:pPr>
            <w:r>
              <w:rPr>
                <w:rFonts w:asciiTheme="minorHAnsi" w:hAnsiTheme="minorHAnsi" w:cstheme="minorHAnsi"/>
                <w:b/>
                <w:bCs/>
              </w:rPr>
              <w:t>24</w:t>
            </w:r>
          </w:p>
        </w:tc>
        <w:tc>
          <w:tcPr>
            <w:tcW w:w="633" w:type="pct"/>
            <w:shd w:val="clear" w:color="auto" w:fill="D9D9D9" w:themeFill="background1" w:themeFillShade="D9"/>
          </w:tcPr>
          <w:p w14:paraId="46DA8C19" w14:textId="77777777" w:rsidR="007F0035" w:rsidRPr="000749B3" w:rsidRDefault="007F0035" w:rsidP="009C3863">
            <w:pPr>
              <w:rPr>
                <w:rFonts w:asciiTheme="minorHAnsi" w:hAnsiTheme="minorHAnsi" w:cstheme="minorHAnsi"/>
                <w:b/>
                <w:bCs/>
              </w:rPr>
            </w:pPr>
          </w:p>
        </w:tc>
      </w:tr>
      <w:tr w:rsidR="007F0035" w:rsidRPr="000749B3" w14:paraId="53687710" w14:textId="0E585E25" w:rsidTr="00606ABE">
        <w:trPr>
          <w:jc w:val="center"/>
        </w:trPr>
        <w:tc>
          <w:tcPr>
            <w:tcW w:w="1392" w:type="pct"/>
            <w:vMerge w:val="restart"/>
          </w:tcPr>
          <w:p w14:paraId="2DF8CCE8" w14:textId="06457855" w:rsidR="007F0035" w:rsidRPr="003728DE" w:rsidRDefault="007F0035" w:rsidP="009C3863">
            <w:pPr>
              <w:pStyle w:val="ListParagraph"/>
              <w:ind w:left="360"/>
              <w:rPr>
                <w:rFonts w:asciiTheme="minorHAnsi" w:hAnsiTheme="minorHAnsi" w:cstheme="minorHAnsi"/>
                <w:lang w:eastAsia="el-GR"/>
              </w:rPr>
            </w:pPr>
          </w:p>
        </w:tc>
        <w:tc>
          <w:tcPr>
            <w:tcW w:w="1964" w:type="pct"/>
          </w:tcPr>
          <w:p w14:paraId="406BC6AF" w14:textId="5887FB07"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Probe Length</w:t>
            </w:r>
            <w:r>
              <w:rPr>
                <w:rFonts w:asciiTheme="minorHAnsi" w:hAnsiTheme="minorHAnsi" w:cstheme="minorHAnsi"/>
                <w:sz w:val="22"/>
                <w:szCs w:val="22"/>
              </w:rPr>
              <w:t>:</w:t>
            </w:r>
            <w:r w:rsidRPr="00E31A84">
              <w:rPr>
                <w:rFonts w:asciiTheme="minorHAnsi" w:hAnsiTheme="minorHAnsi" w:cstheme="minorHAnsi"/>
                <w:sz w:val="22"/>
                <w:szCs w:val="22"/>
              </w:rPr>
              <w:t xml:space="preserve"> 50 to 70 cm</w:t>
            </w:r>
          </w:p>
        </w:tc>
        <w:tc>
          <w:tcPr>
            <w:tcW w:w="553" w:type="pct"/>
            <w:vMerge w:val="restart"/>
            <w:vAlign w:val="center"/>
          </w:tcPr>
          <w:p w14:paraId="01B1F009" w14:textId="77777777" w:rsidR="007F0035" w:rsidRPr="000749B3" w:rsidRDefault="007F0035" w:rsidP="009C3863">
            <w:pPr>
              <w:jc w:val="center"/>
              <w:rPr>
                <w:rFonts w:asciiTheme="minorHAnsi" w:hAnsiTheme="minorHAnsi" w:cstheme="minorHAnsi"/>
                <w:shd w:val="clear" w:color="auto" w:fill="FFFFFF"/>
                <w:lang w:val="fr-FR"/>
              </w:rPr>
            </w:pPr>
          </w:p>
        </w:tc>
        <w:tc>
          <w:tcPr>
            <w:tcW w:w="458" w:type="pct"/>
            <w:vMerge w:val="restart"/>
            <w:vAlign w:val="center"/>
          </w:tcPr>
          <w:p w14:paraId="22524630" w14:textId="194B4B2A" w:rsidR="007F0035" w:rsidRPr="000749B3" w:rsidRDefault="007F0035" w:rsidP="009C3863">
            <w:pPr>
              <w:jc w:val="center"/>
              <w:rPr>
                <w:rFonts w:asciiTheme="minorHAnsi" w:hAnsiTheme="minorHAnsi" w:cstheme="minorHAnsi"/>
                <w:shd w:val="clear" w:color="auto" w:fill="FFFFFF"/>
              </w:rPr>
            </w:pPr>
          </w:p>
        </w:tc>
        <w:tc>
          <w:tcPr>
            <w:tcW w:w="633" w:type="pct"/>
            <w:vMerge w:val="restart"/>
            <w:vAlign w:val="center"/>
          </w:tcPr>
          <w:p w14:paraId="495B6CC4"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206C8276" w14:textId="4A47CBF9" w:rsidTr="00606ABE">
        <w:trPr>
          <w:jc w:val="center"/>
        </w:trPr>
        <w:tc>
          <w:tcPr>
            <w:tcW w:w="1392" w:type="pct"/>
            <w:vMerge/>
          </w:tcPr>
          <w:p w14:paraId="3E99AF43" w14:textId="73B611C8" w:rsidR="007F0035" w:rsidRPr="003728DE" w:rsidRDefault="007F0035" w:rsidP="009C3863">
            <w:pPr>
              <w:pStyle w:val="ListParagraph"/>
              <w:ind w:left="360"/>
              <w:rPr>
                <w:rFonts w:asciiTheme="minorHAnsi" w:hAnsiTheme="minorHAnsi" w:cstheme="minorHAnsi"/>
                <w:lang w:eastAsia="el-GR"/>
              </w:rPr>
            </w:pPr>
          </w:p>
        </w:tc>
        <w:tc>
          <w:tcPr>
            <w:tcW w:w="1964" w:type="pct"/>
          </w:tcPr>
          <w:p w14:paraId="28E56FEA" w14:textId="724E397F"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Accuracy</w:t>
            </w:r>
            <w:r>
              <w:rPr>
                <w:rFonts w:asciiTheme="minorHAnsi" w:hAnsiTheme="minorHAnsi" w:cstheme="minorHAnsi"/>
                <w:sz w:val="22"/>
                <w:szCs w:val="22"/>
              </w:rPr>
              <w:t xml:space="preserve">: </w:t>
            </w:r>
            <w:r w:rsidRPr="00E31A84">
              <w:rPr>
                <w:rFonts w:asciiTheme="minorHAnsi" w:hAnsiTheme="minorHAnsi" w:cstheme="minorHAnsi"/>
                <w:sz w:val="22"/>
                <w:szCs w:val="22"/>
              </w:rPr>
              <w:t>±5% or better</w:t>
            </w:r>
          </w:p>
        </w:tc>
        <w:tc>
          <w:tcPr>
            <w:tcW w:w="553" w:type="pct"/>
            <w:vMerge/>
            <w:vAlign w:val="center"/>
          </w:tcPr>
          <w:p w14:paraId="05031DEE" w14:textId="77777777" w:rsidR="007F0035" w:rsidRPr="000749B3" w:rsidRDefault="007F0035" w:rsidP="009C3863">
            <w:pPr>
              <w:jc w:val="center"/>
              <w:rPr>
                <w:rFonts w:asciiTheme="minorHAnsi" w:hAnsiTheme="minorHAnsi" w:cstheme="minorHAnsi"/>
                <w:shd w:val="clear" w:color="auto" w:fill="FFFFFF"/>
                <w:lang w:val="fr-FR"/>
              </w:rPr>
            </w:pPr>
          </w:p>
        </w:tc>
        <w:tc>
          <w:tcPr>
            <w:tcW w:w="458" w:type="pct"/>
            <w:vMerge/>
            <w:vAlign w:val="center"/>
          </w:tcPr>
          <w:p w14:paraId="639FF698"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0AC41BD5"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3DBD1D1C" w14:textId="35B6E6B3" w:rsidTr="00606ABE">
        <w:trPr>
          <w:jc w:val="center"/>
        </w:trPr>
        <w:tc>
          <w:tcPr>
            <w:tcW w:w="1392" w:type="pct"/>
            <w:vMerge/>
          </w:tcPr>
          <w:p w14:paraId="7DD5B8AA" w14:textId="76741D2F" w:rsidR="007F0035" w:rsidRPr="003728DE" w:rsidRDefault="007F0035" w:rsidP="009C3863">
            <w:pPr>
              <w:pStyle w:val="ListParagraph"/>
              <w:ind w:left="360"/>
              <w:rPr>
                <w:rFonts w:asciiTheme="minorHAnsi" w:hAnsiTheme="minorHAnsi" w:cstheme="minorHAnsi"/>
                <w:lang w:eastAsia="el-GR"/>
              </w:rPr>
            </w:pPr>
          </w:p>
        </w:tc>
        <w:tc>
          <w:tcPr>
            <w:tcW w:w="1964" w:type="pct"/>
          </w:tcPr>
          <w:p w14:paraId="0B1A3CC2" w14:textId="55113139"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Resolution</w:t>
            </w:r>
            <w:r>
              <w:rPr>
                <w:rFonts w:asciiTheme="minorHAnsi" w:hAnsiTheme="minorHAnsi" w:cstheme="minorHAnsi"/>
                <w:sz w:val="22"/>
                <w:szCs w:val="22"/>
              </w:rPr>
              <w:t xml:space="preserve">: </w:t>
            </w:r>
            <w:r w:rsidRPr="00E31A84">
              <w:rPr>
                <w:rFonts w:asciiTheme="minorHAnsi" w:hAnsiTheme="minorHAnsi" w:cstheme="minorHAnsi"/>
                <w:sz w:val="22"/>
                <w:szCs w:val="22"/>
              </w:rPr>
              <w:t>0.1% VWC or better</w:t>
            </w:r>
          </w:p>
        </w:tc>
        <w:tc>
          <w:tcPr>
            <w:tcW w:w="553" w:type="pct"/>
            <w:vMerge/>
            <w:vAlign w:val="center"/>
          </w:tcPr>
          <w:p w14:paraId="0899A0A4" w14:textId="77777777" w:rsidR="007F0035" w:rsidRPr="000749B3" w:rsidRDefault="007F0035" w:rsidP="009C3863">
            <w:pPr>
              <w:jc w:val="center"/>
              <w:rPr>
                <w:rFonts w:asciiTheme="minorHAnsi" w:hAnsiTheme="minorHAnsi" w:cstheme="minorHAnsi"/>
                <w:shd w:val="clear" w:color="auto" w:fill="FFFFFF"/>
                <w:lang w:val="fr-FR"/>
              </w:rPr>
            </w:pPr>
          </w:p>
        </w:tc>
        <w:tc>
          <w:tcPr>
            <w:tcW w:w="458" w:type="pct"/>
            <w:vMerge/>
            <w:vAlign w:val="center"/>
          </w:tcPr>
          <w:p w14:paraId="08B475F8"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0E1E5C06"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54FA8BD8" w14:textId="2683169F" w:rsidTr="00606ABE">
        <w:trPr>
          <w:jc w:val="center"/>
        </w:trPr>
        <w:tc>
          <w:tcPr>
            <w:tcW w:w="1392" w:type="pct"/>
            <w:vMerge/>
          </w:tcPr>
          <w:p w14:paraId="14880613" w14:textId="7D27051F" w:rsidR="007F0035" w:rsidRPr="003728DE" w:rsidRDefault="007F0035" w:rsidP="009C3863">
            <w:pPr>
              <w:pStyle w:val="ListParagraph"/>
              <w:ind w:left="360"/>
              <w:rPr>
                <w:rFonts w:asciiTheme="minorHAnsi" w:hAnsiTheme="minorHAnsi" w:cstheme="minorHAnsi"/>
                <w:lang w:eastAsia="el-GR"/>
              </w:rPr>
            </w:pPr>
          </w:p>
        </w:tc>
        <w:tc>
          <w:tcPr>
            <w:tcW w:w="1964" w:type="pct"/>
          </w:tcPr>
          <w:p w14:paraId="415DC8FD" w14:textId="42AA3062"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Operating Temperature Range</w:t>
            </w:r>
            <w:r>
              <w:rPr>
                <w:rFonts w:asciiTheme="minorHAnsi" w:hAnsiTheme="minorHAnsi" w:cstheme="minorHAnsi"/>
                <w:sz w:val="22"/>
                <w:szCs w:val="22"/>
              </w:rPr>
              <w:t xml:space="preserve">: </w:t>
            </w:r>
            <w:r w:rsidRPr="00E31A84">
              <w:rPr>
                <w:rFonts w:asciiTheme="minorHAnsi" w:hAnsiTheme="minorHAnsi" w:cstheme="minorHAnsi"/>
                <w:sz w:val="22"/>
                <w:szCs w:val="22"/>
              </w:rPr>
              <w:t>-10°C to +60°C</w:t>
            </w:r>
          </w:p>
        </w:tc>
        <w:tc>
          <w:tcPr>
            <w:tcW w:w="553" w:type="pct"/>
            <w:vMerge/>
            <w:vAlign w:val="center"/>
          </w:tcPr>
          <w:p w14:paraId="45F473B1" w14:textId="77777777" w:rsidR="007F0035" w:rsidRPr="00F5108F" w:rsidRDefault="007F0035" w:rsidP="009C3863">
            <w:pPr>
              <w:jc w:val="center"/>
              <w:rPr>
                <w:rFonts w:asciiTheme="minorHAnsi" w:hAnsiTheme="minorHAnsi" w:cstheme="minorHAnsi"/>
                <w:shd w:val="clear" w:color="auto" w:fill="FFFFFF"/>
              </w:rPr>
            </w:pPr>
          </w:p>
        </w:tc>
        <w:tc>
          <w:tcPr>
            <w:tcW w:w="458" w:type="pct"/>
            <w:vMerge/>
            <w:vAlign w:val="center"/>
          </w:tcPr>
          <w:p w14:paraId="4E0728B6"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03B1BF0A"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3DED2A83" w14:textId="541EA958" w:rsidTr="00606ABE">
        <w:trPr>
          <w:jc w:val="center"/>
        </w:trPr>
        <w:tc>
          <w:tcPr>
            <w:tcW w:w="1392" w:type="pct"/>
            <w:vMerge/>
          </w:tcPr>
          <w:p w14:paraId="2CDB2F2A" w14:textId="0BE5AA0D" w:rsidR="007F0035" w:rsidRPr="003728DE" w:rsidRDefault="007F0035" w:rsidP="009C3863">
            <w:pPr>
              <w:pStyle w:val="ListParagraph"/>
              <w:ind w:left="360"/>
              <w:rPr>
                <w:rFonts w:asciiTheme="minorHAnsi" w:hAnsiTheme="minorHAnsi" w:cstheme="minorHAnsi"/>
                <w:lang w:eastAsia="el-GR"/>
              </w:rPr>
            </w:pPr>
          </w:p>
        </w:tc>
        <w:tc>
          <w:tcPr>
            <w:tcW w:w="1964" w:type="pct"/>
          </w:tcPr>
          <w:p w14:paraId="6FAD3698" w14:textId="79216CA2"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Response Time</w:t>
            </w:r>
            <w:r>
              <w:rPr>
                <w:rFonts w:asciiTheme="minorHAnsi" w:hAnsiTheme="minorHAnsi" w:cstheme="minorHAnsi"/>
                <w:sz w:val="22"/>
                <w:szCs w:val="22"/>
              </w:rPr>
              <w:t xml:space="preserve">: </w:t>
            </w:r>
            <w:r w:rsidRPr="00E31A84">
              <w:rPr>
                <w:rFonts w:asciiTheme="minorHAnsi" w:hAnsiTheme="minorHAnsi" w:cstheme="minorHAnsi"/>
                <w:sz w:val="22"/>
                <w:szCs w:val="22"/>
              </w:rPr>
              <w:t>Less than 10 seconds</w:t>
            </w:r>
          </w:p>
        </w:tc>
        <w:tc>
          <w:tcPr>
            <w:tcW w:w="553" w:type="pct"/>
            <w:vMerge/>
            <w:vAlign w:val="center"/>
          </w:tcPr>
          <w:p w14:paraId="63146B57" w14:textId="77777777" w:rsidR="007F0035" w:rsidRPr="00F5108F" w:rsidRDefault="007F0035" w:rsidP="009C3863">
            <w:pPr>
              <w:jc w:val="center"/>
              <w:rPr>
                <w:rFonts w:asciiTheme="minorHAnsi" w:hAnsiTheme="minorHAnsi" w:cstheme="minorHAnsi"/>
                <w:shd w:val="clear" w:color="auto" w:fill="FFFFFF"/>
              </w:rPr>
            </w:pPr>
          </w:p>
        </w:tc>
        <w:tc>
          <w:tcPr>
            <w:tcW w:w="458" w:type="pct"/>
            <w:vMerge/>
            <w:vAlign w:val="center"/>
          </w:tcPr>
          <w:p w14:paraId="2166C7D7"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7F0D57C5"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2DE4228C" w14:textId="19A8EC06" w:rsidTr="00606ABE">
        <w:trPr>
          <w:jc w:val="center"/>
        </w:trPr>
        <w:tc>
          <w:tcPr>
            <w:tcW w:w="1392" w:type="pct"/>
            <w:vMerge/>
          </w:tcPr>
          <w:p w14:paraId="4E84A680" w14:textId="125182C2" w:rsidR="007F0035" w:rsidRPr="003728DE" w:rsidRDefault="007F0035" w:rsidP="009C3863">
            <w:pPr>
              <w:pStyle w:val="ListParagraph"/>
              <w:ind w:left="360"/>
              <w:rPr>
                <w:rFonts w:asciiTheme="minorHAnsi" w:hAnsiTheme="minorHAnsi" w:cstheme="minorHAnsi"/>
                <w:lang w:eastAsia="el-GR"/>
              </w:rPr>
            </w:pPr>
          </w:p>
        </w:tc>
        <w:tc>
          <w:tcPr>
            <w:tcW w:w="1964" w:type="pct"/>
          </w:tcPr>
          <w:p w14:paraId="51F45E35" w14:textId="14D6EC3A"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Suitable for clayey soils with alkaline nature</w:t>
            </w:r>
          </w:p>
        </w:tc>
        <w:tc>
          <w:tcPr>
            <w:tcW w:w="553" w:type="pct"/>
            <w:vMerge/>
            <w:vAlign w:val="center"/>
          </w:tcPr>
          <w:p w14:paraId="26CEEBB3"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6B3500B3"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6B68C896"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3401CE3A" w14:textId="67B4B125" w:rsidTr="00606ABE">
        <w:trPr>
          <w:jc w:val="center"/>
        </w:trPr>
        <w:tc>
          <w:tcPr>
            <w:tcW w:w="1392" w:type="pct"/>
            <w:vMerge/>
          </w:tcPr>
          <w:p w14:paraId="240E18AC" w14:textId="234173A6" w:rsidR="007F0035" w:rsidRPr="00125DA5" w:rsidRDefault="007F0035" w:rsidP="009C3863">
            <w:pPr>
              <w:rPr>
                <w:rFonts w:asciiTheme="minorHAnsi" w:hAnsiTheme="minorHAnsi" w:cstheme="minorHAnsi"/>
              </w:rPr>
            </w:pPr>
          </w:p>
        </w:tc>
        <w:tc>
          <w:tcPr>
            <w:tcW w:w="1964" w:type="pct"/>
          </w:tcPr>
          <w:p w14:paraId="4BD540B8" w14:textId="623A8394" w:rsidR="007F0035" w:rsidRPr="000749B3" w:rsidRDefault="007F0035" w:rsidP="009C3863">
            <w:pPr>
              <w:jc w:val="left"/>
              <w:rPr>
                <w:rFonts w:asciiTheme="minorHAnsi" w:hAnsiTheme="minorHAnsi" w:cstheme="minorHAnsi"/>
              </w:rPr>
            </w:pPr>
            <w:r>
              <w:rPr>
                <w:rFonts w:asciiTheme="minorHAnsi" w:hAnsiTheme="minorHAnsi" w:cstheme="minorHAnsi"/>
                <w:sz w:val="22"/>
                <w:szCs w:val="22"/>
              </w:rPr>
              <w:t>L</w:t>
            </w:r>
            <w:r w:rsidRPr="00E31A84">
              <w:rPr>
                <w:rFonts w:asciiTheme="minorHAnsi" w:hAnsiTheme="minorHAnsi" w:cstheme="minorHAnsi"/>
                <w:sz w:val="22"/>
                <w:szCs w:val="22"/>
              </w:rPr>
              <w:t>ow power consumption preferred</w:t>
            </w:r>
          </w:p>
        </w:tc>
        <w:tc>
          <w:tcPr>
            <w:tcW w:w="553" w:type="pct"/>
            <w:vMerge/>
            <w:vAlign w:val="center"/>
          </w:tcPr>
          <w:p w14:paraId="4F20C290" w14:textId="77777777" w:rsidR="007F0035" w:rsidRPr="00F5108F" w:rsidRDefault="007F0035" w:rsidP="009C3863">
            <w:pPr>
              <w:jc w:val="center"/>
              <w:rPr>
                <w:rFonts w:asciiTheme="minorHAnsi" w:hAnsiTheme="minorHAnsi" w:cstheme="minorHAnsi"/>
                <w:shd w:val="clear" w:color="auto" w:fill="FFFFFF"/>
              </w:rPr>
            </w:pPr>
          </w:p>
        </w:tc>
        <w:tc>
          <w:tcPr>
            <w:tcW w:w="458" w:type="pct"/>
            <w:vMerge/>
            <w:vAlign w:val="center"/>
          </w:tcPr>
          <w:p w14:paraId="36D4E17C"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1FDB1D5A"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0627889A" w14:textId="1021FC58" w:rsidTr="00606ABE">
        <w:trPr>
          <w:jc w:val="center"/>
        </w:trPr>
        <w:tc>
          <w:tcPr>
            <w:tcW w:w="1392" w:type="pct"/>
            <w:vMerge/>
          </w:tcPr>
          <w:p w14:paraId="44515A51" w14:textId="79D6AF89" w:rsidR="007F0035" w:rsidRPr="003728DE" w:rsidRDefault="007F0035" w:rsidP="009C3863">
            <w:pPr>
              <w:pStyle w:val="ListParagraph"/>
              <w:ind w:left="360"/>
              <w:rPr>
                <w:rFonts w:asciiTheme="minorHAnsi" w:hAnsiTheme="minorHAnsi" w:cstheme="minorHAnsi"/>
                <w:lang w:eastAsia="el-GR"/>
              </w:rPr>
            </w:pPr>
          </w:p>
        </w:tc>
        <w:tc>
          <w:tcPr>
            <w:tcW w:w="1964" w:type="pct"/>
          </w:tcPr>
          <w:p w14:paraId="0002A7B4" w14:textId="40EC1ECE"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Wireless (GPRS, LoRa, Bluetooth, or other compatible technology); needs to be remotely read through the clouds</w:t>
            </w:r>
          </w:p>
        </w:tc>
        <w:tc>
          <w:tcPr>
            <w:tcW w:w="553" w:type="pct"/>
            <w:vMerge/>
            <w:vAlign w:val="center"/>
          </w:tcPr>
          <w:p w14:paraId="00E84271" w14:textId="77777777" w:rsidR="007F0035" w:rsidRPr="00125DA5" w:rsidRDefault="007F0035" w:rsidP="009C3863">
            <w:pPr>
              <w:jc w:val="center"/>
              <w:rPr>
                <w:rFonts w:asciiTheme="minorHAnsi" w:hAnsiTheme="minorHAnsi" w:cstheme="minorHAnsi"/>
                <w:shd w:val="clear" w:color="auto" w:fill="FFFFFF"/>
              </w:rPr>
            </w:pPr>
          </w:p>
        </w:tc>
        <w:tc>
          <w:tcPr>
            <w:tcW w:w="458" w:type="pct"/>
            <w:vMerge/>
            <w:vAlign w:val="center"/>
          </w:tcPr>
          <w:p w14:paraId="6949964F"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47183149"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2C7FB1CE" w14:textId="131D0121" w:rsidTr="00606ABE">
        <w:trPr>
          <w:jc w:val="center"/>
        </w:trPr>
        <w:tc>
          <w:tcPr>
            <w:tcW w:w="1392" w:type="pct"/>
            <w:vMerge/>
          </w:tcPr>
          <w:p w14:paraId="35B02F92" w14:textId="3D669499" w:rsidR="007F0035" w:rsidRPr="003728DE" w:rsidRDefault="007F0035" w:rsidP="009C3863">
            <w:pPr>
              <w:rPr>
                <w:rFonts w:asciiTheme="minorHAnsi" w:hAnsiTheme="minorHAnsi" w:cstheme="minorHAnsi"/>
              </w:rPr>
            </w:pPr>
          </w:p>
        </w:tc>
        <w:tc>
          <w:tcPr>
            <w:tcW w:w="1964" w:type="pct"/>
          </w:tcPr>
          <w:p w14:paraId="431DD3A6" w14:textId="38249A2C"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Ingress Protection</w:t>
            </w:r>
            <w:r>
              <w:rPr>
                <w:rFonts w:asciiTheme="minorHAnsi" w:hAnsiTheme="minorHAnsi" w:cstheme="minorHAnsi"/>
                <w:sz w:val="22"/>
                <w:szCs w:val="22"/>
              </w:rPr>
              <w:t>:</w:t>
            </w:r>
            <w:r w:rsidRPr="00E31A84">
              <w:rPr>
                <w:rFonts w:asciiTheme="minorHAnsi" w:hAnsiTheme="minorHAnsi" w:cstheme="minorHAnsi"/>
                <w:sz w:val="22"/>
                <w:szCs w:val="22"/>
              </w:rPr>
              <w:t xml:space="preserve"> IP67 or better for outdoor use</w:t>
            </w:r>
          </w:p>
        </w:tc>
        <w:tc>
          <w:tcPr>
            <w:tcW w:w="553" w:type="pct"/>
            <w:vMerge/>
            <w:vAlign w:val="center"/>
          </w:tcPr>
          <w:p w14:paraId="6A4D5873"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3447291E"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2901289C"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2D534514" w14:textId="3B0106F7" w:rsidTr="00606ABE">
        <w:trPr>
          <w:jc w:val="center"/>
        </w:trPr>
        <w:tc>
          <w:tcPr>
            <w:tcW w:w="1392" w:type="pct"/>
            <w:vMerge/>
          </w:tcPr>
          <w:p w14:paraId="771F1062" w14:textId="5EA69CAF" w:rsidR="007F0035" w:rsidRPr="003728DE" w:rsidRDefault="007F0035" w:rsidP="009C3863">
            <w:pPr>
              <w:rPr>
                <w:rFonts w:asciiTheme="minorHAnsi" w:hAnsiTheme="minorHAnsi" w:cstheme="minorHAnsi"/>
              </w:rPr>
            </w:pPr>
          </w:p>
        </w:tc>
        <w:tc>
          <w:tcPr>
            <w:tcW w:w="1964" w:type="pct"/>
          </w:tcPr>
          <w:p w14:paraId="7DC464D4" w14:textId="17BB3ADE"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Calibration</w:t>
            </w:r>
            <w:r>
              <w:rPr>
                <w:rFonts w:asciiTheme="minorHAnsi" w:hAnsiTheme="minorHAnsi" w:cstheme="minorHAnsi"/>
                <w:sz w:val="22"/>
                <w:szCs w:val="22"/>
              </w:rPr>
              <w:t xml:space="preserve">: </w:t>
            </w:r>
            <w:r w:rsidRPr="00E31A84">
              <w:rPr>
                <w:rFonts w:asciiTheme="minorHAnsi" w:hAnsiTheme="minorHAnsi" w:cstheme="minorHAnsi"/>
                <w:sz w:val="22"/>
                <w:szCs w:val="22"/>
              </w:rPr>
              <w:t>Factory-calibrated with the option for field calibration</w:t>
            </w:r>
          </w:p>
        </w:tc>
        <w:tc>
          <w:tcPr>
            <w:tcW w:w="553" w:type="pct"/>
            <w:vMerge/>
            <w:vAlign w:val="center"/>
          </w:tcPr>
          <w:p w14:paraId="725D0223"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7527F2EC"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189F2B77"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015085AD" w14:textId="707246EB" w:rsidTr="00606ABE">
        <w:trPr>
          <w:jc w:val="center"/>
        </w:trPr>
        <w:tc>
          <w:tcPr>
            <w:tcW w:w="1392" w:type="pct"/>
            <w:vMerge/>
          </w:tcPr>
          <w:p w14:paraId="6E8DE9BA" w14:textId="75C633E8" w:rsidR="007F0035" w:rsidRPr="003728DE" w:rsidRDefault="007F0035" w:rsidP="009C3863">
            <w:pPr>
              <w:rPr>
                <w:rFonts w:asciiTheme="minorHAnsi" w:hAnsiTheme="minorHAnsi" w:cstheme="minorHAnsi"/>
              </w:rPr>
            </w:pPr>
          </w:p>
        </w:tc>
        <w:tc>
          <w:tcPr>
            <w:tcW w:w="1964" w:type="pct"/>
          </w:tcPr>
          <w:p w14:paraId="554C8020" w14:textId="745A7018"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Easy installation with minimal soil disturbance</w:t>
            </w:r>
          </w:p>
        </w:tc>
        <w:tc>
          <w:tcPr>
            <w:tcW w:w="553" w:type="pct"/>
            <w:vMerge/>
            <w:vAlign w:val="center"/>
          </w:tcPr>
          <w:p w14:paraId="72DC39B1"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059E34FD"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216380CA"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716F3C36" w14:textId="02F32447" w:rsidTr="00606ABE">
        <w:trPr>
          <w:jc w:val="center"/>
        </w:trPr>
        <w:tc>
          <w:tcPr>
            <w:tcW w:w="1392" w:type="pct"/>
            <w:vMerge/>
          </w:tcPr>
          <w:p w14:paraId="0924EB7C" w14:textId="76A1D39F" w:rsidR="007F0035" w:rsidRPr="003728DE" w:rsidRDefault="007F0035" w:rsidP="009C3863">
            <w:pPr>
              <w:rPr>
                <w:rFonts w:asciiTheme="minorHAnsi" w:hAnsiTheme="minorHAnsi" w:cstheme="minorHAnsi"/>
              </w:rPr>
            </w:pPr>
          </w:p>
        </w:tc>
        <w:tc>
          <w:tcPr>
            <w:tcW w:w="1964" w:type="pct"/>
          </w:tcPr>
          <w:p w14:paraId="686A98E9" w14:textId="6E30C3DE"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International certification</w:t>
            </w:r>
          </w:p>
        </w:tc>
        <w:tc>
          <w:tcPr>
            <w:tcW w:w="553" w:type="pct"/>
            <w:vMerge/>
            <w:vAlign w:val="center"/>
          </w:tcPr>
          <w:p w14:paraId="5C791612"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2C509698"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2AAE07D5"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29664438" w14:textId="17395047" w:rsidTr="00606ABE">
        <w:trPr>
          <w:jc w:val="center"/>
        </w:trPr>
        <w:tc>
          <w:tcPr>
            <w:tcW w:w="1392" w:type="pct"/>
            <w:vMerge/>
          </w:tcPr>
          <w:p w14:paraId="5365C88B" w14:textId="5FD70153" w:rsidR="007F0035" w:rsidRPr="003728DE" w:rsidRDefault="007F0035" w:rsidP="009C3863">
            <w:pPr>
              <w:rPr>
                <w:rFonts w:asciiTheme="minorHAnsi" w:hAnsiTheme="minorHAnsi" w:cstheme="minorHAnsi"/>
              </w:rPr>
            </w:pPr>
          </w:p>
        </w:tc>
        <w:tc>
          <w:tcPr>
            <w:tcW w:w="1964" w:type="pct"/>
          </w:tcPr>
          <w:p w14:paraId="02CB701D" w14:textId="3FAF48E3"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Minimum 1-year manufacturer warranty</w:t>
            </w:r>
          </w:p>
        </w:tc>
        <w:tc>
          <w:tcPr>
            <w:tcW w:w="553" w:type="pct"/>
            <w:vMerge/>
            <w:vAlign w:val="center"/>
          </w:tcPr>
          <w:p w14:paraId="5198C66D"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6D011EC9"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5F06F808"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6DEE0FC4" w14:textId="297106DD" w:rsidTr="00606ABE">
        <w:trPr>
          <w:jc w:val="center"/>
        </w:trPr>
        <w:tc>
          <w:tcPr>
            <w:tcW w:w="1392" w:type="pct"/>
            <w:vMerge/>
          </w:tcPr>
          <w:p w14:paraId="5353CEBE" w14:textId="565AB9B9" w:rsidR="007F0035" w:rsidRPr="003728DE" w:rsidRDefault="007F0035" w:rsidP="009C3863">
            <w:pPr>
              <w:rPr>
                <w:rFonts w:asciiTheme="minorHAnsi" w:hAnsiTheme="minorHAnsi" w:cstheme="minorHAnsi"/>
              </w:rPr>
            </w:pPr>
          </w:p>
        </w:tc>
        <w:tc>
          <w:tcPr>
            <w:tcW w:w="1964" w:type="pct"/>
          </w:tcPr>
          <w:p w14:paraId="512F23EB" w14:textId="790337C9"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Will be preferred</w:t>
            </w:r>
            <w:r>
              <w:rPr>
                <w:rFonts w:asciiTheme="minorHAnsi" w:hAnsiTheme="minorHAnsi" w:cstheme="minorHAnsi"/>
                <w:sz w:val="22"/>
                <w:szCs w:val="22"/>
              </w:rPr>
              <w:t xml:space="preserve"> if provided with access tubes</w:t>
            </w:r>
          </w:p>
        </w:tc>
        <w:tc>
          <w:tcPr>
            <w:tcW w:w="553" w:type="pct"/>
            <w:vAlign w:val="center"/>
          </w:tcPr>
          <w:p w14:paraId="1881C07F" w14:textId="77777777" w:rsidR="007F0035" w:rsidRPr="00125DA5" w:rsidRDefault="007F0035" w:rsidP="009C3863">
            <w:pPr>
              <w:jc w:val="center"/>
              <w:rPr>
                <w:rFonts w:asciiTheme="minorHAnsi" w:hAnsiTheme="minorHAnsi" w:cstheme="minorHAnsi"/>
                <w:shd w:val="clear" w:color="auto" w:fill="FFFFFF"/>
              </w:rPr>
            </w:pPr>
          </w:p>
        </w:tc>
        <w:tc>
          <w:tcPr>
            <w:tcW w:w="458" w:type="pct"/>
            <w:vAlign w:val="center"/>
          </w:tcPr>
          <w:p w14:paraId="44C27E9C"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74800288"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464772A9" w14:textId="4119DE4F" w:rsidTr="00F04D10">
        <w:trPr>
          <w:jc w:val="center"/>
        </w:trPr>
        <w:tc>
          <w:tcPr>
            <w:tcW w:w="3356" w:type="pct"/>
            <w:gridSpan w:val="2"/>
            <w:shd w:val="clear" w:color="auto" w:fill="D9D9D9" w:themeFill="background1" w:themeFillShade="D9"/>
          </w:tcPr>
          <w:p w14:paraId="69AC952D" w14:textId="20EBDD8B" w:rsidR="007F0035" w:rsidRPr="000749B3" w:rsidRDefault="007F0035" w:rsidP="009C3863">
            <w:pPr>
              <w:rPr>
                <w:rFonts w:asciiTheme="minorHAnsi" w:hAnsiTheme="minorHAnsi" w:cstheme="minorHAnsi"/>
                <w:b/>
                <w:bCs/>
                <w:shd w:val="clear" w:color="auto" w:fill="FFFFFF"/>
              </w:rPr>
            </w:pPr>
            <w:r>
              <w:rPr>
                <w:rFonts w:asciiTheme="minorHAnsi" w:hAnsiTheme="minorHAnsi" w:cstheme="minorHAnsi"/>
                <w:b/>
                <w:bCs/>
              </w:rPr>
              <w:t>Data loggers</w:t>
            </w:r>
            <w:r w:rsidR="005D4F80">
              <w:rPr>
                <w:rFonts w:asciiTheme="minorHAnsi" w:hAnsiTheme="minorHAnsi" w:cstheme="minorHAnsi"/>
                <w:b/>
                <w:bCs/>
              </w:rPr>
              <w:t xml:space="preserve"> </w:t>
            </w:r>
            <w:r w:rsidR="005D4F80">
              <w:rPr>
                <w:rFonts w:asciiTheme="minorHAnsi" w:hAnsiTheme="minorHAnsi" w:cstheme="minorHAnsi"/>
                <w:b/>
                <w:bCs/>
                <w:sz w:val="22"/>
                <w:szCs w:val="22"/>
                <w:lang w:val="en-GB"/>
              </w:rPr>
              <w:t xml:space="preserve">(separate from the smart automated </w:t>
            </w:r>
            <w:proofErr w:type="spellStart"/>
            <w:r w:rsidR="005D4F80">
              <w:rPr>
                <w:rFonts w:asciiTheme="minorHAnsi" w:hAnsiTheme="minorHAnsi" w:cstheme="minorHAnsi"/>
                <w:b/>
                <w:bCs/>
                <w:sz w:val="22"/>
                <w:szCs w:val="22"/>
                <w:lang w:val="en-GB"/>
              </w:rPr>
              <w:t>Agro</w:t>
            </w:r>
            <w:proofErr w:type="spellEnd"/>
            <w:r w:rsidR="005D4F80">
              <w:rPr>
                <w:rFonts w:asciiTheme="minorHAnsi" w:hAnsiTheme="minorHAnsi" w:cstheme="minorHAnsi"/>
                <w:b/>
                <w:bCs/>
                <w:sz w:val="22"/>
                <w:szCs w:val="22"/>
                <w:lang w:val="en-GB"/>
              </w:rPr>
              <w:t>-meteorological Weather stations)</w:t>
            </w:r>
          </w:p>
        </w:tc>
        <w:tc>
          <w:tcPr>
            <w:tcW w:w="553" w:type="pct"/>
            <w:shd w:val="clear" w:color="auto" w:fill="D9D9D9" w:themeFill="background1" w:themeFillShade="D9"/>
          </w:tcPr>
          <w:p w14:paraId="1CE3BC90" w14:textId="77777777" w:rsidR="007F0035" w:rsidRPr="0096742D" w:rsidRDefault="007F0035" w:rsidP="009C3863">
            <w:pPr>
              <w:rPr>
                <w:rFonts w:asciiTheme="minorHAnsi" w:hAnsiTheme="minorHAnsi" w:cstheme="minorHAnsi"/>
                <w:b/>
                <w:bCs/>
                <w:shd w:val="clear" w:color="auto" w:fill="FFFFFF"/>
              </w:rPr>
            </w:pPr>
          </w:p>
        </w:tc>
        <w:tc>
          <w:tcPr>
            <w:tcW w:w="458" w:type="pct"/>
            <w:shd w:val="clear" w:color="auto" w:fill="D9D9D9" w:themeFill="background1" w:themeFillShade="D9"/>
          </w:tcPr>
          <w:p w14:paraId="67C5924A" w14:textId="4E56C7C7" w:rsidR="007F0035" w:rsidRPr="0096742D" w:rsidRDefault="00A025E2" w:rsidP="007A0BEE">
            <w:pPr>
              <w:jc w:val="center"/>
              <w:rPr>
                <w:rFonts w:asciiTheme="minorHAnsi" w:hAnsiTheme="minorHAnsi" w:cstheme="minorHAnsi"/>
                <w:b/>
                <w:bCs/>
              </w:rPr>
            </w:pPr>
            <w:r>
              <w:rPr>
                <w:rFonts w:asciiTheme="minorHAnsi" w:hAnsiTheme="minorHAnsi" w:cstheme="minorHAnsi"/>
                <w:b/>
                <w:bCs/>
              </w:rPr>
              <w:t>12</w:t>
            </w:r>
          </w:p>
        </w:tc>
        <w:tc>
          <w:tcPr>
            <w:tcW w:w="633" w:type="pct"/>
            <w:shd w:val="clear" w:color="auto" w:fill="D9D9D9" w:themeFill="background1" w:themeFillShade="D9"/>
          </w:tcPr>
          <w:p w14:paraId="218A00A5" w14:textId="77777777" w:rsidR="007F0035" w:rsidRPr="0096742D" w:rsidRDefault="007F0035" w:rsidP="009C3863">
            <w:pPr>
              <w:rPr>
                <w:rFonts w:asciiTheme="minorHAnsi" w:hAnsiTheme="minorHAnsi" w:cstheme="minorHAnsi"/>
                <w:b/>
                <w:bCs/>
              </w:rPr>
            </w:pPr>
          </w:p>
        </w:tc>
      </w:tr>
      <w:tr w:rsidR="007F0035" w:rsidRPr="000749B3" w14:paraId="4CE93333" w14:textId="742CCC49" w:rsidTr="00606ABE">
        <w:trPr>
          <w:jc w:val="center"/>
        </w:trPr>
        <w:tc>
          <w:tcPr>
            <w:tcW w:w="1392" w:type="pct"/>
            <w:shd w:val="clear" w:color="auto" w:fill="auto"/>
          </w:tcPr>
          <w:p w14:paraId="3E06AA7E" w14:textId="77777777" w:rsidR="007F0035" w:rsidRPr="000749B3" w:rsidRDefault="007F0035" w:rsidP="009C3863">
            <w:pPr>
              <w:rPr>
                <w:rFonts w:asciiTheme="minorHAnsi" w:hAnsiTheme="minorHAnsi" w:cstheme="minorHAnsi"/>
              </w:rPr>
            </w:pPr>
          </w:p>
        </w:tc>
        <w:tc>
          <w:tcPr>
            <w:tcW w:w="1964" w:type="pct"/>
            <w:shd w:val="clear" w:color="auto" w:fill="auto"/>
          </w:tcPr>
          <w:p w14:paraId="03757E51" w14:textId="77777777" w:rsidR="007F0035" w:rsidRPr="00E31A84" w:rsidRDefault="007F0035" w:rsidP="009C3863">
            <w:pPr>
              <w:pStyle w:val="ListParagraph"/>
              <w:numPr>
                <w:ilvl w:val="0"/>
                <w:numId w:val="19"/>
              </w:numPr>
              <w:overflowPunct/>
              <w:autoSpaceDE/>
              <w:autoSpaceDN/>
              <w:adjustRightInd/>
              <w:ind w:left="360"/>
              <w:rPr>
                <w:rFonts w:asciiTheme="minorHAnsi" w:hAnsiTheme="minorHAnsi" w:cstheme="minorHAnsi"/>
                <w:sz w:val="22"/>
                <w:szCs w:val="22"/>
                <w:lang w:val="en-US"/>
              </w:rPr>
            </w:pPr>
            <w:r w:rsidRPr="00E31A84">
              <w:rPr>
                <w:rFonts w:asciiTheme="minorHAnsi" w:hAnsiTheme="minorHAnsi" w:cstheme="minorHAnsi"/>
                <w:sz w:val="22"/>
                <w:szCs w:val="22"/>
                <w:lang w:val="en-US"/>
              </w:rPr>
              <w:t xml:space="preserve">Able to communicate remotely and able to record data for at least 3 months for local </w:t>
            </w:r>
            <w:proofErr w:type="gramStart"/>
            <w:r w:rsidRPr="00E31A84">
              <w:rPr>
                <w:rFonts w:asciiTheme="minorHAnsi" w:hAnsiTheme="minorHAnsi" w:cstheme="minorHAnsi"/>
                <w:sz w:val="22"/>
                <w:szCs w:val="22"/>
                <w:lang w:val="en-US"/>
              </w:rPr>
              <w:t>download;</w:t>
            </w:r>
            <w:proofErr w:type="gramEnd"/>
            <w:r w:rsidRPr="00E31A84">
              <w:rPr>
                <w:rFonts w:asciiTheme="minorHAnsi" w:hAnsiTheme="minorHAnsi" w:cstheme="minorHAnsi"/>
                <w:sz w:val="22"/>
                <w:szCs w:val="22"/>
                <w:lang w:val="en-US"/>
              </w:rPr>
              <w:t xml:space="preserve"> </w:t>
            </w:r>
          </w:p>
          <w:p w14:paraId="4E64AE7B" w14:textId="77777777" w:rsidR="007F0035" w:rsidRDefault="007F0035" w:rsidP="009C3863">
            <w:pPr>
              <w:pStyle w:val="ListParagraph"/>
              <w:numPr>
                <w:ilvl w:val="0"/>
                <w:numId w:val="19"/>
              </w:numPr>
              <w:overflowPunct/>
              <w:autoSpaceDE/>
              <w:autoSpaceDN/>
              <w:adjustRightInd/>
              <w:ind w:left="360"/>
              <w:rPr>
                <w:rFonts w:asciiTheme="minorHAnsi" w:hAnsiTheme="minorHAnsi" w:cstheme="minorHAnsi"/>
                <w:sz w:val="22"/>
                <w:szCs w:val="22"/>
                <w:lang w:val="en-US"/>
              </w:rPr>
            </w:pPr>
            <w:r w:rsidRPr="00E31A84">
              <w:rPr>
                <w:rFonts w:asciiTheme="minorHAnsi" w:hAnsiTheme="minorHAnsi" w:cstheme="minorHAnsi"/>
                <w:sz w:val="22"/>
                <w:szCs w:val="22"/>
                <w:lang w:val="en-US"/>
              </w:rPr>
              <w:t>two soil moisture sensors per one datalogger.</w:t>
            </w:r>
          </w:p>
          <w:p w14:paraId="37872084" w14:textId="167CD784" w:rsidR="007F0035" w:rsidRPr="00125DA5" w:rsidRDefault="007F0035" w:rsidP="009C3863">
            <w:pPr>
              <w:pStyle w:val="ListParagraph"/>
              <w:numPr>
                <w:ilvl w:val="0"/>
                <w:numId w:val="19"/>
              </w:numPr>
              <w:overflowPunct/>
              <w:autoSpaceDE/>
              <w:autoSpaceDN/>
              <w:adjustRightInd/>
              <w:ind w:left="360"/>
              <w:rPr>
                <w:rFonts w:asciiTheme="minorHAnsi" w:hAnsiTheme="minorHAnsi" w:cstheme="minorHAnsi"/>
                <w:sz w:val="22"/>
                <w:szCs w:val="22"/>
                <w:lang w:val="en-US"/>
              </w:rPr>
            </w:pPr>
            <w:r w:rsidRPr="00125DA5">
              <w:rPr>
                <w:rFonts w:asciiTheme="minorHAnsi" w:hAnsiTheme="minorHAnsi" w:cstheme="minorHAnsi"/>
                <w:sz w:val="22"/>
                <w:szCs w:val="22"/>
                <w:lang w:eastAsia="el-GR"/>
              </w:rPr>
              <w:t xml:space="preserve">Extension cable from sensors to dataloggers of </w:t>
            </w:r>
            <w:proofErr w:type="gramStart"/>
            <w:r w:rsidRPr="00125DA5">
              <w:rPr>
                <w:rFonts w:asciiTheme="minorHAnsi" w:hAnsiTheme="minorHAnsi" w:cstheme="minorHAnsi"/>
                <w:sz w:val="22"/>
                <w:szCs w:val="22"/>
                <w:lang w:eastAsia="el-GR"/>
              </w:rPr>
              <w:t>minimum  5</w:t>
            </w:r>
            <w:proofErr w:type="gramEnd"/>
            <w:r w:rsidRPr="00125DA5">
              <w:rPr>
                <w:rFonts w:asciiTheme="minorHAnsi" w:hAnsiTheme="minorHAnsi" w:cstheme="minorHAnsi"/>
                <w:sz w:val="22"/>
                <w:szCs w:val="22"/>
                <w:lang w:eastAsia="el-GR"/>
              </w:rPr>
              <w:t xml:space="preserve"> meters</w:t>
            </w:r>
          </w:p>
        </w:tc>
        <w:tc>
          <w:tcPr>
            <w:tcW w:w="553" w:type="pct"/>
            <w:vAlign w:val="center"/>
          </w:tcPr>
          <w:p w14:paraId="55F73281" w14:textId="77777777" w:rsidR="007F0035" w:rsidRPr="00125DA5" w:rsidRDefault="007F0035" w:rsidP="009C3863">
            <w:pPr>
              <w:jc w:val="center"/>
              <w:rPr>
                <w:rFonts w:asciiTheme="minorHAnsi" w:hAnsiTheme="minorHAnsi" w:cstheme="minorHAnsi"/>
                <w:shd w:val="clear" w:color="auto" w:fill="FFFFFF"/>
              </w:rPr>
            </w:pPr>
          </w:p>
        </w:tc>
        <w:tc>
          <w:tcPr>
            <w:tcW w:w="458" w:type="pct"/>
            <w:vAlign w:val="center"/>
          </w:tcPr>
          <w:p w14:paraId="075974CE" w14:textId="3E411BE7" w:rsidR="007F0035" w:rsidRPr="000749B3" w:rsidRDefault="007F0035" w:rsidP="009C3863">
            <w:pPr>
              <w:jc w:val="center"/>
              <w:rPr>
                <w:rFonts w:asciiTheme="minorHAnsi" w:hAnsiTheme="minorHAnsi" w:cstheme="minorHAnsi"/>
                <w:shd w:val="clear" w:color="auto" w:fill="FFFFFF"/>
              </w:rPr>
            </w:pPr>
          </w:p>
        </w:tc>
        <w:tc>
          <w:tcPr>
            <w:tcW w:w="633" w:type="pct"/>
            <w:vAlign w:val="center"/>
          </w:tcPr>
          <w:p w14:paraId="0DE2B292"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79E7A993" w14:textId="7E5FA5A8" w:rsidTr="00F04D10">
        <w:trPr>
          <w:jc w:val="center"/>
        </w:trPr>
        <w:tc>
          <w:tcPr>
            <w:tcW w:w="3356" w:type="pct"/>
            <w:gridSpan w:val="2"/>
            <w:shd w:val="clear" w:color="auto" w:fill="D9D9D9" w:themeFill="background1" w:themeFillShade="D9"/>
          </w:tcPr>
          <w:p w14:paraId="67B1E8FE" w14:textId="4B8B04DF" w:rsidR="007F0035" w:rsidRPr="000749B3" w:rsidRDefault="007F0035" w:rsidP="007A0BEE">
            <w:pPr>
              <w:rPr>
                <w:rFonts w:asciiTheme="minorHAnsi" w:hAnsiTheme="minorHAnsi" w:cstheme="minorHAnsi"/>
                <w:b/>
                <w:bCs/>
              </w:rPr>
            </w:pPr>
            <w:r>
              <w:rPr>
                <w:rFonts w:asciiTheme="minorHAnsi" w:hAnsiTheme="minorHAnsi" w:cstheme="minorHAnsi"/>
                <w:b/>
                <w:bCs/>
                <w:sz w:val="22"/>
                <w:szCs w:val="22"/>
                <w:lang w:val="en-GB"/>
              </w:rPr>
              <w:t>Technical support, training and installation</w:t>
            </w:r>
          </w:p>
        </w:tc>
        <w:tc>
          <w:tcPr>
            <w:tcW w:w="553" w:type="pct"/>
            <w:shd w:val="clear" w:color="auto" w:fill="D9D9D9" w:themeFill="background1" w:themeFillShade="D9"/>
            <w:vAlign w:val="center"/>
          </w:tcPr>
          <w:p w14:paraId="2F444811" w14:textId="77777777" w:rsidR="007F0035" w:rsidRPr="000749B3" w:rsidRDefault="007F0035" w:rsidP="007A0BEE">
            <w:pPr>
              <w:rPr>
                <w:rFonts w:asciiTheme="minorHAnsi" w:hAnsiTheme="minorHAnsi" w:cstheme="minorHAnsi"/>
                <w:b/>
                <w:bCs/>
              </w:rPr>
            </w:pPr>
          </w:p>
        </w:tc>
        <w:tc>
          <w:tcPr>
            <w:tcW w:w="458" w:type="pct"/>
            <w:shd w:val="clear" w:color="auto" w:fill="D9D9D9" w:themeFill="background1" w:themeFillShade="D9"/>
            <w:vAlign w:val="center"/>
          </w:tcPr>
          <w:p w14:paraId="698D8E50" w14:textId="77777777" w:rsidR="007F0035" w:rsidRPr="006B4D24" w:rsidRDefault="007F0035" w:rsidP="007A0BEE">
            <w:pPr>
              <w:rPr>
                <w:rFonts w:asciiTheme="minorHAnsi" w:hAnsiTheme="minorHAnsi" w:cstheme="minorHAnsi"/>
                <w:b/>
                <w:bCs/>
              </w:rPr>
            </w:pPr>
          </w:p>
        </w:tc>
        <w:tc>
          <w:tcPr>
            <w:tcW w:w="633" w:type="pct"/>
            <w:shd w:val="clear" w:color="auto" w:fill="D9D9D9" w:themeFill="background1" w:themeFillShade="D9"/>
          </w:tcPr>
          <w:p w14:paraId="7699809B" w14:textId="77777777" w:rsidR="007F0035" w:rsidRPr="006B4D24" w:rsidRDefault="007F0035" w:rsidP="007A0BEE">
            <w:pPr>
              <w:rPr>
                <w:rFonts w:asciiTheme="minorHAnsi" w:hAnsiTheme="minorHAnsi" w:cstheme="minorHAnsi"/>
                <w:b/>
                <w:bCs/>
              </w:rPr>
            </w:pPr>
          </w:p>
        </w:tc>
      </w:tr>
      <w:tr w:rsidR="007F0035" w:rsidRPr="000749B3" w14:paraId="39FC1402" w14:textId="141B6F15" w:rsidTr="00606ABE">
        <w:trPr>
          <w:jc w:val="center"/>
        </w:trPr>
        <w:tc>
          <w:tcPr>
            <w:tcW w:w="1392" w:type="pct"/>
          </w:tcPr>
          <w:p w14:paraId="42BC0BD0" w14:textId="49CB5F37" w:rsidR="007F0035" w:rsidRPr="007A0BEE" w:rsidRDefault="007F0035" w:rsidP="007A0BEE">
            <w:pPr>
              <w:pStyle w:val="BodyText"/>
              <w:spacing w:after="240"/>
              <w:jc w:val="both"/>
            </w:pPr>
            <w:r w:rsidRPr="007A0BEE">
              <w:t>Minimum of two days training session on equipment/sensor installation, configuration, and maintenance and data configurating reading, viewing and downloading.</w:t>
            </w:r>
          </w:p>
        </w:tc>
        <w:tc>
          <w:tcPr>
            <w:tcW w:w="1964" w:type="pct"/>
          </w:tcPr>
          <w:p w14:paraId="71049034" w14:textId="2F46CC69" w:rsidR="007F0035" w:rsidRPr="000749B3" w:rsidRDefault="007F0035" w:rsidP="009C3863">
            <w:pPr>
              <w:rPr>
                <w:rFonts w:asciiTheme="minorHAnsi" w:hAnsiTheme="minorHAnsi" w:cstheme="minorHAnsi"/>
                <w:shd w:val="clear" w:color="auto" w:fill="FFFFFF"/>
              </w:rPr>
            </w:pPr>
          </w:p>
        </w:tc>
        <w:tc>
          <w:tcPr>
            <w:tcW w:w="553" w:type="pct"/>
            <w:vMerge w:val="restart"/>
            <w:vAlign w:val="center"/>
          </w:tcPr>
          <w:p w14:paraId="571D03CA" w14:textId="77777777" w:rsidR="007F0035" w:rsidRPr="000749B3" w:rsidRDefault="007F0035" w:rsidP="009C3863">
            <w:pPr>
              <w:jc w:val="center"/>
              <w:rPr>
                <w:rFonts w:asciiTheme="minorHAnsi" w:hAnsiTheme="minorHAnsi" w:cstheme="minorHAnsi"/>
                <w:shd w:val="clear" w:color="auto" w:fill="FFFFFF"/>
              </w:rPr>
            </w:pPr>
          </w:p>
        </w:tc>
        <w:tc>
          <w:tcPr>
            <w:tcW w:w="458" w:type="pct"/>
            <w:vMerge w:val="restart"/>
            <w:vAlign w:val="center"/>
          </w:tcPr>
          <w:p w14:paraId="0F27419D" w14:textId="50CB17B4" w:rsidR="007F0035" w:rsidRPr="000749B3" w:rsidRDefault="007F0035" w:rsidP="009C3863">
            <w:pPr>
              <w:jc w:val="center"/>
              <w:rPr>
                <w:rFonts w:asciiTheme="minorHAnsi" w:hAnsiTheme="minorHAnsi" w:cstheme="minorHAnsi"/>
                <w:shd w:val="clear" w:color="auto" w:fill="FFFFFF"/>
              </w:rPr>
            </w:pPr>
            <w:r w:rsidRPr="007F0035">
              <w:rPr>
                <w:rFonts w:asciiTheme="minorHAnsi" w:hAnsiTheme="minorHAnsi" w:cstheme="minorHAnsi"/>
                <w:shd w:val="clear" w:color="auto" w:fill="FFFFFF"/>
              </w:rPr>
              <w:t>Lump sum</w:t>
            </w:r>
          </w:p>
        </w:tc>
        <w:tc>
          <w:tcPr>
            <w:tcW w:w="633" w:type="pct"/>
            <w:vMerge w:val="restart"/>
            <w:vAlign w:val="center"/>
          </w:tcPr>
          <w:p w14:paraId="700CE6B8"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115F3E61" w14:textId="245DC6CE" w:rsidTr="00606ABE">
        <w:trPr>
          <w:jc w:val="center"/>
        </w:trPr>
        <w:tc>
          <w:tcPr>
            <w:tcW w:w="1392" w:type="pct"/>
          </w:tcPr>
          <w:p w14:paraId="4AD3BC40" w14:textId="0DE8D91F" w:rsidR="007F0035" w:rsidRPr="007A0BEE" w:rsidRDefault="007F0035" w:rsidP="007A0BEE">
            <w:pPr>
              <w:pStyle w:val="BodyText"/>
              <w:spacing w:after="240"/>
              <w:jc w:val="both"/>
            </w:pPr>
            <w:r w:rsidRPr="00E31A84">
              <w:rPr>
                <w:rFonts w:cstheme="minorHAnsi"/>
                <w:lang w:val="en-US"/>
              </w:rPr>
              <w:t xml:space="preserve">Provider </w:t>
            </w:r>
            <w:proofErr w:type="gramStart"/>
            <w:r w:rsidRPr="00E31A84">
              <w:rPr>
                <w:rFonts w:cstheme="minorHAnsi"/>
                <w:lang w:val="en-US"/>
              </w:rPr>
              <w:t>has to</w:t>
            </w:r>
            <w:proofErr w:type="gramEnd"/>
            <w:r w:rsidRPr="00E31A84">
              <w:rPr>
                <w:rFonts w:cstheme="minorHAnsi"/>
                <w:lang w:val="en-US"/>
              </w:rPr>
              <w:t xml:space="preserve"> support field installation for all farmers’ fields and supplies guidelines and manuals</w:t>
            </w:r>
          </w:p>
        </w:tc>
        <w:tc>
          <w:tcPr>
            <w:tcW w:w="1964" w:type="pct"/>
          </w:tcPr>
          <w:p w14:paraId="37E9BFDD" w14:textId="77777777" w:rsidR="007F0035" w:rsidRPr="000749B3" w:rsidRDefault="007F0035" w:rsidP="009C3863">
            <w:pPr>
              <w:rPr>
                <w:rFonts w:asciiTheme="minorHAnsi" w:hAnsiTheme="minorHAnsi" w:cstheme="minorHAnsi"/>
                <w:shd w:val="clear" w:color="auto" w:fill="FFFFFF"/>
              </w:rPr>
            </w:pPr>
          </w:p>
        </w:tc>
        <w:tc>
          <w:tcPr>
            <w:tcW w:w="553" w:type="pct"/>
            <w:vMerge/>
            <w:vAlign w:val="center"/>
          </w:tcPr>
          <w:p w14:paraId="1D725F3F" w14:textId="77777777" w:rsidR="007F0035" w:rsidRPr="000749B3" w:rsidRDefault="007F0035" w:rsidP="009C3863">
            <w:pPr>
              <w:jc w:val="center"/>
              <w:rPr>
                <w:rFonts w:asciiTheme="minorHAnsi" w:hAnsiTheme="minorHAnsi" w:cstheme="minorHAnsi"/>
                <w:shd w:val="clear" w:color="auto" w:fill="FFFFFF"/>
              </w:rPr>
            </w:pPr>
          </w:p>
        </w:tc>
        <w:tc>
          <w:tcPr>
            <w:tcW w:w="458" w:type="pct"/>
            <w:vMerge/>
            <w:vAlign w:val="center"/>
          </w:tcPr>
          <w:p w14:paraId="47BCC52F" w14:textId="77777777" w:rsidR="007F0035" w:rsidRDefault="007F0035" w:rsidP="009C3863">
            <w:pPr>
              <w:jc w:val="center"/>
              <w:rPr>
                <w:rFonts w:asciiTheme="minorHAnsi" w:hAnsiTheme="minorHAnsi" w:cstheme="minorHAnsi"/>
                <w:shd w:val="clear" w:color="auto" w:fill="FFFFFF"/>
              </w:rPr>
            </w:pPr>
          </w:p>
        </w:tc>
        <w:tc>
          <w:tcPr>
            <w:tcW w:w="633" w:type="pct"/>
            <w:vMerge/>
            <w:vAlign w:val="center"/>
          </w:tcPr>
          <w:p w14:paraId="2FE578FD"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31F10B91" w14:textId="74B7CB1C" w:rsidTr="00F04D10">
        <w:trPr>
          <w:jc w:val="center"/>
        </w:trPr>
        <w:tc>
          <w:tcPr>
            <w:tcW w:w="3909" w:type="pct"/>
            <w:gridSpan w:val="3"/>
            <w:shd w:val="clear" w:color="auto" w:fill="DBDBDB" w:themeFill="accent3" w:themeFillTint="66"/>
          </w:tcPr>
          <w:p w14:paraId="1698719D" w14:textId="36BD7D99" w:rsidR="007F0035" w:rsidRDefault="007F0035" w:rsidP="009C3863">
            <w:pPr>
              <w:rPr>
                <w:rFonts w:asciiTheme="minorHAnsi" w:hAnsiTheme="minorHAnsi" w:cstheme="minorHAnsi"/>
              </w:rPr>
            </w:pPr>
            <w:r w:rsidRPr="00F25EAF">
              <w:rPr>
                <w:rFonts w:asciiTheme="minorHAnsi" w:hAnsiTheme="minorHAnsi" w:cstheme="minorHAnsi"/>
              </w:rPr>
              <w:t>Total Price All taxes in Figures (</w:t>
            </w:r>
            <w:r>
              <w:rPr>
                <w:rFonts w:asciiTheme="minorHAnsi" w:hAnsiTheme="minorHAnsi" w:cstheme="minorHAnsi"/>
              </w:rPr>
              <w:t>USD</w:t>
            </w:r>
            <w:r w:rsidRPr="00F25EAF">
              <w:rPr>
                <w:rFonts w:asciiTheme="minorHAnsi" w:hAnsiTheme="minorHAnsi" w:cstheme="minorHAnsi"/>
              </w:rPr>
              <w:t>)</w:t>
            </w:r>
          </w:p>
          <w:p w14:paraId="714B4230" w14:textId="77777777" w:rsidR="007F0035" w:rsidRPr="000749B3" w:rsidRDefault="007F0035" w:rsidP="009C3863">
            <w:pPr>
              <w:rPr>
                <w:rFonts w:asciiTheme="minorHAnsi" w:hAnsiTheme="minorHAnsi" w:cstheme="minorHAnsi"/>
                <w:shd w:val="clear" w:color="auto" w:fill="FFFFFF"/>
              </w:rPr>
            </w:pPr>
          </w:p>
        </w:tc>
        <w:tc>
          <w:tcPr>
            <w:tcW w:w="1091" w:type="pct"/>
            <w:gridSpan w:val="2"/>
            <w:shd w:val="clear" w:color="auto" w:fill="DBDBDB" w:themeFill="accent3" w:themeFillTint="66"/>
          </w:tcPr>
          <w:p w14:paraId="6F372771" w14:textId="77777777" w:rsidR="007F0035" w:rsidRPr="000749B3" w:rsidRDefault="007F0035" w:rsidP="009C3863">
            <w:pPr>
              <w:rPr>
                <w:rFonts w:asciiTheme="minorHAnsi" w:hAnsiTheme="minorHAnsi" w:cstheme="minorHAnsi"/>
                <w:shd w:val="clear" w:color="auto" w:fill="FFFFFF"/>
              </w:rPr>
            </w:pPr>
          </w:p>
        </w:tc>
      </w:tr>
      <w:tr w:rsidR="007F0035" w:rsidRPr="000749B3" w14:paraId="588250B8" w14:textId="47D702EA" w:rsidTr="00F04D10">
        <w:trPr>
          <w:jc w:val="center"/>
        </w:trPr>
        <w:tc>
          <w:tcPr>
            <w:tcW w:w="3909" w:type="pct"/>
            <w:gridSpan w:val="3"/>
            <w:shd w:val="clear" w:color="auto" w:fill="DBDBDB" w:themeFill="accent3" w:themeFillTint="66"/>
          </w:tcPr>
          <w:p w14:paraId="07559AB6" w14:textId="13BC928B" w:rsidR="007F0035" w:rsidRDefault="007F0035" w:rsidP="009C3863">
            <w:pPr>
              <w:rPr>
                <w:rFonts w:asciiTheme="minorHAnsi" w:hAnsiTheme="minorHAnsi" w:cstheme="minorHAnsi"/>
              </w:rPr>
            </w:pPr>
            <w:r w:rsidRPr="00F25EAF">
              <w:rPr>
                <w:rFonts w:asciiTheme="minorHAnsi" w:hAnsiTheme="minorHAnsi" w:cstheme="minorHAnsi"/>
              </w:rPr>
              <w:t>Total Price All taxes in letters (</w:t>
            </w:r>
            <w:r>
              <w:rPr>
                <w:rFonts w:asciiTheme="minorHAnsi" w:hAnsiTheme="minorHAnsi" w:cstheme="minorHAnsi"/>
              </w:rPr>
              <w:t>USD</w:t>
            </w:r>
            <w:r w:rsidRPr="00F25EAF">
              <w:rPr>
                <w:rFonts w:asciiTheme="minorHAnsi" w:hAnsiTheme="minorHAnsi" w:cstheme="minorHAnsi"/>
              </w:rPr>
              <w:t>)</w:t>
            </w:r>
          </w:p>
          <w:p w14:paraId="7A1CF435" w14:textId="77777777" w:rsidR="007F0035" w:rsidRPr="000749B3" w:rsidRDefault="007F0035" w:rsidP="009C3863">
            <w:pPr>
              <w:rPr>
                <w:rFonts w:asciiTheme="minorHAnsi" w:hAnsiTheme="minorHAnsi" w:cstheme="minorHAnsi"/>
                <w:shd w:val="clear" w:color="auto" w:fill="FFFFFF"/>
              </w:rPr>
            </w:pPr>
          </w:p>
        </w:tc>
        <w:tc>
          <w:tcPr>
            <w:tcW w:w="1091" w:type="pct"/>
            <w:gridSpan w:val="2"/>
            <w:shd w:val="clear" w:color="auto" w:fill="DBDBDB" w:themeFill="accent3" w:themeFillTint="66"/>
          </w:tcPr>
          <w:p w14:paraId="43D18905" w14:textId="77777777" w:rsidR="007F0035" w:rsidRPr="000749B3" w:rsidRDefault="007F0035" w:rsidP="009C3863">
            <w:pPr>
              <w:rPr>
                <w:rFonts w:asciiTheme="minorHAnsi" w:hAnsiTheme="minorHAnsi" w:cstheme="minorHAnsi"/>
                <w:shd w:val="clear" w:color="auto" w:fill="FFFFFF"/>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257AF594" w14:textId="77777777" w:rsidR="007F0035" w:rsidRDefault="007F0035" w:rsidP="001F4AB7">
      <w:pPr>
        <w:jc w:val="both"/>
        <w:rPr>
          <w:rFonts w:ascii="Calibri" w:hAnsi="Calibri" w:cs="Calibri"/>
        </w:rPr>
      </w:pPr>
    </w:p>
    <w:p w14:paraId="770E7666" w14:textId="77777777" w:rsidR="007F0035" w:rsidRDefault="007F0035" w:rsidP="007F0035">
      <w:pPr>
        <w:spacing w:after="160" w:line="259" w:lineRule="auto"/>
        <w:rPr>
          <w:rFonts w:ascii="Calibri" w:hAnsi="Calibri" w:cs="Calibri"/>
        </w:rPr>
      </w:pPr>
    </w:p>
    <w:p w14:paraId="0796DF51" w14:textId="59BB0728" w:rsidR="00160B71" w:rsidRDefault="007F0035" w:rsidP="007F0035">
      <w:pPr>
        <w:spacing w:after="160" w:line="259" w:lineRule="auto"/>
        <w:rPr>
          <w:rFonts w:ascii="Calibri" w:hAnsi="Calibri" w:cs="Calibri"/>
        </w:rPr>
      </w:pPr>
      <w:r>
        <w:rPr>
          <w:rFonts w:ascii="Calibri" w:hAnsi="Calibri" w:cs="Calibri"/>
        </w:rPr>
        <w:t>T</w:t>
      </w:r>
      <w:r w:rsidR="00160B71" w:rsidRPr="00AE402C">
        <w:rPr>
          <w:rFonts w:ascii="Calibri" w:hAnsi="Calibri" w:cs="Calibri"/>
        </w:rPr>
        <w:t xml:space="preserve">he </w:t>
      </w:r>
      <w:r w:rsidR="0068783C">
        <w:rPr>
          <w:rFonts w:ascii="Calibri" w:hAnsi="Calibri" w:cs="Calibri"/>
        </w:rPr>
        <w:t xml:space="preserve">Participant </w:t>
      </w:r>
      <w:r w:rsidR="0068783C" w:rsidRPr="00AE402C">
        <w:rPr>
          <w:rFonts w:ascii="Calibri" w:hAnsi="Calibri" w:cs="Calibri"/>
        </w:rPr>
        <w:t>I</w:t>
      </w:r>
      <w:r w:rsidR="00160B71"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w:t>
      </w:r>
      <w:r w:rsidR="00160B71" w:rsidRPr="00AE402C">
        <w:rPr>
          <w:rFonts w:ascii="Calibri" w:hAnsi="Calibri" w:cs="Calibri"/>
        </w:rPr>
        <w:lastRenderedPageBreak/>
        <w:t>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F4AB7">
        <w:rPr>
          <w:rFonts w:ascii="Calibri" w:hAnsi="Calibri" w:cs="Calibri"/>
        </w:rPr>
        <w:t xml:space="preserve">Call </w:t>
      </w:r>
      <w:proofErr w:type="gramStart"/>
      <w:r w:rsidR="00DD1804" w:rsidRPr="001F4AB7">
        <w:rPr>
          <w:rFonts w:ascii="Calibri" w:hAnsi="Calibri" w:cs="Calibri"/>
        </w:rPr>
        <w:t>For</w:t>
      </w:r>
      <w:proofErr w:type="gramEnd"/>
      <w:r w:rsidR="00DD1804" w:rsidRPr="001F4AB7">
        <w:rPr>
          <w:rFonts w:ascii="Calibri" w:hAnsi="Calibri" w:cs="Calibri"/>
        </w:rPr>
        <w:t xml:space="preserve"> Offers</w:t>
      </w:r>
      <w:r w:rsidR="00160B71" w:rsidRPr="001F4AB7">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1"/>
      <w:headerReference w:type="first" r:id="rId12"/>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8595D" w14:textId="77777777" w:rsidR="00685470" w:rsidRDefault="00685470" w:rsidP="00160B71">
      <w:r>
        <w:separator/>
      </w:r>
    </w:p>
  </w:endnote>
  <w:endnote w:type="continuationSeparator" w:id="0">
    <w:p w14:paraId="0948CCC2" w14:textId="77777777" w:rsidR="00685470" w:rsidRDefault="00685470"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D1137A"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1137A" w:rsidRPr="00E02ED3" w:rsidRDefault="00D1137A"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9064B" w14:textId="77777777" w:rsidR="00685470" w:rsidRDefault="00685470" w:rsidP="00160B71">
      <w:r>
        <w:separator/>
      </w:r>
    </w:p>
  </w:footnote>
  <w:footnote w:type="continuationSeparator" w:id="0">
    <w:p w14:paraId="75AE34D0" w14:textId="77777777" w:rsidR="00685470" w:rsidRDefault="00685470"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48C51DCB" w:rsidR="00D1137A" w:rsidRDefault="006802BD" w:rsidP="009107E3">
    <w:pPr>
      <w:pStyle w:val="Header"/>
    </w:pPr>
    <w:r>
      <w:t>Annex 3</w:t>
    </w:r>
  </w:p>
  <w:p w14:paraId="4E89FEC2" w14:textId="77777777" w:rsidR="00D1137A" w:rsidRDefault="00D11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CFD"/>
    <w:multiLevelType w:val="hybridMultilevel"/>
    <w:tmpl w:val="D7D4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1131"/>
    <w:multiLevelType w:val="hybridMultilevel"/>
    <w:tmpl w:val="562A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5757"/>
    <w:multiLevelType w:val="hybridMultilevel"/>
    <w:tmpl w:val="B79E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D568EB"/>
    <w:multiLevelType w:val="hybridMultilevel"/>
    <w:tmpl w:val="385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A0205"/>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A5882"/>
    <w:multiLevelType w:val="hybridMultilevel"/>
    <w:tmpl w:val="88A2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61D12"/>
    <w:multiLevelType w:val="hybridMultilevel"/>
    <w:tmpl w:val="CEC8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914BC"/>
    <w:multiLevelType w:val="hybridMultilevel"/>
    <w:tmpl w:val="241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C288E"/>
    <w:multiLevelType w:val="hybridMultilevel"/>
    <w:tmpl w:val="1E80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03653"/>
    <w:multiLevelType w:val="hybridMultilevel"/>
    <w:tmpl w:val="89B0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94052"/>
    <w:multiLevelType w:val="hybridMultilevel"/>
    <w:tmpl w:val="E0C8E61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FEA4324"/>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4524E"/>
    <w:multiLevelType w:val="hybridMultilevel"/>
    <w:tmpl w:val="56E270D4"/>
    <w:lvl w:ilvl="0" w:tplc="301A000F">
      <w:start w:val="1"/>
      <w:numFmt w:val="decimal"/>
      <w:lvlText w:val="%1."/>
      <w:lvlJc w:val="left"/>
      <w:pPr>
        <w:ind w:left="461" w:hanging="360"/>
      </w:pPr>
      <w:rPr>
        <w:rFonts w:hint="default"/>
      </w:rPr>
    </w:lvl>
    <w:lvl w:ilvl="1" w:tplc="301A0019" w:tentative="1">
      <w:start w:val="1"/>
      <w:numFmt w:val="lowerLetter"/>
      <w:lvlText w:val="%2."/>
      <w:lvlJc w:val="left"/>
      <w:pPr>
        <w:ind w:left="1181" w:hanging="360"/>
      </w:pPr>
    </w:lvl>
    <w:lvl w:ilvl="2" w:tplc="301A001B" w:tentative="1">
      <w:start w:val="1"/>
      <w:numFmt w:val="lowerRoman"/>
      <w:lvlText w:val="%3."/>
      <w:lvlJc w:val="right"/>
      <w:pPr>
        <w:ind w:left="1901" w:hanging="180"/>
      </w:pPr>
    </w:lvl>
    <w:lvl w:ilvl="3" w:tplc="301A000F" w:tentative="1">
      <w:start w:val="1"/>
      <w:numFmt w:val="decimal"/>
      <w:lvlText w:val="%4."/>
      <w:lvlJc w:val="left"/>
      <w:pPr>
        <w:ind w:left="2621" w:hanging="360"/>
      </w:pPr>
    </w:lvl>
    <w:lvl w:ilvl="4" w:tplc="301A0019" w:tentative="1">
      <w:start w:val="1"/>
      <w:numFmt w:val="lowerLetter"/>
      <w:lvlText w:val="%5."/>
      <w:lvlJc w:val="left"/>
      <w:pPr>
        <w:ind w:left="3341" w:hanging="360"/>
      </w:pPr>
    </w:lvl>
    <w:lvl w:ilvl="5" w:tplc="301A001B" w:tentative="1">
      <w:start w:val="1"/>
      <w:numFmt w:val="lowerRoman"/>
      <w:lvlText w:val="%6."/>
      <w:lvlJc w:val="right"/>
      <w:pPr>
        <w:ind w:left="4061" w:hanging="180"/>
      </w:pPr>
    </w:lvl>
    <w:lvl w:ilvl="6" w:tplc="301A000F" w:tentative="1">
      <w:start w:val="1"/>
      <w:numFmt w:val="decimal"/>
      <w:lvlText w:val="%7."/>
      <w:lvlJc w:val="left"/>
      <w:pPr>
        <w:ind w:left="4781" w:hanging="360"/>
      </w:pPr>
    </w:lvl>
    <w:lvl w:ilvl="7" w:tplc="301A0019" w:tentative="1">
      <w:start w:val="1"/>
      <w:numFmt w:val="lowerLetter"/>
      <w:lvlText w:val="%8."/>
      <w:lvlJc w:val="left"/>
      <w:pPr>
        <w:ind w:left="5501" w:hanging="360"/>
      </w:pPr>
    </w:lvl>
    <w:lvl w:ilvl="8" w:tplc="301A001B" w:tentative="1">
      <w:start w:val="1"/>
      <w:numFmt w:val="lowerRoman"/>
      <w:lvlText w:val="%9."/>
      <w:lvlJc w:val="right"/>
      <w:pPr>
        <w:ind w:left="6221" w:hanging="180"/>
      </w:pPr>
    </w:lvl>
  </w:abstractNum>
  <w:abstractNum w:abstractNumId="13" w15:restartNumberingAfterBreak="0">
    <w:nsid w:val="50371B83"/>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41EF6"/>
    <w:multiLevelType w:val="hybridMultilevel"/>
    <w:tmpl w:val="191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D2FC8"/>
    <w:multiLevelType w:val="hybridMultilevel"/>
    <w:tmpl w:val="710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33F58"/>
    <w:multiLevelType w:val="hybridMultilevel"/>
    <w:tmpl w:val="EFF2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15230"/>
    <w:multiLevelType w:val="hybridMultilevel"/>
    <w:tmpl w:val="9CC0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F17B5"/>
    <w:multiLevelType w:val="hybridMultilevel"/>
    <w:tmpl w:val="6F4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220D4"/>
    <w:multiLevelType w:val="hybridMultilevel"/>
    <w:tmpl w:val="8EB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007623">
    <w:abstractNumId w:val="10"/>
  </w:num>
  <w:num w:numId="2" w16cid:durableId="59714573">
    <w:abstractNumId w:val="12"/>
  </w:num>
  <w:num w:numId="3" w16cid:durableId="667756396">
    <w:abstractNumId w:val="15"/>
  </w:num>
  <w:num w:numId="4" w16cid:durableId="1538273686">
    <w:abstractNumId w:val="9"/>
  </w:num>
  <w:num w:numId="5" w16cid:durableId="1789810130">
    <w:abstractNumId w:val="5"/>
  </w:num>
  <w:num w:numId="6" w16cid:durableId="787697960">
    <w:abstractNumId w:val="19"/>
  </w:num>
  <w:num w:numId="7" w16cid:durableId="2089033183">
    <w:abstractNumId w:val="8"/>
  </w:num>
  <w:num w:numId="8" w16cid:durableId="1189677459">
    <w:abstractNumId w:val="0"/>
  </w:num>
  <w:num w:numId="9" w16cid:durableId="502863105">
    <w:abstractNumId w:val="14"/>
  </w:num>
  <w:num w:numId="10" w16cid:durableId="1813935707">
    <w:abstractNumId w:val="13"/>
  </w:num>
  <w:num w:numId="11" w16cid:durableId="1345984852">
    <w:abstractNumId w:val="11"/>
  </w:num>
  <w:num w:numId="12" w16cid:durableId="1848592495">
    <w:abstractNumId w:val="4"/>
  </w:num>
  <w:num w:numId="13" w16cid:durableId="615255707">
    <w:abstractNumId w:val="2"/>
  </w:num>
  <w:num w:numId="14" w16cid:durableId="154075528">
    <w:abstractNumId w:val="16"/>
  </w:num>
  <w:num w:numId="15" w16cid:durableId="2035762523">
    <w:abstractNumId w:val="1"/>
  </w:num>
  <w:num w:numId="16" w16cid:durableId="1549685515">
    <w:abstractNumId w:val="7"/>
  </w:num>
  <w:num w:numId="17" w16cid:durableId="374088699">
    <w:abstractNumId w:val="6"/>
  </w:num>
  <w:num w:numId="18" w16cid:durableId="1568689513">
    <w:abstractNumId w:val="17"/>
  </w:num>
  <w:num w:numId="19" w16cid:durableId="2025934908">
    <w:abstractNumId w:val="18"/>
  </w:num>
  <w:num w:numId="20" w16cid:durableId="31938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C7B89"/>
    <w:rsid w:val="000E7BC6"/>
    <w:rsid w:val="0010383E"/>
    <w:rsid w:val="00117BFB"/>
    <w:rsid w:val="00125DA5"/>
    <w:rsid w:val="001445C0"/>
    <w:rsid w:val="00146D28"/>
    <w:rsid w:val="00160B71"/>
    <w:rsid w:val="00162B61"/>
    <w:rsid w:val="00186755"/>
    <w:rsid w:val="00195473"/>
    <w:rsid w:val="001F4AB7"/>
    <w:rsid w:val="00237321"/>
    <w:rsid w:val="00256328"/>
    <w:rsid w:val="002A2C5D"/>
    <w:rsid w:val="002E1FB6"/>
    <w:rsid w:val="00354150"/>
    <w:rsid w:val="003728DE"/>
    <w:rsid w:val="00372ADF"/>
    <w:rsid w:val="00397AFA"/>
    <w:rsid w:val="003C04D5"/>
    <w:rsid w:val="003E08C4"/>
    <w:rsid w:val="003F11B0"/>
    <w:rsid w:val="003F240E"/>
    <w:rsid w:val="003F507D"/>
    <w:rsid w:val="00477D49"/>
    <w:rsid w:val="00481C0A"/>
    <w:rsid w:val="0048670B"/>
    <w:rsid w:val="00487C1C"/>
    <w:rsid w:val="004C4015"/>
    <w:rsid w:val="004C4E68"/>
    <w:rsid w:val="004F5701"/>
    <w:rsid w:val="00521CDB"/>
    <w:rsid w:val="00555E2B"/>
    <w:rsid w:val="0057415A"/>
    <w:rsid w:val="005A512A"/>
    <w:rsid w:val="005D4F80"/>
    <w:rsid w:val="00606ABE"/>
    <w:rsid w:val="00606C26"/>
    <w:rsid w:val="00621F23"/>
    <w:rsid w:val="0064160A"/>
    <w:rsid w:val="006802BD"/>
    <w:rsid w:val="00685470"/>
    <w:rsid w:val="0068783C"/>
    <w:rsid w:val="006D4FA8"/>
    <w:rsid w:val="006D6FBA"/>
    <w:rsid w:val="00713ECC"/>
    <w:rsid w:val="00730200"/>
    <w:rsid w:val="00795E47"/>
    <w:rsid w:val="007A0BEE"/>
    <w:rsid w:val="007D4406"/>
    <w:rsid w:val="007F0035"/>
    <w:rsid w:val="00820907"/>
    <w:rsid w:val="00883A60"/>
    <w:rsid w:val="008C364E"/>
    <w:rsid w:val="008C4B4D"/>
    <w:rsid w:val="008C795B"/>
    <w:rsid w:val="00936523"/>
    <w:rsid w:val="0096742D"/>
    <w:rsid w:val="009852D0"/>
    <w:rsid w:val="00987301"/>
    <w:rsid w:val="009874D1"/>
    <w:rsid w:val="00993367"/>
    <w:rsid w:val="009C2395"/>
    <w:rsid w:val="009C2658"/>
    <w:rsid w:val="009C3863"/>
    <w:rsid w:val="00A025E2"/>
    <w:rsid w:val="00A15A44"/>
    <w:rsid w:val="00AC69E5"/>
    <w:rsid w:val="00AE402C"/>
    <w:rsid w:val="00B62071"/>
    <w:rsid w:val="00B62D8B"/>
    <w:rsid w:val="00BB7327"/>
    <w:rsid w:val="00BC22C6"/>
    <w:rsid w:val="00BE695E"/>
    <w:rsid w:val="00C3198E"/>
    <w:rsid w:val="00C41E10"/>
    <w:rsid w:val="00C74B38"/>
    <w:rsid w:val="00C8319E"/>
    <w:rsid w:val="00D1137A"/>
    <w:rsid w:val="00D5310B"/>
    <w:rsid w:val="00D66D8B"/>
    <w:rsid w:val="00D763FD"/>
    <w:rsid w:val="00D91320"/>
    <w:rsid w:val="00DA54F7"/>
    <w:rsid w:val="00DC2864"/>
    <w:rsid w:val="00DD1804"/>
    <w:rsid w:val="00E019F2"/>
    <w:rsid w:val="00E244B0"/>
    <w:rsid w:val="00E55345"/>
    <w:rsid w:val="00EA45CA"/>
    <w:rsid w:val="00ED281A"/>
    <w:rsid w:val="00F04D10"/>
    <w:rsid w:val="00F5108F"/>
    <w:rsid w:val="00F5491A"/>
    <w:rsid w:val="00FD2C59"/>
    <w:rsid w:val="00FF639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1"/>
    <w:unhideWhenUsed/>
    <w:qFormat/>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1"/>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table" w:styleId="TableGrid">
    <w:name w:val="Table Grid"/>
    <w:basedOn w:val="TableNormal"/>
    <w:uiPriority w:val="39"/>
    <w:qFormat/>
    <w:rsid w:val="001F4AB7"/>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Heading 61,Bullets,List Paragraph nowy,References,Numbered List Paragraph,List Paragraph (numbered (a)),Akapit z listą BS,List_Paragraph,Multilevel para_II,Bullet1,List Paragraph 1,IBL List Paragraph,L,WB Para,Heading"/>
    <w:basedOn w:val="Normal"/>
    <w:link w:val="ListParagraphChar"/>
    <w:uiPriority w:val="34"/>
    <w:qFormat/>
    <w:rsid w:val="001F4AB7"/>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ListParagraphChar">
    <w:name w:val="List Paragraph Char"/>
    <w:aliases w:val="List Paragraph1 Char,Heading 61 Char,Bullets Char,List Paragraph nowy Char,References Char,Numbered List Paragraph Char,List Paragraph (numbered (a)) Char,Akapit z listą BS Char,List_Paragraph Char,Multilevel para_II Char,L Char"/>
    <w:link w:val="ListParagraph"/>
    <w:uiPriority w:val="34"/>
    <w:qFormat/>
    <w:locked/>
    <w:rsid w:val="001F4AB7"/>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773</Words>
  <Characters>4411</Characters>
  <Application>Microsoft Office Word</Application>
  <DocSecurity>0</DocSecurity>
  <Lines>36</Lines>
  <Paragraphs>10</Paragraphs>
  <ScaleCrop>false</ScaleCrop>
  <HeadingPairs>
    <vt:vector size="6" baseType="variant">
      <vt:variant>
        <vt:lpstr>Title</vt:lpstr>
      </vt:variant>
      <vt:variant>
        <vt:i4>1</vt:i4>
      </vt:variant>
      <vt:variant>
        <vt:lpstr>Titre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3</cp:revision>
  <dcterms:created xsi:type="dcterms:W3CDTF">2025-05-26T12:03:00Z</dcterms:created>
  <dcterms:modified xsi:type="dcterms:W3CDTF">2025-05-26T12:54:00Z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