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5A84" w14:textId="0EBDA808" w:rsidR="00160B71" w:rsidRPr="00AE402C" w:rsidRDefault="00160B71" w:rsidP="00DD1804">
      <w:pPr>
        <w:pStyle w:val="Heading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35A1534D" w:rsidR="00160B71" w:rsidRPr="00AE402C" w:rsidRDefault="00160B71" w:rsidP="00160B71">
      <w:pPr>
        <w:jc w:val="both"/>
        <w:rPr>
          <w:rFonts w:ascii="Calibri" w:hAnsi="Calibri" w:cs="Calibri"/>
        </w:rPr>
      </w:pPr>
      <w:r w:rsidRPr="00AE402C">
        <w:rPr>
          <w:rFonts w:ascii="Calibri" w:hAnsi="Calibri" w:cs="Calibri"/>
        </w:rPr>
        <w:t xml:space="preserve">Quotation Ref: </w:t>
      </w:r>
      <w:r w:rsidR="009E3F46">
        <w:rPr>
          <w:rFonts w:ascii="Calibri" w:hAnsi="Calibri" w:cs="Calibri"/>
        </w:rPr>
        <w:t xml:space="preserve">Call for offers </w:t>
      </w:r>
      <w:r w:rsidR="0039677F" w:rsidRPr="0039677F">
        <w:rPr>
          <w:rFonts w:ascii="Calibri" w:hAnsi="Calibri" w:cs="Calibri"/>
        </w:rPr>
        <w:t>46</w:t>
      </w:r>
      <w:r w:rsidR="00724276">
        <w:rPr>
          <w:rFonts w:ascii="Calibri" w:hAnsi="Calibri" w:cs="Calibri"/>
        </w:rPr>
        <w:t>/2025/AUM</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Name/supplier name:</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AE402C" w:rsidRDefault="00160B71" w:rsidP="00106499">
            <w:pPr>
              <w:jc w:val="both"/>
              <w:rPr>
                <w:rFonts w:ascii="Calibri" w:eastAsia="Times New Roman" w:hAnsi="Calibri" w:cs="Calibri"/>
              </w:rPr>
            </w:pPr>
            <w:r w:rsidRPr="009E3F46">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Tel/ e-mail address:</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7022901A" w:rsidR="00160B71" w:rsidRPr="00AE402C"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00ED56A0">
        <w:rPr>
          <w:rStyle w:val="normaltextrun"/>
          <w:rFonts w:ascii="Calibri" w:hAnsi="Calibri" w:cs="Calibri"/>
          <w:b/>
          <w:bCs/>
          <w:color w:val="000000"/>
          <w:sz w:val="22"/>
          <w:szCs w:val="22"/>
          <w:shd w:val="clear" w:color="auto" w:fill="FFFFFF"/>
        </w:rPr>
        <w:t>USD</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30"/>
        <w:gridCol w:w="1276"/>
        <w:gridCol w:w="1843"/>
      </w:tblGrid>
      <w:tr w:rsidR="00AE402C" w:rsidRPr="002E23DA" w14:paraId="7E683E5C" w14:textId="77777777" w:rsidTr="004957D3">
        <w:tc>
          <w:tcPr>
            <w:tcW w:w="709" w:type="dxa"/>
          </w:tcPr>
          <w:p w14:paraId="49F76B1C" w14:textId="77777777" w:rsidR="00AE402C" w:rsidRPr="002E23DA" w:rsidRDefault="00AE402C" w:rsidP="00AE402C">
            <w:pPr>
              <w:jc w:val="both"/>
              <w:rPr>
                <w:rFonts w:ascii="Calibri" w:eastAsia="Times New Roman" w:hAnsi="Calibri" w:cs="Calibri"/>
              </w:rPr>
            </w:pPr>
            <w:r w:rsidRPr="002E23DA">
              <w:rPr>
                <w:rFonts w:ascii="Calibri" w:eastAsia="Times New Roman" w:hAnsi="Calibri" w:cs="Calibri"/>
              </w:rPr>
              <w:t>Item</w:t>
            </w:r>
          </w:p>
        </w:tc>
        <w:tc>
          <w:tcPr>
            <w:tcW w:w="7230" w:type="dxa"/>
          </w:tcPr>
          <w:p w14:paraId="33D4DC40" w14:textId="77777777" w:rsidR="00AE402C" w:rsidRPr="002E23DA" w:rsidRDefault="00AE402C" w:rsidP="00AE402C">
            <w:pPr>
              <w:jc w:val="both"/>
              <w:rPr>
                <w:rFonts w:ascii="Calibri" w:eastAsia="Times New Roman" w:hAnsi="Calibri" w:cs="Calibri"/>
              </w:rPr>
            </w:pPr>
            <w:r w:rsidRPr="002E23DA">
              <w:rPr>
                <w:rFonts w:ascii="Calibri" w:eastAsia="Times New Roman" w:hAnsi="Calibri" w:cs="Calibri"/>
              </w:rPr>
              <w:t>Description</w:t>
            </w:r>
          </w:p>
        </w:tc>
        <w:tc>
          <w:tcPr>
            <w:tcW w:w="1276" w:type="dxa"/>
          </w:tcPr>
          <w:p w14:paraId="08125D3E" w14:textId="05929F73" w:rsidR="00AE402C" w:rsidRPr="002E23DA" w:rsidRDefault="000E7BC6" w:rsidP="00AE402C">
            <w:pPr>
              <w:jc w:val="both"/>
              <w:rPr>
                <w:rFonts w:ascii="Calibri" w:eastAsia="Times New Roman" w:hAnsi="Calibri" w:cs="Calibri"/>
              </w:rPr>
            </w:pPr>
            <w:r w:rsidRPr="002E23DA">
              <w:rPr>
                <w:rFonts w:ascii="Calibri" w:eastAsia="Times New Roman" w:hAnsi="Calibri" w:cs="Calibri"/>
              </w:rPr>
              <w:t>Type</w:t>
            </w:r>
          </w:p>
        </w:tc>
        <w:tc>
          <w:tcPr>
            <w:tcW w:w="1843" w:type="dxa"/>
          </w:tcPr>
          <w:p w14:paraId="438FCCC5" w14:textId="0ABF110B" w:rsidR="00AE402C" w:rsidRPr="002E23DA" w:rsidRDefault="00AE402C" w:rsidP="00AE402C">
            <w:pPr>
              <w:jc w:val="both"/>
              <w:rPr>
                <w:rFonts w:ascii="Calibri" w:eastAsia="Times New Roman" w:hAnsi="Calibri" w:cs="Calibri"/>
              </w:rPr>
            </w:pPr>
            <w:r w:rsidRPr="002E23DA">
              <w:rPr>
                <w:rFonts w:ascii="Calibri" w:eastAsia="Times New Roman" w:hAnsi="Calibri" w:cs="Calibri"/>
              </w:rPr>
              <w:t>Total (</w:t>
            </w:r>
            <w:r w:rsidR="00EB1654" w:rsidRPr="002E23DA">
              <w:rPr>
                <w:rFonts w:ascii="Calibri" w:eastAsia="Times New Roman" w:hAnsi="Calibri" w:cs="Calibri"/>
              </w:rPr>
              <w:t>$</w:t>
            </w:r>
            <w:r w:rsidRPr="002E23DA">
              <w:rPr>
                <w:rFonts w:ascii="Calibri" w:eastAsia="Times New Roman" w:hAnsi="Calibri" w:cs="Calibri"/>
              </w:rPr>
              <w:t>)</w:t>
            </w:r>
          </w:p>
        </w:tc>
      </w:tr>
      <w:tr w:rsidR="00EB1654" w:rsidRPr="002E23DA" w14:paraId="5F6A0AA5" w14:textId="77777777" w:rsidTr="004957D3">
        <w:tc>
          <w:tcPr>
            <w:tcW w:w="709" w:type="dxa"/>
          </w:tcPr>
          <w:p w14:paraId="06453006" w14:textId="6B6F068A" w:rsidR="00EB1654" w:rsidRPr="002E23DA" w:rsidRDefault="00FC1428" w:rsidP="00106499">
            <w:pPr>
              <w:rPr>
                <w:rFonts w:ascii="Calibri" w:eastAsia="Times New Roman" w:hAnsi="Calibri" w:cs="Calibri"/>
                <w:lang w:val="en-NZ"/>
              </w:rPr>
            </w:pPr>
            <w:r w:rsidRPr="002E23DA">
              <w:rPr>
                <w:rFonts w:ascii="Calibri" w:eastAsia="Times New Roman" w:hAnsi="Calibri" w:cs="Calibri"/>
                <w:lang w:val="en-NZ"/>
              </w:rPr>
              <w:t>1</w:t>
            </w:r>
          </w:p>
        </w:tc>
        <w:tc>
          <w:tcPr>
            <w:tcW w:w="7230" w:type="dxa"/>
          </w:tcPr>
          <w:p w14:paraId="727B4E44" w14:textId="5885D578" w:rsidR="00EB1654" w:rsidRPr="00385927" w:rsidRDefault="00FC1428" w:rsidP="00EB1654">
            <w:pPr>
              <w:jc w:val="both"/>
              <w:rPr>
                <w:rFonts w:asciiTheme="minorHAnsi" w:eastAsia="Times New Roman" w:hAnsiTheme="minorHAnsi" w:cstheme="minorHAnsi"/>
              </w:rPr>
            </w:pPr>
            <w:r w:rsidRPr="00DE4610">
              <w:rPr>
                <w:rFonts w:ascii="Calibri" w:eastAsia="Times New Roman" w:hAnsi="Calibri" w:cs="Calibri"/>
              </w:rPr>
              <w:t>Supporting the development of Concept Note for a multi-country GCF Programme Proposal</w:t>
            </w:r>
            <w:r w:rsidR="003E6891" w:rsidRPr="00DE4610">
              <w:rPr>
                <w:rFonts w:ascii="Calibri" w:eastAsia="Times New Roman" w:hAnsi="Calibri" w:cs="Calibri"/>
              </w:rPr>
              <w:t>. This includes the submission of the following deliverables :</w:t>
            </w:r>
            <w:r w:rsidR="003E6891">
              <w:rPr>
                <w:rFonts w:ascii="Calibri" w:eastAsia="Times New Roman" w:hAnsi="Calibri" w:cs="Calibri"/>
              </w:rPr>
              <w:t xml:space="preserve"> </w:t>
            </w:r>
            <w:r w:rsidRPr="002E23DA">
              <w:rPr>
                <w:rFonts w:asciiTheme="minorHAnsi" w:eastAsia="Times New Roman" w:hAnsiTheme="minorHAnsi" w:cstheme="minorHAnsi"/>
              </w:rPr>
              <w:t xml:space="preserve"> </w:t>
            </w:r>
          </w:p>
          <w:p w14:paraId="7F7BB6F6" w14:textId="77777777" w:rsidR="009364EF" w:rsidRPr="00385927" w:rsidRDefault="009364EF" w:rsidP="00EB1654">
            <w:pPr>
              <w:jc w:val="both"/>
              <w:rPr>
                <w:rFonts w:asciiTheme="minorHAnsi" w:eastAsia="Times New Roman" w:hAnsiTheme="minorHAnsi" w:cstheme="minorHAnsi"/>
              </w:rPr>
            </w:pPr>
          </w:p>
          <w:p w14:paraId="5A625F76" w14:textId="77777777" w:rsidR="009364EF" w:rsidRPr="00385927" w:rsidRDefault="00164A53" w:rsidP="004536C6">
            <w:pPr>
              <w:pStyle w:val="ListParagraph"/>
              <w:numPr>
                <w:ilvl w:val="0"/>
                <w:numId w:val="1"/>
              </w:numPr>
              <w:jc w:val="both"/>
              <w:rPr>
                <w:lang w:val="en-US"/>
              </w:rPr>
            </w:pPr>
            <w:r w:rsidRPr="00385927">
              <w:rPr>
                <w:lang w:val="en-US"/>
              </w:rPr>
              <w:t>Report on project ideas identification that includes project fiches for identified projects and results of the multi-criteria analysis.</w:t>
            </w:r>
          </w:p>
          <w:p w14:paraId="08B4F436" w14:textId="77777777" w:rsidR="002C0AED" w:rsidRPr="00385927" w:rsidRDefault="002C0AED" w:rsidP="004536C6">
            <w:pPr>
              <w:pStyle w:val="ListParagraph"/>
              <w:numPr>
                <w:ilvl w:val="0"/>
                <w:numId w:val="1"/>
              </w:numPr>
              <w:jc w:val="both"/>
              <w:rPr>
                <w:lang w:val="en-US"/>
              </w:rPr>
            </w:pPr>
            <w:r w:rsidRPr="00385927">
              <w:rPr>
                <w:lang w:val="en-US"/>
              </w:rPr>
              <w:t>2 Project Concept Notes in GCF format</w:t>
            </w:r>
          </w:p>
          <w:p w14:paraId="10673E3F" w14:textId="77777777" w:rsidR="006C2653" w:rsidRPr="00385927" w:rsidRDefault="006C2653" w:rsidP="004536C6">
            <w:pPr>
              <w:pStyle w:val="ListParagraph"/>
              <w:numPr>
                <w:ilvl w:val="0"/>
                <w:numId w:val="1"/>
              </w:numPr>
              <w:jc w:val="both"/>
              <w:rPr>
                <w:lang w:val="en-US"/>
              </w:rPr>
            </w:pPr>
            <w:r w:rsidRPr="00385927">
              <w:rPr>
                <w:lang w:val="en-US"/>
              </w:rPr>
              <w:t xml:space="preserve">Baseline report and high-level pre-feasibility studies, early-stage environmental and social risk screening, and early-stage gender &amp; social inclusion analyses </w:t>
            </w:r>
            <w:r w:rsidRPr="004536C6">
              <w:rPr>
                <w:lang w:val="en-NZ"/>
              </w:rPr>
              <w:t>or a detailed description of complementary required studies and assessments for the preparation of the full funding proposal</w:t>
            </w:r>
          </w:p>
          <w:p w14:paraId="0F37682E" w14:textId="6AFBD6B1" w:rsidR="00432D46" w:rsidRPr="00432D46" w:rsidRDefault="00432D46" w:rsidP="004536C6">
            <w:pPr>
              <w:pStyle w:val="ListParagraph"/>
              <w:numPr>
                <w:ilvl w:val="0"/>
                <w:numId w:val="1"/>
              </w:numPr>
              <w:jc w:val="both"/>
              <w:rPr>
                <w:lang w:val="en-US"/>
              </w:rPr>
            </w:pPr>
            <w:r w:rsidRPr="00385927">
              <w:rPr>
                <w:lang w:val="en-US"/>
              </w:rPr>
              <w:t>Report of each</w:t>
            </w:r>
            <w:r w:rsidR="00FC3B53" w:rsidRPr="00385927">
              <w:rPr>
                <w:lang w:val="en-US"/>
              </w:rPr>
              <w:t xml:space="preserve"> of the</w:t>
            </w:r>
            <w:r w:rsidRPr="00385927">
              <w:rPr>
                <w:lang w:val="en-US"/>
              </w:rPr>
              <w:t xml:space="preserve"> consultation workshop</w:t>
            </w:r>
            <w:r w:rsidR="00FC3B53" w:rsidRPr="00385927">
              <w:rPr>
                <w:lang w:val="en-US"/>
              </w:rPr>
              <w:t>s</w:t>
            </w:r>
          </w:p>
          <w:p w14:paraId="2750034A" w14:textId="2109807A" w:rsidR="00432D46" w:rsidRPr="00432D46" w:rsidRDefault="00432D46" w:rsidP="00EB1654">
            <w:pPr>
              <w:jc w:val="both"/>
              <w:rPr>
                <w:rFonts w:asciiTheme="minorHAnsi" w:eastAsia="Times New Roman" w:hAnsiTheme="minorHAnsi" w:cstheme="minorHAnsi"/>
              </w:rPr>
            </w:pPr>
          </w:p>
        </w:tc>
        <w:tc>
          <w:tcPr>
            <w:tcW w:w="1276" w:type="dxa"/>
          </w:tcPr>
          <w:p w14:paraId="439AEEB2" w14:textId="606B161D" w:rsidR="00EB1654" w:rsidRPr="002E23DA" w:rsidRDefault="00FC1428" w:rsidP="00106499">
            <w:pPr>
              <w:jc w:val="both"/>
              <w:rPr>
                <w:rFonts w:ascii="Calibri" w:eastAsia="Times New Roman" w:hAnsi="Calibri" w:cs="Calibri"/>
              </w:rPr>
            </w:pPr>
            <w:r w:rsidRPr="002E23DA">
              <w:rPr>
                <w:rFonts w:ascii="Calibri" w:eastAsia="Times New Roman" w:hAnsi="Calibri" w:cs="Calibri"/>
              </w:rPr>
              <w:t>Documents/reports as per deliverables</w:t>
            </w:r>
          </w:p>
        </w:tc>
        <w:tc>
          <w:tcPr>
            <w:tcW w:w="1843" w:type="dxa"/>
          </w:tcPr>
          <w:p w14:paraId="29C40113" w14:textId="77777777" w:rsidR="00EB1654" w:rsidRPr="002E23DA" w:rsidRDefault="00EB1654" w:rsidP="00106499">
            <w:pPr>
              <w:jc w:val="both"/>
              <w:rPr>
                <w:rFonts w:ascii="Calibri" w:eastAsia="Times New Roman" w:hAnsi="Calibri" w:cs="Calibri"/>
              </w:rPr>
            </w:pPr>
          </w:p>
        </w:tc>
      </w:tr>
      <w:tr w:rsidR="00EB1654" w:rsidRPr="00AE402C" w14:paraId="4B889C35" w14:textId="77777777" w:rsidTr="004957D3">
        <w:tc>
          <w:tcPr>
            <w:tcW w:w="9215" w:type="dxa"/>
            <w:gridSpan w:val="3"/>
            <w:vAlign w:val="center"/>
          </w:tcPr>
          <w:p w14:paraId="6D9C0A29" w14:textId="5D9B7DCB" w:rsidR="00EB1654" w:rsidRPr="002E23DA" w:rsidRDefault="00EB1654" w:rsidP="00106499">
            <w:pPr>
              <w:jc w:val="right"/>
              <w:rPr>
                <w:rFonts w:ascii="Calibri" w:eastAsia="Times New Roman" w:hAnsi="Calibri" w:cs="Calibri"/>
              </w:rPr>
            </w:pPr>
            <w:r w:rsidRPr="002E23DA">
              <w:rPr>
                <w:rFonts w:ascii="Calibri" w:eastAsia="Times New Roman" w:hAnsi="Calibri" w:cs="Calibri"/>
              </w:rPr>
              <w:t>GRAND TOTAL ($)</w:t>
            </w:r>
          </w:p>
        </w:tc>
        <w:tc>
          <w:tcPr>
            <w:tcW w:w="1843" w:type="dxa"/>
            <w:vAlign w:val="center"/>
          </w:tcPr>
          <w:p w14:paraId="62D075D0" w14:textId="11290470" w:rsidR="00EB1654" w:rsidRPr="002E23DA" w:rsidRDefault="00EB1654" w:rsidP="00106499">
            <w:pPr>
              <w:jc w:val="right"/>
              <w:rPr>
                <w:rFonts w:ascii="Calibri" w:eastAsia="Times New Roman" w:hAnsi="Calibri" w:cs="Calibri"/>
              </w:rPr>
            </w:pPr>
          </w:p>
        </w:tc>
      </w:tr>
    </w:tbl>
    <w:p w14:paraId="16EF1138" w14:textId="77777777" w:rsidR="00160B71" w:rsidRPr="00AE402C" w:rsidRDefault="00160B71" w:rsidP="00160B71">
      <w:pPr>
        <w:jc w:val="both"/>
        <w:rPr>
          <w:rFonts w:ascii="Calibri" w:hAnsi="Calibri" w:cs="Calibri"/>
        </w:rPr>
      </w:pPr>
    </w:p>
    <w:p w14:paraId="653EAE5F" w14:textId="77777777" w:rsidR="0066005A" w:rsidRDefault="0066005A" w:rsidP="0066005A">
      <w:pPr>
        <w:rPr>
          <w:rFonts w:ascii="Calibri" w:hAnsi="Calibri" w:cs="Calibri"/>
        </w:rPr>
      </w:pPr>
      <w:r w:rsidRPr="00DC6F86">
        <w:rPr>
          <w:rFonts w:ascii="Calibri" w:hAnsi="Calibri" w:cs="Calibri"/>
        </w:rPr>
        <w:t>In case of freelancer 20% of the amount invoiced will be withheld and forwarded to the Greek tax authorities unless the freelancer provides a signed Avoid double taxation Agreement (in case there is a double taxation treaty between the two countries) or a certification of his tax registration at the taxation authority(in case there is not a double taxation treaty between the two countries)</w:t>
      </w:r>
    </w:p>
    <w:p w14:paraId="30B46D3F" w14:textId="77777777" w:rsidR="0066005A" w:rsidRPr="00DC6F86" w:rsidRDefault="0066005A" w:rsidP="0066005A">
      <w:pPr>
        <w:rPr>
          <w:rFonts w:ascii="Calibri" w:hAnsi="Calibri" w:cs="Calibri"/>
        </w:rPr>
      </w:pPr>
    </w:p>
    <w:p w14:paraId="530F28A3" w14:textId="77777777" w:rsidR="00160B71" w:rsidRPr="00AE402C" w:rsidRDefault="00160B71" w:rsidP="00160B71">
      <w:pPr>
        <w:jc w:val="both"/>
        <w:rPr>
          <w:rFonts w:ascii="Calibri" w:hAnsi="Calibri" w:cs="Calibri"/>
        </w:rPr>
      </w:pPr>
    </w:p>
    <w:p w14:paraId="0796DF51" w14:textId="0846C84C"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w:t>
      </w:r>
      <w:r w:rsidRPr="009E3F46">
        <w:rPr>
          <w:rFonts w:ascii="Calibri" w:hAnsi="Calibri" w:cs="Calibri"/>
        </w:rPr>
        <w:t>of this</w:t>
      </w:r>
      <w:r w:rsidR="00DD1804" w:rsidRPr="009E3F46">
        <w:rPr>
          <w:rFonts w:ascii="Calibri" w:hAnsi="Calibri" w:cs="Calibri"/>
        </w:rPr>
        <w:t xml:space="preserve"> Call For Offers</w:t>
      </w:r>
      <w:r w:rsidRPr="009E3F46">
        <w:rPr>
          <w:rFonts w:ascii="Calibri" w:hAnsi="Calibri" w:cs="Calibri"/>
        </w:rPr>
        <w:t>.</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4957D3">
      <w:footerReference w:type="default" r:id="rId11"/>
      <w:headerReference w:type="first" r:id="rId12"/>
      <w:pgSz w:w="11900" w:h="16840"/>
      <w:pgMar w:top="990" w:right="1440" w:bottom="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74236" w14:textId="77777777" w:rsidR="00BA459E" w:rsidRDefault="00BA459E" w:rsidP="00160B71">
      <w:r>
        <w:separator/>
      </w:r>
    </w:p>
  </w:endnote>
  <w:endnote w:type="continuationSeparator" w:id="0">
    <w:p w14:paraId="1BE1F050" w14:textId="77777777" w:rsidR="00BA459E" w:rsidRDefault="00BA459E"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149251"/>
      <w:docPartObj>
        <w:docPartGallery w:val="Page Numbers (Bottom of Page)"/>
        <w:docPartUnique/>
      </w:docPartObj>
    </w:sdtPr>
    <w:sdtEndPr>
      <w:rPr>
        <w:noProof/>
      </w:rPr>
    </w:sdtEndPr>
    <w:sdtContent>
      <w:p w14:paraId="00A58222" w14:textId="77777777" w:rsidR="000C0AC5"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0C0AC5" w:rsidRPr="00E02ED3" w:rsidRDefault="000C0AC5" w:rsidP="00E02ED3">
    <w:pPr>
      <w:pStyle w:val="Footer"/>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1695A" w14:textId="77777777" w:rsidR="00BA459E" w:rsidRDefault="00BA459E" w:rsidP="00160B71">
      <w:r>
        <w:separator/>
      </w:r>
    </w:p>
  </w:footnote>
  <w:footnote w:type="continuationSeparator" w:id="0">
    <w:p w14:paraId="1C194CBA" w14:textId="77777777" w:rsidR="00BA459E" w:rsidRDefault="00BA459E"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617F" w14:textId="3E5FFD8D" w:rsidR="000C0AC5" w:rsidRDefault="00801044" w:rsidP="009107E3">
    <w:pPr>
      <w:pStyle w:val="Header"/>
    </w:pPr>
    <w:r>
      <w:t>Annex 2</w:t>
    </w:r>
  </w:p>
  <w:p w14:paraId="4E89FEC2" w14:textId="77777777" w:rsidR="000C0AC5" w:rsidRDefault="000C0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2E00DD"/>
    <w:multiLevelType w:val="hybridMultilevel"/>
    <w:tmpl w:val="3ADE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071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41A21"/>
    <w:rsid w:val="000C0AC5"/>
    <w:rsid w:val="000E7BC6"/>
    <w:rsid w:val="00117BFB"/>
    <w:rsid w:val="00146F3E"/>
    <w:rsid w:val="00160B71"/>
    <w:rsid w:val="00164A53"/>
    <w:rsid w:val="001D0DC9"/>
    <w:rsid w:val="00237321"/>
    <w:rsid w:val="002C0AED"/>
    <w:rsid w:val="002E23DA"/>
    <w:rsid w:val="0034362A"/>
    <w:rsid w:val="00377F44"/>
    <w:rsid w:val="00385927"/>
    <w:rsid w:val="0039677F"/>
    <w:rsid w:val="00397AFA"/>
    <w:rsid w:val="003A4051"/>
    <w:rsid w:val="003C0BE1"/>
    <w:rsid w:val="003D332E"/>
    <w:rsid w:val="003E6891"/>
    <w:rsid w:val="003F507D"/>
    <w:rsid w:val="0040560E"/>
    <w:rsid w:val="00432D46"/>
    <w:rsid w:val="004536C6"/>
    <w:rsid w:val="00477D49"/>
    <w:rsid w:val="00481C0A"/>
    <w:rsid w:val="00487C1C"/>
    <w:rsid w:val="004957D3"/>
    <w:rsid w:val="004C4015"/>
    <w:rsid w:val="004C4E68"/>
    <w:rsid w:val="005A4814"/>
    <w:rsid w:val="0064160A"/>
    <w:rsid w:val="0066005A"/>
    <w:rsid w:val="0068783C"/>
    <w:rsid w:val="006C2653"/>
    <w:rsid w:val="0071121C"/>
    <w:rsid w:val="00724276"/>
    <w:rsid w:val="007B0E04"/>
    <w:rsid w:val="00801044"/>
    <w:rsid w:val="00883A60"/>
    <w:rsid w:val="00885510"/>
    <w:rsid w:val="00894D4B"/>
    <w:rsid w:val="008C364E"/>
    <w:rsid w:val="00921CAD"/>
    <w:rsid w:val="009364EF"/>
    <w:rsid w:val="00936523"/>
    <w:rsid w:val="009852D0"/>
    <w:rsid w:val="00987301"/>
    <w:rsid w:val="009874D1"/>
    <w:rsid w:val="009E3F46"/>
    <w:rsid w:val="00A01B4B"/>
    <w:rsid w:val="00A235E2"/>
    <w:rsid w:val="00A52287"/>
    <w:rsid w:val="00A8387A"/>
    <w:rsid w:val="00AC69E5"/>
    <w:rsid w:val="00AE402C"/>
    <w:rsid w:val="00AF7B40"/>
    <w:rsid w:val="00BA459E"/>
    <w:rsid w:val="00BB5D51"/>
    <w:rsid w:val="00C41E10"/>
    <w:rsid w:val="00C666A9"/>
    <w:rsid w:val="00D05250"/>
    <w:rsid w:val="00D12742"/>
    <w:rsid w:val="00D5630F"/>
    <w:rsid w:val="00D66D8B"/>
    <w:rsid w:val="00D763FD"/>
    <w:rsid w:val="00D97992"/>
    <w:rsid w:val="00DC2864"/>
    <w:rsid w:val="00DD1804"/>
    <w:rsid w:val="00DE4610"/>
    <w:rsid w:val="00EB1654"/>
    <w:rsid w:val="00EB6AD8"/>
    <w:rsid w:val="00ED028E"/>
    <w:rsid w:val="00ED56A0"/>
    <w:rsid w:val="00FA69CD"/>
    <w:rsid w:val="00FA764B"/>
    <w:rsid w:val="00FC1428"/>
    <w:rsid w:val="00FC3B5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unhideWhenUsed/>
    <w:rsid w:val="00487C1C"/>
    <w:rPr>
      <w:szCs w:val="20"/>
    </w:rPr>
  </w:style>
  <w:style w:type="character" w:customStyle="1" w:styleId="CommentTextChar">
    <w:name w:val="Comment Text Char"/>
    <w:basedOn w:val="DefaultParagraphFont"/>
    <w:link w:val="CommentText"/>
    <w:uiPriority w:val="99"/>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 w:type="character" w:customStyle="1" w:styleId="ListParagraphChar">
    <w:name w:val="List Paragraph Char"/>
    <w:aliases w:val="Table/Figure Heading Char,En tête 1 Char,List Paragraph1 Char,Paragraphe  revu Char,Paragraphe de liste1 Char,Liste 1 Char,Main numbered paragraph Char,Table of contents numbered Char,List Paragraph (bulleted list) Char,Bullet Char"/>
    <w:basedOn w:val="DefaultParagraphFont"/>
    <w:link w:val="ListParagraph"/>
    <w:uiPriority w:val="34"/>
    <w:qFormat/>
    <w:locked/>
    <w:rsid w:val="00EB1654"/>
  </w:style>
  <w:style w:type="paragraph" w:styleId="ListParagraph">
    <w:name w:val="List Paragraph"/>
    <w:aliases w:val="Table/Figure Heading,En tête 1,List Paragraph1,Paragraphe  revu,Paragraphe de liste1,Liste 1,Main numbered paragraph,Table of contents numbered,List Paragraph (bulleted list),Bullet 1 List,Bullet,Dot pt,Bullet Points,No Spacing1,L"/>
    <w:basedOn w:val="Normal"/>
    <w:link w:val="ListParagraphChar"/>
    <w:uiPriority w:val="34"/>
    <w:qFormat/>
    <w:rsid w:val="00EB1654"/>
    <w:pPr>
      <w:spacing w:after="160" w:line="256" w:lineRule="auto"/>
      <w:ind w:left="720"/>
      <w:contextualSpacing/>
    </w:pPr>
    <w:rPr>
      <w:rFonts w:asciiTheme="minorHAnsi" w:eastAsiaTheme="minorHAnsi" w:hAnsiTheme="minorHAnsi" w:cstheme="minorBid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7761">
      <w:bodyDiv w:val="1"/>
      <w:marLeft w:val="0"/>
      <w:marRight w:val="0"/>
      <w:marTop w:val="0"/>
      <w:marBottom w:val="0"/>
      <w:divBdr>
        <w:top w:val="none" w:sz="0" w:space="0" w:color="auto"/>
        <w:left w:val="none" w:sz="0" w:space="0" w:color="auto"/>
        <w:bottom w:val="none" w:sz="0" w:space="0" w:color="auto"/>
        <w:right w:val="none" w:sz="0" w:space="0" w:color="auto"/>
      </w:divBdr>
    </w:div>
    <w:div w:id="328407637">
      <w:bodyDiv w:val="1"/>
      <w:marLeft w:val="0"/>
      <w:marRight w:val="0"/>
      <w:marTop w:val="0"/>
      <w:marBottom w:val="0"/>
      <w:divBdr>
        <w:top w:val="none" w:sz="0" w:space="0" w:color="auto"/>
        <w:left w:val="none" w:sz="0" w:space="0" w:color="auto"/>
        <w:bottom w:val="none" w:sz="0" w:space="0" w:color="auto"/>
        <w:right w:val="none" w:sz="0" w:space="0" w:color="auto"/>
      </w:divBdr>
    </w:div>
    <w:div w:id="492719487">
      <w:bodyDiv w:val="1"/>
      <w:marLeft w:val="0"/>
      <w:marRight w:val="0"/>
      <w:marTop w:val="0"/>
      <w:marBottom w:val="0"/>
      <w:divBdr>
        <w:top w:val="none" w:sz="0" w:space="0" w:color="auto"/>
        <w:left w:val="none" w:sz="0" w:space="0" w:color="auto"/>
        <w:bottom w:val="none" w:sz="0" w:space="0" w:color="auto"/>
        <w:right w:val="none" w:sz="0" w:space="0" w:color="auto"/>
      </w:divBdr>
    </w:div>
    <w:div w:id="929898216">
      <w:bodyDiv w:val="1"/>
      <w:marLeft w:val="0"/>
      <w:marRight w:val="0"/>
      <w:marTop w:val="0"/>
      <w:marBottom w:val="0"/>
      <w:divBdr>
        <w:top w:val="none" w:sz="0" w:space="0" w:color="auto"/>
        <w:left w:val="none" w:sz="0" w:space="0" w:color="auto"/>
        <w:bottom w:val="none" w:sz="0" w:space="0" w:color="auto"/>
        <w:right w:val="none" w:sz="0" w:space="0" w:color="auto"/>
      </w:divBdr>
    </w:div>
    <w:div w:id="1023550261">
      <w:bodyDiv w:val="1"/>
      <w:marLeft w:val="0"/>
      <w:marRight w:val="0"/>
      <w:marTop w:val="0"/>
      <w:marBottom w:val="0"/>
      <w:divBdr>
        <w:top w:val="none" w:sz="0" w:space="0" w:color="auto"/>
        <w:left w:val="none" w:sz="0" w:space="0" w:color="auto"/>
        <w:bottom w:val="none" w:sz="0" w:space="0" w:color="auto"/>
        <w:right w:val="none" w:sz="0" w:space="0" w:color="auto"/>
      </w:divBdr>
    </w:div>
    <w:div w:id="1469131306">
      <w:bodyDiv w:val="1"/>
      <w:marLeft w:val="0"/>
      <w:marRight w:val="0"/>
      <w:marTop w:val="0"/>
      <w:marBottom w:val="0"/>
      <w:divBdr>
        <w:top w:val="none" w:sz="0" w:space="0" w:color="auto"/>
        <w:left w:val="none" w:sz="0" w:space="0" w:color="auto"/>
        <w:bottom w:val="none" w:sz="0" w:space="0" w:color="auto"/>
        <w:right w:val="none" w:sz="0" w:space="0" w:color="auto"/>
      </w:divBdr>
    </w:div>
    <w:div w:id="1525942578">
      <w:bodyDiv w:val="1"/>
      <w:marLeft w:val="0"/>
      <w:marRight w:val="0"/>
      <w:marTop w:val="0"/>
      <w:marBottom w:val="0"/>
      <w:divBdr>
        <w:top w:val="none" w:sz="0" w:space="0" w:color="auto"/>
        <w:left w:val="none" w:sz="0" w:space="0" w:color="auto"/>
        <w:bottom w:val="none" w:sz="0" w:space="0" w:color="auto"/>
        <w:right w:val="none" w:sz="0" w:space="0" w:color="auto"/>
      </w:divBdr>
    </w:div>
    <w:div w:id="15531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045B947E0194880C80399CF4D4602" ma:contentTypeVersion="15" ma:contentTypeDescription="Create a new document." ma:contentTypeScope="" ma:versionID="e6dc807ea05caf533ed71e425f8c4104">
  <xsd:schema xmlns:xsd="http://www.w3.org/2001/XMLSchema" xmlns:xs="http://www.w3.org/2001/XMLSchema" xmlns:p="http://schemas.microsoft.com/office/2006/metadata/properties" xmlns:ns2="fa75bd50-f721-4078-ab37-3fb904dc8b0e" xmlns:ns3="1845803b-1e15-4fb8-bcdf-271d70d4a8f8" targetNamespace="http://schemas.microsoft.com/office/2006/metadata/properties" ma:root="true" ma:fieldsID="93413e63a3d5513539ff85e07f55e2b8" ns2:_="" ns3:_="">
    <xsd:import namespace="fa75bd50-f721-4078-ab37-3fb904dc8b0e"/>
    <xsd:import namespace="1845803b-1e15-4fb8-bcdf-271d70d4a8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5bd50-f721-4078-ab37-3fb904dc8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5803b-1e15-4fb8-bcdf-271d70d4a8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9480a31-47dd-44c0-955c-ed2153716f60}" ma:internalName="TaxCatchAll" ma:showField="CatchAllData" ma:web="1845803b-1e15-4fb8-bcdf-271d70d4a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845803b-1e15-4fb8-bcdf-271d70d4a8f8" xsi:nil="true"/>
    <lcf76f155ced4ddcb4097134ff3c332f xmlns="fa75bd50-f721-4078-ab37-3fb904dc8b0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12A22-AA68-47DB-A918-2B29DFFA9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5bd50-f721-4078-ab37-3fb904dc8b0e"/>
    <ds:schemaRef ds:uri="1845803b-1e15-4fb8-bcdf-271d70d4a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3.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 ds:uri="1845803b-1e15-4fb8-bcdf-271d70d4a8f8"/>
    <ds:schemaRef ds:uri="fa75bd50-f721-4078-ab37-3fb904dc8b0e"/>
  </ds:schemaRefs>
</ds:datastoreItem>
</file>

<file path=customXml/itemProps4.xml><?xml version="1.0" encoding="utf-8"?>
<ds:datastoreItem xmlns:ds="http://schemas.openxmlformats.org/officeDocument/2006/customXml" ds:itemID="{82D5620D-AE4B-4E18-9764-0B43E3C8C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340</Words>
  <Characters>1940</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35</cp:revision>
  <dcterms:created xsi:type="dcterms:W3CDTF">2021-11-30T09:32:00Z</dcterms:created>
  <dcterms:modified xsi:type="dcterms:W3CDTF">2025-09-24T10:01:00Z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0x0101002B5045B947E0194880C80399CF4D4602</vt:lpwstr>
  </property>
  <property fmtid="{D5CDD505-2E9C-101B-9397-08002B2CF9AE}" pid="3" name="MediaServiceImageTags">
    <vt:lpwstr/>
  </property>
</Properties>
</file>