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163B32F5" w:rsidR="00160B71" w:rsidRPr="00AE402C" w:rsidRDefault="00160B71" w:rsidP="00160B71">
      <w:pPr>
        <w:jc w:val="both"/>
        <w:rPr>
          <w:rFonts w:ascii="Calibri" w:hAnsi="Calibri" w:cs="Calibri"/>
        </w:rPr>
      </w:pPr>
      <w:r w:rsidRPr="00AE402C">
        <w:rPr>
          <w:rFonts w:ascii="Calibri" w:hAnsi="Calibri" w:cs="Calibri"/>
        </w:rPr>
        <w:t xml:space="preserve">Quotation Ref: </w:t>
      </w:r>
      <w:r w:rsidR="00BC78AA" w:rsidRPr="00BC78AA">
        <w:rPr>
          <w:rFonts w:ascii="Calibri" w:hAnsi="Calibri" w:cs="Calibri"/>
        </w:rPr>
        <w:t xml:space="preserve">CALL </w:t>
      </w:r>
      <w:r w:rsidR="00A154AB">
        <w:rPr>
          <w:rFonts w:ascii="Calibri" w:hAnsi="Calibri" w:cs="Calibri"/>
        </w:rPr>
        <w:t>11</w:t>
      </w:r>
      <w:r w:rsidR="00BC78AA" w:rsidRPr="00BC78AA">
        <w:rPr>
          <w:rFonts w:ascii="Calibri" w:hAnsi="Calibri" w:cs="Calibri"/>
        </w:rPr>
        <w:t>/202</w:t>
      </w:r>
      <w:r w:rsidR="00423EB5" w:rsidRPr="00423EB5">
        <w:rPr>
          <w:rFonts w:ascii="Calibri" w:hAnsi="Calibri" w:cs="Calibri"/>
        </w:rPr>
        <w:t>2</w:t>
      </w:r>
      <w:r w:rsidR="00BC78AA" w:rsidRPr="00BC78AA">
        <w:rPr>
          <w:rFonts w:ascii="Calibri" w:hAnsi="Calibri" w:cs="Calibri"/>
        </w:rPr>
        <w:t>/ADA</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377360">
              <w:rPr>
                <w:rStyle w:val="normaltextrun"/>
                <w:rFonts w:ascii="Calibri" w:hAnsi="Calibri" w:cs="Calibri"/>
                <w:color w:val="000000"/>
                <w:sz w:val="22"/>
                <w:szCs w:val="22"/>
                <w:lang w:val="el-GR"/>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278BA124" w14:textId="77777777" w:rsidR="004A26EF" w:rsidRPr="00D84710" w:rsidRDefault="004A26EF" w:rsidP="004A26EF">
      <w:pPr>
        <w:jc w:val="both"/>
        <w:rPr>
          <w:rFonts w:asciiTheme="minorHAnsi" w:hAnsiTheme="minorHAnsi" w:cstheme="minorHAnsi"/>
          <w:sz w:val="22"/>
          <w:szCs w:val="22"/>
          <w:u w:val="single"/>
          <w:lang w:val="en-GB"/>
        </w:rPr>
      </w:pPr>
      <w:r w:rsidRPr="00D84710">
        <w:rPr>
          <w:rFonts w:asciiTheme="minorHAnsi" w:hAnsiTheme="minorHAnsi" w:cstheme="minorHAnsi"/>
          <w:sz w:val="22"/>
          <w:szCs w:val="22"/>
          <w:u w:val="single"/>
          <w:lang w:val="en-GB"/>
        </w:rPr>
        <w:t>Offer:</w:t>
      </w:r>
    </w:p>
    <w:p w14:paraId="32B1A238" w14:textId="77777777" w:rsidR="004A26EF" w:rsidRPr="00402456" w:rsidRDefault="004A26EF" w:rsidP="004A26EF">
      <w:pPr>
        <w:jc w:val="both"/>
        <w:rPr>
          <w:rFonts w:asciiTheme="minorHAnsi" w:hAnsiTheme="minorHAnsi" w:cstheme="minorHAnsi"/>
          <w:sz w:val="22"/>
          <w:szCs w:val="22"/>
          <w:lang w:val="en-GB"/>
        </w:rPr>
      </w:pPr>
    </w:p>
    <w:p w14:paraId="63A90466" w14:textId="77777777" w:rsidR="004A26EF" w:rsidRPr="00402456" w:rsidRDefault="004A26EF" w:rsidP="004A26EF">
      <w:pPr>
        <w:jc w:val="both"/>
        <w:rPr>
          <w:rStyle w:val="eop"/>
          <w:rFonts w:asciiTheme="minorHAnsi" w:hAnsiTheme="minorHAnsi" w:cstheme="minorHAnsi"/>
          <w:color w:val="000000"/>
          <w:sz w:val="22"/>
          <w:szCs w:val="22"/>
          <w:shd w:val="clear" w:color="auto" w:fill="FFFFFF"/>
          <w:lang w:val="en-GB"/>
        </w:rPr>
      </w:pPr>
      <w:r w:rsidRPr="00402456">
        <w:rPr>
          <w:rStyle w:val="normaltextrun"/>
          <w:rFonts w:asciiTheme="minorHAnsi" w:hAnsiTheme="minorHAnsi" w:cstheme="minorHAnsi"/>
          <w:color w:val="000000"/>
          <w:sz w:val="22"/>
          <w:szCs w:val="22"/>
          <w:shd w:val="clear" w:color="auto" w:fill="FFFFFF"/>
          <w:lang w:val="en-GB"/>
        </w:rPr>
        <w:t>Total price is to be quoted in </w:t>
      </w:r>
      <w:r w:rsidRPr="00402456">
        <w:rPr>
          <w:rStyle w:val="normaltextrun"/>
          <w:rFonts w:asciiTheme="minorHAnsi" w:hAnsiTheme="minorHAnsi" w:cstheme="minorHAnsi"/>
          <w:b/>
          <w:bCs/>
          <w:color w:val="000000"/>
          <w:sz w:val="22"/>
          <w:szCs w:val="22"/>
          <w:shd w:val="clear" w:color="auto" w:fill="FFFFFF"/>
          <w:lang w:val="en-GB"/>
        </w:rPr>
        <w:t>Euros</w:t>
      </w:r>
      <w:r w:rsidRPr="00402456">
        <w:rPr>
          <w:rStyle w:val="normaltextrun"/>
          <w:rFonts w:asciiTheme="minorHAnsi" w:hAnsiTheme="minorHAnsi" w:cstheme="minorHAnsi"/>
          <w:color w:val="000000"/>
          <w:sz w:val="22"/>
          <w:szCs w:val="22"/>
          <w:shd w:val="clear" w:color="auto" w:fill="FFFFFF"/>
          <w:lang w:val="en-GB"/>
        </w:rPr>
        <w:t> </w:t>
      </w:r>
      <w:r w:rsidRPr="00402456">
        <w:rPr>
          <w:rStyle w:val="normaltextrun"/>
          <w:rFonts w:asciiTheme="minorHAnsi" w:hAnsiTheme="minorHAnsi" w:cstheme="minorHAnsi"/>
          <w:b/>
          <w:bCs/>
          <w:color w:val="000000"/>
          <w:sz w:val="22"/>
          <w:szCs w:val="22"/>
          <w:u w:val="single"/>
          <w:shd w:val="clear" w:color="auto" w:fill="FFFFFF"/>
          <w:lang w:val="en-GB"/>
        </w:rPr>
        <w:t>Including VAT</w:t>
      </w:r>
      <w:r w:rsidRPr="00402456">
        <w:rPr>
          <w:rStyle w:val="normaltextrun"/>
          <w:rFonts w:asciiTheme="minorHAnsi" w:hAnsiTheme="minorHAnsi" w:cstheme="minorHAnsi"/>
          <w:b/>
          <w:bCs/>
          <w:color w:val="000000"/>
          <w:sz w:val="22"/>
          <w:szCs w:val="22"/>
          <w:shd w:val="clear" w:color="auto" w:fill="FFFFFF"/>
          <w:lang w:val="en-GB"/>
        </w:rPr>
        <w:t> and any other Tax or Fee</w:t>
      </w:r>
      <w:r w:rsidRPr="00402456">
        <w:rPr>
          <w:rStyle w:val="normaltextrun"/>
          <w:rFonts w:asciiTheme="minorHAnsi" w:hAnsiTheme="minorHAnsi" w:cstheme="minorHAnsi"/>
          <w:color w:val="000000"/>
          <w:sz w:val="22"/>
          <w:szCs w:val="22"/>
          <w:shd w:val="clear" w:color="auto" w:fill="FFFFFF"/>
          <w:lang w:val="en-GB"/>
        </w:rPr>
        <w:t> that should apply for any reason.</w:t>
      </w:r>
      <w:r w:rsidRPr="00402456">
        <w:rPr>
          <w:rStyle w:val="eop"/>
          <w:rFonts w:asciiTheme="minorHAnsi" w:hAnsiTheme="minorHAnsi" w:cstheme="minorHAnsi"/>
          <w:color w:val="000000"/>
          <w:sz w:val="22"/>
          <w:szCs w:val="22"/>
          <w:shd w:val="clear" w:color="auto" w:fill="FFFFFF"/>
          <w:lang w:val="en-GB"/>
        </w:rPr>
        <w:t> </w:t>
      </w:r>
    </w:p>
    <w:p w14:paraId="661AB6E3" w14:textId="77777777" w:rsidR="004A26EF" w:rsidRPr="00402456" w:rsidRDefault="004A26EF" w:rsidP="004A26EF">
      <w:pPr>
        <w:jc w:val="both"/>
        <w:rPr>
          <w:rFonts w:asciiTheme="minorHAnsi" w:hAnsiTheme="minorHAnsi" w:cstheme="min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860"/>
        <w:gridCol w:w="1620"/>
        <w:gridCol w:w="1800"/>
      </w:tblGrid>
      <w:tr w:rsidR="004A26EF" w:rsidRPr="00402456" w14:paraId="62016C0F" w14:textId="77777777" w:rsidTr="00D85AF4">
        <w:tc>
          <w:tcPr>
            <w:tcW w:w="715" w:type="dxa"/>
          </w:tcPr>
          <w:p w14:paraId="29E709A5"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Item</w:t>
            </w:r>
          </w:p>
        </w:tc>
        <w:tc>
          <w:tcPr>
            <w:tcW w:w="4860" w:type="dxa"/>
          </w:tcPr>
          <w:p w14:paraId="1F69B6FD"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Description</w:t>
            </w:r>
          </w:p>
        </w:tc>
        <w:tc>
          <w:tcPr>
            <w:tcW w:w="1620" w:type="dxa"/>
          </w:tcPr>
          <w:p w14:paraId="359DDCA8"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Type</w:t>
            </w:r>
          </w:p>
        </w:tc>
        <w:tc>
          <w:tcPr>
            <w:tcW w:w="1800" w:type="dxa"/>
          </w:tcPr>
          <w:p w14:paraId="0426DD38"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Total (€)</w:t>
            </w:r>
          </w:p>
        </w:tc>
      </w:tr>
      <w:tr w:rsidR="004A26EF" w:rsidRPr="00402456" w14:paraId="16AA6D47" w14:textId="77777777" w:rsidTr="00D85AF4">
        <w:tc>
          <w:tcPr>
            <w:tcW w:w="715" w:type="dxa"/>
            <w:shd w:val="clear" w:color="auto" w:fill="auto"/>
          </w:tcPr>
          <w:p w14:paraId="6B9B568F" w14:textId="77777777" w:rsidR="004A26EF" w:rsidRPr="00402456" w:rsidRDefault="004A26EF" w:rsidP="00D85AF4">
            <w:pPr>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1</w:t>
            </w:r>
          </w:p>
        </w:tc>
        <w:tc>
          <w:tcPr>
            <w:tcW w:w="4860" w:type="dxa"/>
            <w:shd w:val="clear" w:color="auto" w:fill="auto"/>
          </w:tcPr>
          <w:p w14:paraId="4154A75B" w14:textId="32405E2E" w:rsidR="004A26EF" w:rsidRPr="00402456" w:rsidRDefault="00BB7F0C" w:rsidP="00D85AF4">
            <w:pPr>
              <w:rPr>
                <w:rFonts w:asciiTheme="minorHAnsi" w:eastAsia="Times New Roman" w:hAnsiTheme="minorHAnsi" w:cstheme="minorHAnsi"/>
                <w:sz w:val="22"/>
                <w:szCs w:val="22"/>
                <w:lang w:val="en-GB"/>
              </w:rPr>
            </w:pPr>
            <w:r w:rsidRPr="00BB7F0C">
              <w:rPr>
                <w:rFonts w:asciiTheme="minorHAnsi" w:eastAsia="Times New Roman" w:hAnsiTheme="minorHAnsi" w:cstheme="minorHAnsi"/>
                <w:sz w:val="22"/>
                <w:szCs w:val="22"/>
                <w:lang w:val="en-GB"/>
              </w:rPr>
              <w:t>Annotated Outline of a Climate Adaptation Strategy for the Drina River Basin</w:t>
            </w:r>
          </w:p>
        </w:tc>
        <w:tc>
          <w:tcPr>
            <w:tcW w:w="1620" w:type="dxa"/>
            <w:shd w:val="clear" w:color="auto" w:fill="auto"/>
          </w:tcPr>
          <w:p w14:paraId="67A52E31"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Document</w:t>
            </w:r>
          </w:p>
        </w:tc>
        <w:tc>
          <w:tcPr>
            <w:tcW w:w="1800" w:type="dxa"/>
            <w:shd w:val="clear" w:color="auto" w:fill="auto"/>
          </w:tcPr>
          <w:p w14:paraId="46E9E95D" w14:textId="77777777" w:rsidR="004A26EF" w:rsidRPr="00402456" w:rsidRDefault="004A26EF" w:rsidP="00D85AF4">
            <w:pPr>
              <w:jc w:val="both"/>
              <w:rPr>
                <w:rFonts w:asciiTheme="minorHAnsi" w:eastAsia="Times New Roman" w:hAnsiTheme="minorHAnsi" w:cstheme="minorHAnsi"/>
                <w:sz w:val="22"/>
                <w:szCs w:val="22"/>
                <w:lang w:val="en-GB"/>
              </w:rPr>
            </w:pPr>
          </w:p>
        </w:tc>
      </w:tr>
      <w:tr w:rsidR="004A26EF" w:rsidRPr="00402456" w14:paraId="6070C113" w14:textId="77777777" w:rsidTr="00D85AF4">
        <w:tc>
          <w:tcPr>
            <w:tcW w:w="7195" w:type="dxa"/>
            <w:gridSpan w:val="3"/>
            <w:shd w:val="clear" w:color="auto" w:fill="auto"/>
            <w:vAlign w:val="center"/>
          </w:tcPr>
          <w:p w14:paraId="232F0420" w14:textId="77777777" w:rsidR="004A26EF" w:rsidRPr="00402456" w:rsidRDefault="004A26EF" w:rsidP="00D85AF4">
            <w:pPr>
              <w:jc w:val="right"/>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GRAND TOTAL (€)</w:t>
            </w:r>
          </w:p>
        </w:tc>
        <w:tc>
          <w:tcPr>
            <w:tcW w:w="1800" w:type="dxa"/>
            <w:shd w:val="clear" w:color="auto" w:fill="auto"/>
          </w:tcPr>
          <w:p w14:paraId="5DBE1677" w14:textId="77777777" w:rsidR="004A26EF" w:rsidRPr="00402456" w:rsidRDefault="004A26EF" w:rsidP="00D85AF4">
            <w:pPr>
              <w:jc w:val="both"/>
              <w:rPr>
                <w:rFonts w:asciiTheme="minorHAnsi" w:eastAsia="Times New Roman" w:hAnsiTheme="minorHAnsi" w:cstheme="minorHAnsi"/>
                <w:sz w:val="22"/>
                <w:szCs w:val="22"/>
                <w:lang w:val="en-GB"/>
              </w:rPr>
            </w:pPr>
          </w:p>
        </w:tc>
      </w:tr>
    </w:tbl>
    <w:p w14:paraId="60ABDAAE" w14:textId="77777777" w:rsidR="004A26EF" w:rsidRPr="00402456" w:rsidRDefault="004A26EF" w:rsidP="004A26EF">
      <w:pPr>
        <w:jc w:val="both"/>
        <w:rPr>
          <w:rFonts w:asciiTheme="minorHAnsi" w:hAnsiTheme="minorHAnsi" w:cstheme="minorHAnsi"/>
          <w:sz w:val="22"/>
          <w:szCs w:val="22"/>
          <w:lang w:val="en-GB"/>
        </w:rPr>
      </w:pPr>
    </w:p>
    <w:p w14:paraId="530F28A3" w14:textId="77777777" w:rsidR="00160B71" w:rsidRPr="00AE402C" w:rsidRDefault="00160B71" w:rsidP="00160B71">
      <w:pPr>
        <w:jc w:val="both"/>
        <w:rPr>
          <w:rFonts w:ascii="Calibri" w:hAnsi="Calibri" w:cs="Calibri"/>
        </w:rPr>
      </w:pPr>
    </w:p>
    <w:p w14:paraId="7DAA6FA9" w14:textId="0F873C99" w:rsidR="00117BFB" w:rsidRPr="005E6F54" w:rsidRDefault="00160B71" w:rsidP="00160B71">
      <w:pPr>
        <w:jc w:val="both"/>
        <w:rPr>
          <w:rFonts w:ascii="Calibri" w:hAnsi="Calibri" w:cs="Calibri"/>
          <w:i/>
          <w:iCs/>
        </w:rPr>
      </w:pPr>
      <w:r w:rsidRPr="005E6F54">
        <w:rPr>
          <w:rFonts w:ascii="Calibri" w:hAnsi="Calibri" w:cs="Calibri"/>
          <w:i/>
          <w:iCs/>
        </w:rPr>
        <w:t xml:space="preserve">The </w:t>
      </w:r>
      <w:r w:rsidR="0068783C" w:rsidRPr="005E6F54">
        <w:rPr>
          <w:rFonts w:ascii="Calibri" w:hAnsi="Calibri" w:cs="Calibri"/>
          <w:i/>
          <w:iCs/>
        </w:rPr>
        <w:t>Participant I</w:t>
      </w:r>
      <w:r w:rsidRPr="005E6F54">
        <w:rPr>
          <w:rFonts w:ascii="Calibri" w:hAnsi="Calibri" w:cs="Calibri"/>
          <w:i/>
          <w:iCs/>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5E6F54">
        <w:rPr>
          <w:rFonts w:ascii="Calibri" w:hAnsi="Calibri" w:cs="Calibri"/>
          <w:i/>
          <w:iCs/>
        </w:rPr>
        <w:t xml:space="preserve"> Call </w:t>
      </w:r>
      <w:r w:rsidR="005E6F54" w:rsidRPr="005E6F54">
        <w:rPr>
          <w:rFonts w:ascii="Calibri" w:hAnsi="Calibri" w:cs="Calibri"/>
          <w:i/>
          <w:iCs/>
        </w:rPr>
        <w:t>f</w:t>
      </w:r>
      <w:r w:rsidR="00DD1804" w:rsidRPr="005E6F54">
        <w:rPr>
          <w:rFonts w:ascii="Calibri" w:hAnsi="Calibri" w:cs="Calibri"/>
          <w:i/>
          <w:iCs/>
        </w:rPr>
        <w:t>or Offers</w:t>
      </w:r>
      <w:r w:rsidR="005E6F54" w:rsidRPr="005E6F54">
        <w:rPr>
          <w:rFonts w:ascii="Calibri" w:hAnsi="Calibri" w:cs="Calibri"/>
          <w:i/>
          <w:iCs/>
        </w:rPr>
        <w:t>.</w:t>
      </w:r>
      <w:r w:rsidRPr="005E6F54">
        <w:rPr>
          <w:rFonts w:ascii="Calibri" w:hAnsi="Calibri" w:cs="Calibri"/>
          <w:i/>
          <w:iCs/>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9A67" w14:textId="77777777" w:rsidR="00A92558" w:rsidRDefault="00A92558" w:rsidP="00160B71">
      <w:r>
        <w:separator/>
      </w:r>
    </w:p>
  </w:endnote>
  <w:endnote w:type="continuationSeparator" w:id="0">
    <w:p w14:paraId="767E7F17" w14:textId="77777777" w:rsidR="00A92558" w:rsidRDefault="00A92558"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A92558"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60161" w14:textId="77777777" w:rsidR="00A92558" w:rsidRDefault="00A92558" w:rsidP="00160B71">
      <w:r>
        <w:separator/>
      </w:r>
    </w:p>
  </w:footnote>
  <w:footnote w:type="continuationSeparator" w:id="0">
    <w:p w14:paraId="7E5B6667" w14:textId="77777777" w:rsidR="00A92558" w:rsidRDefault="00A92558"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A92558" w:rsidP="009107E3">
    <w:pPr>
      <w:pStyle w:val="a4"/>
    </w:pPr>
  </w:p>
  <w:p w14:paraId="4E89FEC2" w14:textId="77777777" w:rsidR="00842C18" w:rsidRDefault="00A925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3433B"/>
    <w:rsid w:val="000E7BC6"/>
    <w:rsid w:val="00117BFB"/>
    <w:rsid w:val="00160B71"/>
    <w:rsid w:val="00195EA2"/>
    <w:rsid w:val="00237321"/>
    <w:rsid w:val="00262180"/>
    <w:rsid w:val="002A261E"/>
    <w:rsid w:val="002B10F5"/>
    <w:rsid w:val="00377360"/>
    <w:rsid w:val="00397AFA"/>
    <w:rsid w:val="003F507D"/>
    <w:rsid w:val="00423EB5"/>
    <w:rsid w:val="00477D49"/>
    <w:rsid w:val="00481C0A"/>
    <w:rsid w:val="00487C1C"/>
    <w:rsid w:val="004A26EF"/>
    <w:rsid w:val="004C4015"/>
    <w:rsid w:val="004C4E68"/>
    <w:rsid w:val="005E6F54"/>
    <w:rsid w:val="0064160A"/>
    <w:rsid w:val="006755A8"/>
    <w:rsid w:val="0068783C"/>
    <w:rsid w:val="00883A60"/>
    <w:rsid w:val="008C364E"/>
    <w:rsid w:val="009874D1"/>
    <w:rsid w:val="00A154AB"/>
    <w:rsid w:val="00A92558"/>
    <w:rsid w:val="00AC69E5"/>
    <w:rsid w:val="00AE402C"/>
    <w:rsid w:val="00BB7F0C"/>
    <w:rsid w:val="00BC78AA"/>
    <w:rsid w:val="00C41E10"/>
    <w:rsid w:val="00D167C2"/>
    <w:rsid w:val="00D66D8B"/>
    <w:rsid w:val="00D763FD"/>
    <w:rsid w:val="00DC2864"/>
    <w:rsid w:val="00DD1804"/>
    <w:rsid w:val="00E7568E"/>
    <w:rsid w:val="00F04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semiHidden/>
    <w:unhideWhenUsed/>
    <w:rsid w:val="00487C1C"/>
    <w:rPr>
      <w:szCs w:val="20"/>
    </w:rPr>
  </w:style>
  <w:style w:type="character" w:customStyle="1" w:styleId="Char2">
    <w:name w:val="Κείμενο σχολίου Char"/>
    <w:basedOn w:val="a0"/>
    <w:link w:val="a7"/>
    <w:uiPriority w:val="99"/>
    <w:semiHidden/>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4BB168B9-ECFB-4C5B-8570-005B3237D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4</cp:revision>
  <dcterms:created xsi:type="dcterms:W3CDTF">2022-02-22T07:54:00Z</dcterms:created>
  <dcterms:modified xsi:type="dcterms:W3CDTF">2022-02-23T10:06:00Z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