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0C735CFC" w:rsidR="00160B71" w:rsidRPr="00AE402C" w:rsidRDefault="00160B71" w:rsidP="00160B71">
      <w:pPr>
        <w:jc w:val="both"/>
        <w:rPr>
          <w:rFonts w:ascii="Calibri" w:hAnsi="Calibri" w:cs="Calibri"/>
        </w:rPr>
      </w:pPr>
      <w:r w:rsidRPr="00AE402C">
        <w:rPr>
          <w:rFonts w:ascii="Calibri" w:hAnsi="Calibri" w:cs="Calibri"/>
        </w:rPr>
        <w:t xml:space="preserve">Quotation Ref: </w:t>
      </w:r>
      <w:r w:rsidR="00860D3F">
        <w:rPr>
          <w:rFonts w:ascii="Calibri" w:hAnsi="Calibri" w:cs="Calibri"/>
        </w:rPr>
        <w:t>47/2022/CP2.2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proofErr w:type="spellStart"/>
            <w:r>
              <w:rPr>
                <w:rStyle w:val="normaltextrun"/>
                <w:rFonts w:ascii="Calibri" w:hAnsi="Calibri" w:cs="Calibri"/>
                <w:color w:val="000000"/>
                <w:sz w:val="22"/>
                <w:szCs w:val="22"/>
                <w:lang w:val="el-GR"/>
              </w:rPr>
              <w:t>supplier</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860D3F">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proofErr w:type="spellStart"/>
            <w:r>
              <w:rPr>
                <w:rStyle w:val="normaltextrun"/>
                <w:rFonts w:ascii="Calibri" w:hAnsi="Calibri" w:cs="Calibri"/>
                <w:color w:val="000000"/>
                <w:sz w:val="22"/>
                <w:szCs w:val="22"/>
                <w:lang w:val="el-GR"/>
              </w:rPr>
              <w:t>Tel</w:t>
            </w:r>
            <w:proofErr w:type="spellEnd"/>
            <w:r>
              <w:rPr>
                <w:rStyle w:val="normaltextrun"/>
                <w:rFonts w:ascii="Calibri" w:hAnsi="Calibri" w:cs="Calibri"/>
                <w:color w:val="000000"/>
                <w:sz w:val="22"/>
                <w:szCs w:val="22"/>
                <w:lang w:val="el-GR"/>
              </w:rPr>
              <w:t>/ e-</w:t>
            </w:r>
            <w:proofErr w:type="spellStart"/>
            <w:r>
              <w:rPr>
                <w:rStyle w:val="normaltextrun"/>
                <w:rFonts w:ascii="Calibri" w:hAnsi="Calibri" w:cs="Calibri"/>
                <w:color w:val="000000"/>
                <w:sz w:val="22"/>
                <w:szCs w:val="22"/>
                <w:lang w:val="el-GR"/>
              </w:rPr>
              <w:t>mail</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address</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1EAFF06A"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860D3F">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3890"/>
        <w:gridCol w:w="1596"/>
        <w:gridCol w:w="1134"/>
      </w:tblGrid>
      <w:tr w:rsidR="00AE402C" w:rsidRPr="00AE402C" w14:paraId="7E683E5C" w14:textId="77777777" w:rsidTr="000C34AE">
        <w:tc>
          <w:tcPr>
            <w:tcW w:w="605" w:type="dxa"/>
          </w:tcPr>
          <w:p w14:paraId="49F76B1C" w14:textId="77777777" w:rsidR="00AE402C" w:rsidRPr="00AE402C" w:rsidRDefault="00AE402C" w:rsidP="00AE402C">
            <w:pPr>
              <w:jc w:val="both"/>
              <w:rPr>
                <w:rFonts w:ascii="Calibri" w:eastAsia="Times New Roman" w:hAnsi="Calibri" w:cs="Calibri"/>
              </w:rPr>
            </w:pPr>
            <w:r w:rsidRPr="00AE402C">
              <w:rPr>
                <w:rFonts w:ascii="Calibri" w:eastAsia="Times New Roman" w:hAnsi="Calibri" w:cs="Calibri"/>
              </w:rPr>
              <w:t>Item</w:t>
            </w:r>
          </w:p>
        </w:tc>
        <w:tc>
          <w:tcPr>
            <w:tcW w:w="3890" w:type="dxa"/>
          </w:tcPr>
          <w:p w14:paraId="33D4DC40" w14:textId="77777777" w:rsidR="00AE402C" w:rsidRPr="00AE402C" w:rsidRDefault="00AE402C" w:rsidP="00AE402C">
            <w:pPr>
              <w:jc w:val="both"/>
              <w:rPr>
                <w:rFonts w:ascii="Calibri" w:eastAsia="Times New Roman" w:hAnsi="Calibri" w:cs="Calibri"/>
              </w:rPr>
            </w:pPr>
            <w:r w:rsidRPr="00AE402C">
              <w:rPr>
                <w:rFonts w:ascii="Calibri" w:eastAsia="Times New Roman" w:hAnsi="Calibri" w:cs="Calibri"/>
              </w:rPr>
              <w:t>Description</w:t>
            </w:r>
          </w:p>
        </w:tc>
        <w:tc>
          <w:tcPr>
            <w:tcW w:w="1596" w:type="dxa"/>
          </w:tcPr>
          <w:p w14:paraId="08125D3E" w14:textId="05929F73" w:rsidR="00AE402C" w:rsidRPr="00AE402C" w:rsidRDefault="000E7BC6" w:rsidP="00AE402C">
            <w:pPr>
              <w:jc w:val="both"/>
              <w:rPr>
                <w:rFonts w:ascii="Calibri" w:eastAsia="Times New Roman" w:hAnsi="Calibri" w:cs="Calibri"/>
              </w:rPr>
            </w:pPr>
            <w:r>
              <w:rPr>
                <w:rFonts w:ascii="Calibri" w:eastAsia="Times New Roman" w:hAnsi="Calibri" w:cs="Calibri"/>
              </w:rPr>
              <w:t>Type</w:t>
            </w:r>
          </w:p>
        </w:tc>
        <w:tc>
          <w:tcPr>
            <w:tcW w:w="1134" w:type="dxa"/>
          </w:tcPr>
          <w:p w14:paraId="438FCCC5" w14:textId="64C916D9" w:rsidR="00AE402C" w:rsidRPr="00AE402C" w:rsidRDefault="00AE402C" w:rsidP="00AE402C">
            <w:pPr>
              <w:jc w:val="both"/>
              <w:rPr>
                <w:rFonts w:ascii="Calibri" w:eastAsia="Times New Roman" w:hAnsi="Calibri" w:cs="Calibri"/>
              </w:rPr>
            </w:pPr>
            <w:r w:rsidRPr="00AE402C">
              <w:rPr>
                <w:rFonts w:ascii="Calibri" w:eastAsia="Times New Roman" w:hAnsi="Calibri" w:cs="Calibri"/>
              </w:rPr>
              <w:t>Total (</w:t>
            </w:r>
            <w:r w:rsidR="00F72F97">
              <w:rPr>
                <w:rFonts w:ascii="Calibri" w:eastAsia="Times New Roman" w:hAnsi="Calibri" w:cs="Calibri"/>
              </w:rPr>
              <w:t>$</w:t>
            </w:r>
            <w:r w:rsidRPr="00AE402C">
              <w:rPr>
                <w:rFonts w:ascii="Calibri" w:eastAsia="Times New Roman" w:hAnsi="Calibri" w:cs="Calibri"/>
              </w:rPr>
              <w:t>)</w:t>
            </w:r>
          </w:p>
        </w:tc>
      </w:tr>
      <w:tr w:rsidR="00AE402C" w:rsidRPr="00AE402C" w14:paraId="1F1AB5E7" w14:textId="77777777" w:rsidTr="000C34AE">
        <w:tc>
          <w:tcPr>
            <w:tcW w:w="605" w:type="dxa"/>
            <w:shd w:val="clear" w:color="auto" w:fill="auto"/>
          </w:tcPr>
          <w:p w14:paraId="002D4CDB" w14:textId="6129A0CC" w:rsidR="00AE402C" w:rsidRPr="00AE402C" w:rsidRDefault="00AE402C" w:rsidP="00106499">
            <w:pPr>
              <w:rPr>
                <w:rFonts w:ascii="Calibri" w:eastAsia="Times New Roman" w:hAnsi="Calibri" w:cs="Calibri"/>
              </w:rPr>
            </w:pPr>
            <w:r w:rsidRPr="00AE402C">
              <w:rPr>
                <w:rFonts w:ascii="Calibri" w:eastAsia="Times New Roman" w:hAnsi="Calibri" w:cs="Calibri"/>
              </w:rPr>
              <w:t>1</w:t>
            </w:r>
          </w:p>
        </w:tc>
        <w:tc>
          <w:tcPr>
            <w:tcW w:w="3890" w:type="dxa"/>
            <w:shd w:val="clear" w:color="auto" w:fill="auto"/>
          </w:tcPr>
          <w:p w14:paraId="64EA23BB" w14:textId="78741EEE" w:rsidR="00AE402C" w:rsidRPr="000E7BC6" w:rsidRDefault="00F72F97" w:rsidP="00237321">
            <w:pPr>
              <w:rPr>
                <w:rFonts w:ascii="Calibri" w:eastAsia="Times New Roman" w:hAnsi="Calibri" w:cs="Calibri"/>
                <w:highlight w:val="yellow"/>
              </w:rPr>
            </w:pPr>
            <w:r w:rsidRPr="00F72F97">
              <w:rPr>
                <w:rFonts w:ascii="Calibri" w:eastAsia="Times New Roman" w:hAnsi="Calibri" w:cs="Calibri"/>
              </w:rPr>
              <w:t xml:space="preserve">Preparation of an Assessment on the Water-Energy-Food-Ecosystems Nexus in the </w:t>
            </w:r>
            <w:proofErr w:type="spellStart"/>
            <w:r w:rsidRPr="00F72F97">
              <w:rPr>
                <w:rFonts w:ascii="Calibri" w:eastAsia="Times New Roman" w:hAnsi="Calibri" w:cs="Calibri"/>
              </w:rPr>
              <w:t>Tanger</w:t>
            </w:r>
            <w:proofErr w:type="spellEnd"/>
            <w:r w:rsidRPr="00F72F97">
              <w:rPr>
                <w:rFonts w:ascii="Calibri" w:eastAsia="Times New Roman" w:hAnsi="Calibri" w:cs="Calibri"/>
              </w:rPr>
              <w:t>-</w:t>
            </w:r>
            <w:proofErr w:type="spellStart"/>
            <w:r w:rsidRPr="00F72F97">
              <w:rPr>
                <w:rFonts w:ascii="Calibri" w:eastAsia="Times New Roman" w:hAnsi="Calibri" w:cs="Calibri"/>
              </w:rPr>
              <w:t>Tétouan</w:t>
            </w:r>
            <w:proofErr w:type="spellEnd"/>
            <w:r w:rsidRPr="00F72F97">
              <w:rPr>
                <w:rFonts w:ascii="Calibri" w:eastAsia="Times New Roman" w:hAnsi="Calibri" w:cs="Calibri"/>
              </w:rPr>
              <w:t xml:space="preserve">-Al </w:t>
            </w:r>
            <w:proofErr w:type="spellStart"/>
            <w:r w:rsidRPr="00F72F97">
              <w:rPr>
                <w:rFonts w:ascii="Calibri" w:eastAsia="Times New Roman" w:hAnsi="Calibri" w:cs="Calibri"/>
              </w:rPr>
              <w:t>Hoceima</w:t>
            </w:r>
            <w:proofErr w:type="spellEnd"/>
            <w:r w:rsidRPr="00F72F97">
              <w:rPr>
                <w:rFonts w:ascii="Calibri" w:eastAsia="Times New Roman" w:hAnsi="Calibri" w:cs="Calibri"/>
              </w:rPr>
              <w:t xml:space="preserve"> (TTA) Region of Morocco</w:t>
            </w:r>
          </w:p>
        </w:tc>
        <w:tc>
          <w:tcPr>
            <w:tcW w:w="1596" w:type="dxa"/>
            <w:shd w:val="clear" w:color="auto" w:fill="auto"/>
          </w:tcPr>
          <w:p w14:paraId="0569A34A" w14:textId="5DAAAD11" w:rsidR="00AE402C" w:rsidRPr="000E7BC6" w:rsidRDefault="000C34AE" w:rsidP="00106499">
            <w:pPr>
              <w:jc w:val="both"/>
              <w:rPr>
                <w:rFonts w:ascii="Calibri" w:eastAsia="Times New Roman" w:hAnsi="Calibri" w:cs="Calibri"/>
                <w:highlight w:val="yellow"/>
              </w:rPr>
            </w:pPr>
            <w:r w:rsidRPr="000C34AE">
              <w:rPr>
                <w:rFonts w:ascii="Calibri" w:eastAsia="Times New Roman" w:hAnsi="Calibri" w:cs="Calibri"/>
              </w:rPr>
              <w:t xml:space="preserve">Reports/Services </w:t>
            </w:r>
          </w:p>
        </w:tc>
        <w:tc>
          <w:tcPr>
            <w:tcW w:w="1134" w:type="dxa"/>
            <w:shd w:val="clear" w:color="auto" w:fill="auto"/>
          </w:tcPr>
          <w:p w14:paraId="40AA1464" w14:textId="1D397C51" w:rsidR="00AE402C" w:rsidRPr="00AE402C" w:rsidRDefault="00AE402C" w:rsidP="00106499">
            <w:pPr>
              <w:jc w:val="both"/>
              <w:rPr>
                <w:rFonts w:ascii="Calibri" w:eastAsia="Times New Roman" w:hAnsi="Calibri" w:cs="Calibri"/>
              </w:rPr>
            </w:pPr>
          </w:p>
        </w:tc>
      </w:tr>
      <w:tr w:rsidR="00AE402C" w:rsidRPr="00AE402C" w14:paraId="4B889C35" w14:textId="77777777" w:rsidTr="000C34AE">
        <w:tc>
          <w:tcPr>
            <w:tcW w:w="7225" w:type="dxa"/>
            <w:gridSpan w:val="4"/>
            <w:vAlign w:val="center"/>
          </w:tcPr>
          <w:p w14:paraId="62D075D0" w14:textId="3973901D" w:rsidR="00AE402C" w:rsidRPr="00AE402C" w:rsidRDefault="00AE402C" w:rsidP="00106499">
            <w:pPr>
              <w:jc w:val="right"/>
              <w:rPr>
                <w:rFonts w:ascii="Calibri" w:eastAsia="Times New Roman" w:hAnsi="Calibri" w:cs="Calibri"/>
              </w:rPr>
            </w:pPr>
            <w:r w:rsidRPr="00AE402C">
              <w:rPr>
                <w:rFonts w:ascii="Calibri" w:eastAsia="Times New Roman" w:hAnsi="Calibri" w:cs="Calibri"/>
              </w:rPr>
              <w:t>GRAND TOTAL (</w:t>
            </w:r>
            <w:r w:rsidR="00F72F97">
              <w:rPr>
                <w:rFonts w:ascii="Calibri" w:eastAsia="Times New Roman" w:hAnsi="Calibri" w:cs="Calibri"/>
              </w:rPr>
              <w:t>$</w:t>
            </w:r>
            <w:r w:rsidRPr="00AE402C">
              <w:rPr>
                <w:rFonts w:ascii="Calibri" w:eastAsia="Times New Roman" w:hAnsi="Calibri" w:cs="Calibri"/>
              </w:rPr>
              <w:t>)</w:t>
            </w: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4EA99150" w:rsidR="00160B71" w:rsidRDefault="00160B71" w:rsidP="00160B71">
      <w:pPr>
        <w:jc w:val="both"/>
        <w:rPr>
          <w:rFonts w:ascii="Calibri" w:hAnsi="Calibri" w:cs="Calibri"/>
        </w:rPr>
      </w:pPr>
      <w:r w:rsidRPr="00F72F97">
        <w:rPr>
          <w:rFonts w:ascii="Calibri" w:hAnsi="Calibri" w:cs="Calibri"/>
        </w:rPr>
        <w:t xml:space="preserve">The </w:t>
      </w:r>
      <w:r w:rsidR="0068783C" w:rsidRPr="00F72F97">
        <w:rPr>
          <w:rFonts w:ascii="Calibri" w:hAnsi="Calibri" w:cs="Calibri"/>
        </w:rPr>
        <w:t>Participant I</w:t>
      </w:r>
      <w:r w:rsidRPr="00F72F97">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F72F97">
        <w:rPr>
          <w:rFonts w:ascii="Calibri" w:hAnsi="Calibri" w:cs="Calibri"/>
        </w:rPr>
        <w:t xml:space="preserve"> Call For Offers</w:t>
      </w:r>
      <w:r w:rsidRPr="00F72F97">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1324" w14:textId="77777777" w:rsidR="004B2A32" w:rsidRDefault="004B2A32" w:rsidP="00160B71">
      <w:r>
        <w:separator/>
      </w:r>
    </w:p>
  </w:endnote>
  <w:endnote w:type="continuationSeparator" w:id="0">
    <w:p w14:paraId="2692262F" w14:textId="77777777" w:rsidR="004B2A32" w:rsidRDefault="004B2A32"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F951B2"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44AF" w14:textId="77777777" w:rsidR="004B2A32" w:rsidRDefault="004B2A32" w:rsidP="00160B71">
      <w:r>
        <w:separator/>
      </w:r>
    </w:p>
  </w:footnote>
  <w:footnote w:type="continuationSeparator" w:id="0">
    <w:p w14:paraId="1BBF62F0" w14:textId="77777777" w:rsidR="004B2A32" w:rsidRDefault="004B2A32"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F951B2" w:rsidP="009107E3">
    <w:pPr>
      <w:pStyle w:val="a4"/>
    </w:pPr>
  </w:p>
  <w:p w14:paraId="4E89FEC2" w14:textId="77777777" w:rsidR="00842C18" w:rsidRDefault="00F951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C34AE"/>
    <w:rsid w:val="000E7BC6"/>
    <w:rsid w:val="00117BFB"/>
    <w:rsid w:val="00160B71"/>
    <w:rsid w:val="00237321"/>
    <w:rsid w:val="00397AFA"/>
    <w:rsid w:val="003F507D"/>
    <w:rsid w:val="00477D49"/>
    <w:rsid w:val="00481C0A"/>
    <w:rsid w:val="00487C1C"/>
    <w:rsid w:val="004B2A32"/>
    <w:rsid w:val="004C4015"/>
    <w:rsid w:val="004C4E68"/>
    <w:rsid w:val="0064160A"/>
    <w:rsid w:val="0068783C"/>
    <w:rsid w:val="00844650"/>
    <w:rsid w:val="00860D3F"/>
    <w:rsid w:val="00883A60"/>
    <w:rsid w:val="008C364E"/>
    <w:rsid w:val="00936523"/>
    <w:rsid w:val="009852D0"/>
    <w:rsid w:val="00987301"/>
    <w:rsid w:val="009874D1"/>
    <w:rsid w:val="00AC69E5"/>
    <w:rsid w:val="00AE402C"/>
    <w:rsid w:val="00C41E10"/>
    <w:rsid w:val="00D66D8B"/>
    <w:rsid w:val="00D763FD"/>
    <w:rsid w:val="00DC2864"/>
    <w:rsid w:val="00DD1804"/>
    <w:rsid w:val="00F47F3D"/>
    <w:rsid w:val="00F72F97"/>
    <w:rsid w:val="00F855ED"/>
    <w:rsid w:val="00F951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DAC2758D12A4CBC73E99B532E6FB1" ma:contentTypeVersion="12" ma:contentTypeDescription="Create a new document." ma:contentTypeScope="" ma:versionID="cbc75d78046211c9847d94bb5e25dcf5">
  <xsd:schema xmlns:xsd="http://www.w3.org/2001/XMLSchema" xmlns:xs="http://www.w3.org/2001/XMLSchema" xmlns:p="http://schemas.microsoft.com/office/2006/metadata/properties" xmlns:ns2="981dfac0-41f3-4b18-be34-d190dc12becc" xmlns:ns3="83887491-3107-4a68-ba39-99fdfce9231c" targetNamespace="http://schemas.microsoft.com/office/2006/metadata/properties" ma:root="true" ma:fieldsID="12f9329cbcabe299c7e5d51bb5c96669" ns2:_="" ns3:_="">
    <xsd:import namespace="981dfac0-41f3-4b18-be34-d190dc12becc"/>
    <xsd:import namespace="83887491-3107-4a68-ba39-99fdfce92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fac0-41f3-4b18-be34-d190dc12b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887491-3107-4a68-ba39-99fdfce92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B2202F1D-16F2-46C1-AB72-19C134C8B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fac0-41f3-4b18-be34-d190dc12becc"/>
    <ds:schemaRef ds:uri="83887491-3107-4a68-ba39-99fdfce92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1127</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13</cp:revision>
  <dcterms:created xsi:type="dcterms:W3CDTF">2021-11-30T09:32:00Z</dcterms:created>
  <dcterms:modified xsi:type="dcterms:W3CDTF">2022-07-22T06:48:00Z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