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 xml:space="preserve">the call for </w:t>
      </w:r>
      <w:proofErr w:type="gramStart"/>
      <w:r w:rsidRPr="00F0458F">
        <w:rPr>
          <w:rFonts w:ascii="Calibri" w:hAnsi="Calibri"/>
          <w:b/>
          <w:color w:val="010000"/>
          <w:lang w:val="en-GB"/>
        </w:rPr>
        <w:t>offers</w:t>
      </w:r>
      <w:proofErr w:type="gramEnd"/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42D8C842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</w:t>
      </w:r>
      <w:proofErr w:type="gramStart"/>
      <w:r w:rsidRPr="00F0458F">
        <w:rPr>
          <w:rFonts w:ascii="Calibri" w:hAnsi="Calibri" w:cs="Calibri"/>
          <w:lang w:val="en-GB"/>
        </w:rPr>
        <w:t>month</w:t>
      </w:r>
      <w:proofErr w:type="gramEnd"/>
      <w:r w:rsidRPr="00F0458F">
        <w:rPr>
          <w:rFonts w:ascii="Calibri" w:hAnsi="Calibri" w:cs="Calibri"/>
          <w:lang w:val="en-GB"/>
        </w:rPr>
        <w:t xml:space="preserve"> and year] of Offer Submission]</w:t>
      </w:r>
    </w:p>
    <w:p w14:paraId="6DC38566" w14:textId="5BE473C8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D835F0">
        <w:rPr>
          <w:rFonts w:ascii="Calibri" w:hAnsi="Calibri" w:cs="Calibri"/>
          <w:lang w:val="en-US"/>
        </w:rPr>
        <w:t>36</w:t>
      </w:r>
      <w:r w:rsidR="00BC0F97" w:rsidRPr="0019729E">
        <w:rPr>
          <w:rFonts w:ascii="Calibri" w:hAnsi="Calibri" w:cs="Calibri"/>
          <w:lang w:val="en-GB"/>
        </w:rPr>
        <w:t>/202</w:t>
      </w:r>
      <w:r w:rsidR="002B2483" w:rsidRPr="0019729E">
        <w:rPr>
          <w:rFonts w:ascii="Calibri" w:hAnsi="Calibri" w:cs="Calibri"/>
          <w:lang w:val="en-GB"/>
        </w:rPr>
        <w:t>3</w:t>
      </w:r>
      <w:r w:rsidR="00BC0F97" w:rsidRPr="0019729E">
        <w:rPr>
          <w:rFonts w:ascii="Calibri" w:hAnsi="Calibri" w:cs="Calibri"/>
          <w:lang w:val="en-GB"/>
        </w:rPr>
        <w:t>/</w:t>
      </w:r>
      <w:r w:rsidR="00A45D3F">
        <w:rPr>
          <w:rFonts w:ascii="Calibri" w:hAnsi="Calibri" w:cs="Calibri"/>
          <w:lang w:val="en-GB"/>
        </w:rPr>
        <w:t>Alter Aqua – Phase IV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</w:t>
      </w:r>
      <w:proofErr w:type="gramStart"/>
      <w:r w:rsidRPr="00F0458F">
        <w:rPr>
          <w:rFonts w:ascii="Calibri" w:hAnsi="Calibri"/>
          <w:b/>
          <w:spacing w:val="38"/>
          <w:szCs w:val="24"/>
          <w:lang w:val="en-GB"/>
        </w:rPr>
        <w:t>participant</w:t>
      </w:r>
      <w:proofErr w:type="gramEnd"/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Heading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Heading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Hyperlink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Hyperlink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Hyperlink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Hyperlink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Hyperlink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Hyperlink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Hyperlink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Heading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Heading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proofErr w:type="gramStart"/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  <w:proofErr w:type="gramEnd"/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declare to be able, upon request and without delay, to provide the certificates and other forms of documentary evidence referred to, in the call for </w:t>
      </w:r>
      <w:proofErr w:type="gramStart"/>
      <w:r w:rsidRPr="00F0458F">
        <w:rPr>
          <w:rFonts w:ascii="Calibri" w:hAnsi="Calibri"/>
          <w:i/>
          <w:lang w:val="en-GB"/>
        </w:rPr>
        <w:t>offers</w:t>
      </w:r>
      <w:proofErr w:type="gramEnd"/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consent to MIO-ECSDE gaining access to the end clients of projects indicating technical ability, professional </w:t>
      </w:r>
      <w:proofErr w:type="gramStart"/>
      <w:r w:rsidRPr="00F0458F">
        <w:rPr>
          <w:rFonts w:ascii="Calibri" w:hAnsi="Calibri"/>
          <w:i/>
          <w:lang w:val="en-GB"/>
        </w:rPr>
        <w:t>ability</w:t>
      </w:r>
      <w:proofErr w:type="gramEnd"/>
      <w:r w:rsidRPr="00F0458F">
        <w:rPr>
          <w:rFonts w:ascii="Calibri" w:hAnsi="Calibri"/>
          <w:i/>
          <w:lang w:val="en-GB"/>
        </w:rPr>
        <w:t xml:space="preserve">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6FBA" w14:textId="77777777" w:rsidR="00EE0A1C" w:rsidRDefault="00EE0A1C" w:rsidP="0052691E">
      <w:r>
        <w:separator/>
      </w:r>
    </w:p>
  </w:endnote>
  <w:endnote w:type="continuationSeparator" w:id="0">
    <w:p w14:paraId="39451994" w14:textId="77777777" w:rsidR="00EE0A1C" w:rsidRDefault="00EE0A1C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Cambria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26D2" w14:textId="77777777" w:rsidR="00EE0A1C" w:rsidRDefault="00EE0A1C" w:rsidP="0052691E">
      <w:r>
        <w:separator/>
      </w:r>
    </w:p>
  </w:footnote>
  <w:footnote w:type="continuationSeparator" w:id="0">
    <w:p w14:paraId="4033F4E7" w14:textId="77777777" w:rsidR="00EE0A1C" w:rsidRDefault="00EE0A1C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Please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repeat</w:t>
      </w:r>
      <w:proofErr w:type="spellEnd"/>
      <w:r w:rsidRPr="00A83FFA">
        <w:rPr>
          <w:rFonts w:eastAsia="Arial"/>
          <w:color w:val="030000"/>
          <w:sz w:val="20"/>
          <w:szCs w:val="20"/>
        </w:rPr>
        <w:t xml:space="preserve">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many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w w:val="106"/>
          <w:sz w:val="20"/>
          <w:szCs w:val="20"/>
        </w:rPr>
        <w:t>needed</w:t>
      </w:r>
      <w:proofErr w:type="spellEnd"/>
      <w:r w:rsidRPr="00A83FFA">
        <w:rPr>
          <w:rFonts w:eastAsia="Arial"/>
          <w:color w:val="030000"/>
          <w:w w:val="106"/>
          <w:sz w:val="20"/>
          <w:szCs w:val="20"/>
        </w:rPr>
        <w:t>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proofErr w:type="spellEnd"/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proofErr w:type="spellEnd"/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account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proofErr w:type="spellStart"/>
      <w:proofErr w:type="gramStart"/>
      <w:r w:rsidRPr="00AF713B">
        <w:rPr>
          <w:rFonts w:ascii="Calibri" w:eastAsia="Arial" w:hAnsi="Calibri"/>
          <w:color w:val="030000"/>
          <w:sz w:val="20"/>
          <w:szCs w:val="20"/>
        </w:rPr>
        <w:t>character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proofErr w:type="gramEnd"/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proofErr w:type="spellEnd"/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(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punctual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repeated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proofErr w:type="spellEnd"/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should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adequacy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measures</w:t>
      </w:r>
      <w:proofErr w:type="spellEnd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</w:t>
      </w:r>
      <w:proofErr w:type="spellEnd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570703098">
    <w:abstractNumId w:val="7"/>
  </w:num>
  <w:num w:numId="2" w16cid:durableId="19555475">
    <w:abstractNumId w:val="11"/>
  </w:num>
  <w:num w:numId="3" w16cid:durableId="1143890106">
    <w:abstractNumId w:val="22"/>
  </w:num>
  <w:num w:numId="4" w16cid:durableId="1434587479">
    <w:abstractNumId w:val="33"/>
  </w:num>
  <w:num w:numId="5" w16cid:durableId="2129346349">
    <w:abstractNumId w:val="13"/>
  </w:num>
  <w:num w:numId="6" w16cid:durableId="1930893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763057">
    <w:abstractNumId w:val="36"/>
  </w:num>
  <w:num w:numId="8" w16cid:durableId="1544244299">
    <w:abstractNumId w:val="27"/>
  </w:num>
  <w:num w:numId="9" w16cid:durableId="1226454070">
    <w:abstractNumId w:val="14"/>
  </w:num>
  <w:num w:numId="10" w16cid:durableId="851577886">
    <w:abstractNumId w:val="35"/>
  </w:num>
  <w:num w:numId="11" w16cid:durableId="162597004">
    <w:abstractNumId w:val="19"/>
  </w:num>
  <w:num w:numId="12" w16cid:durableId="1719667204">
    <w:abstractNumId w:val="9"/>
  </w:num>
  <w:num w:numId="13" w16cid:durableId="1087460303">
    <w:abstractNumId w:val="20"/>
  </w:num>
  <w:num w:numId="14" w16cid:durableId="1096056121">
    <w:abstractNumId w:val="8"/>
  </w:num>
  <w:num w:numId="15" w16cid:durableId="2005816183">
    <w:abstractNumId w:val="30"/>
  </w:num>
  <w:num w:numId="16" w16cid:durableId="157039158">
    <w:abstractNumId w:val="15"/>
  </w:num>
  <w:num w:numId="17" w16cid:durableId="1618827532">
    <w:abstractNumId w:val="16"/>
  </w:num>
  <w:num w:numId="18" w16cid:durableId="1898931899">
    <w:abstractNumId w:val="32"/>
    <w:lvlOverride w:ilvl="0">
      <w:startOverride w:val="1"/>
    </w:lvlOverride>
  </w:num>
  <w:num w:numId="19" w16cid:durableId="113596132">
    <w:abstractNumId w:val="23"/>
    <w:lvlOverride w:ilvl="0">
      <w:startOverride w:val="1"/>
    </w:lvlOverride>
  </w:num>
  <w:num w:numId="20" w16cid:durableId="1652637563">
    <w:abstractNumId w:val="5"/>
  </w:num>
  <w:num w:numId="21" w16cid:durableId="373970693">
    <w:abstractNumId w:val="4"/>
  </w:num>
  <w:num w:numId="22" w16cid:durableId="1347291858">
    <w:abstractNumId w:val="3"/>
  </w:num>
  <w:num w:numId="23" w16cid:durableId="1410468693">
    <w:abstractNumId w:val="6"/>
  </w:num>
  <w:num w:numId="24" w16cid:durableId="1662461830">
    <w:abstractNumId w:val="2"/>
  </w:num>
  <w:num w:numId="25" w16cid:durableId="1944603871">
    <w:abstractNumId w:val="1"/>
  </w:num>
  <w:num w:numId="26" w16cid:durableId="1278875468">
    <w:abstractNumId w:val="0"/>
  </w:num>
  <w:num w:numId="27" w16cid:durableId="1855147279">
    <w:abstractNumId w:val="23"/>
  </w:num>
  <w:num w:numId="28" w16cid:durableId="465440845">
    <w:abstractNumId w:val="12"/>
  </w:num>
  <w:num w:numId="29" w16cid:durableId="706028637">
    <w:abstractNumId w:val="34"/>
  </w:num>
  <w:num w:numId="30" w16cid:durableId="309870140">
    <w:abstractNumId w:val="18"/>
  </w:num>
  <w:num w:numId="31" w16cid:durableId="1950618496">
    <w:abstractNumId w:val="24"/>
  </w:num>
  <w:num w:numId="32" w16cid:durableId="1405445931">
    <w:abstractNumId w:val="10"/>
  </w:num>
  <w:num w:numId="33" w16cid:durableId="1709143529">
    <w:abstractNumId w:val="25"/>
  </w:num>
  <w:num w:numId="34" w16cid:durableId="312566291">
    <w:abstractNumId w:val="29"/>
  </w:num>
  <w:num w:numId="35" w16cid:durableId="1770277883">
    <w:abstractNumId w:val="31"/>
  </w:num>
  <w:num w:numId="36" w16cid:durableId="1648896922">
    <w:abstractNumId w:val="17"/>
  </w:num>
  <w:num w:numId="37" w16cid:durableId="1620066269">
    <w:abstractNumId w:val="28"/>
  </w:num>
  <w:num w:numId="38" w16cid:durableId="1412502541">
    <w:abstractNumId w:val="37"/>
  </w:num>
  <w:num w:numId="39" w16cid:durableId="11412679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B782D"/>
    <w:rsid w:val="000F09EE"/>
    <w:rsid w:val="000F7445"/>
    <w:rsid w:val="001631E5"/>
    <w:rsid w:val="00172651"/>
    <w:rsid w:val="001731E5"/>
    <w:rsid w:val="0019456D"/>
    <w:rsid w:val="0019729E"/>
    <w:rsid w:val="002B2483"/>
    <w:rsid w:val="002F5FEB"/>
    <w:rsid w:val="00366630"/>
    <w:rsid w:val="00391B5E"/>
    <w:rsid w:val="003A0BF3"/>
    <w:rsid w:val="0041309D"/>
    <w:rsid w:val="0052691E"/>
    <w:rsid w:val="00532DB5"/>
    <w:rsid w:val="00535D07"/>
    <w:rsid w:val="00620410"/>
    <w:rsid w:val="00656771"/>
    <w:rsid w:val="006976E6"/>
    <w:rsid w:val="00723043"/>
    <w:rsid w:val="00783A35"/>
    <w:rsid w:val="008636EF"/>
    <w:rsid w:val="008669FA"/>
    <w:rsid w:val="0087668A"/>
    <w:rsid w:val="00941CC7"/>
    <w:rsid w:val="009B4FB3"/>
    <w:rsid w:val="009D574B"/>
    <w:rsid w:val="00A45D3F"/>
    <w:rsid w:val="00BC0F97"/>
    <w:rsid w:val="00CD4750"/>
    <w:rsid w:val="00D020AB"/>
    <w:rsid w:val="00D715BE"/>
    <w:rsid w:val="00D835F0"/>
    <w:rsid w:val="00E20325"/>
    <w:rsid w:val="00E404F3"/>
    <w:rsid w:val="00EB1B60"/>
    <w:rsid w:val="00EE0A1C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Skondras (GWP-Med)</cp:lastModifiedBy>
  <cp:revision>15</cp:revision>
  <dcterms:created xsi:type="dcterms:W3CDTF">2021-11-15T13:58:00Z</dcterms:created>
  <dcterms:modified xsi:type="dcterms:W3CDTF">2023-10-30T22:32:00Z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