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5CDFB76F" w14:textId="77777777" w:rsidR="00F557E0" w:rsidRDefault="00F557E0" w:rsidP="00F557E0">
      <w:pPr>
        <w:pStyle w:val="GWPBodyText"/>
        <w:spacing w:after="120" w:line="240" w:lineRule="auto"/>
        <w:jc w:val="both"/>
        <w:rPr>
          <w:rFonts w:ascii="Arial" w:eastAsia="Times New Roman" w:hAnsi="Arial" w:cs="Arial"/>
          <w:b/>
          <w:bCs/>
          <w:color w:val="31849B" w:themeColor="accent5" w:themeShade="BF"/>
          <w:lang w:val="es-ES" w:eastAsia="es-UY"/>
        </w:rPr>
      </w:pPr>
      <w:r>
        <w:rPr>
          <w:rFonts w:ascii="Arial" w:eastAsia="Times New Roman" w:hAnsi="Arial" w:cs="Arial"/>
          <w:b/>
          <w:bCs/>
          <w:color w:val="31849B" w:themeColor="accent5" w:themeShade="BF"/>
          <w:lang w:val="es-ES" w:eastAsia="es-UY"/>
        </w:rPr>
        <w:t>Diseño e implementación de un Plan de Comunicación de Cambio Climático y Género 2020- 2025 de la Subsecretaría de Cambio Climático de Ecuador.</w:t>
      </w:r>
    </w:p>
    <w:p w14:paraId="0D8D06C0" w14:textId="77777777" w:rsidR="00F557E0" w:rsidRDefault="00F557E0" w:rsidP="00F557E0">
      <w:pPr>
        <w:pStyle w:val="GWPBodyText"/>
        <w:spacing w:after="120" w:line="240" w:lineRule="auto"/>
        <w:jc w:val="both"/>
        <w:rPr>
          <w:rFonts w:ascii="Arial" w:eastAsia="Times New Roman" w:hAnsi="Arial" w:cs="Arial"/>
          <w:b/>
          <w:bCs/>
          <w:color w:val="31849B" w:themeColor="accent5" w:themeShade="BF"/>
          <w:lang w:val="es-ES" w:eastAsia="es-UY"/>
        </w:rPr>
      </w:pPr>
    </w:p>
    <w:p w14:paraId="7648BD07" w14:textId="77777777" w:rsidR="00F557E0" w:rsidRPr="001C219F" w:rsidRDefault="00F557E0" w:rsidP="00F557E0">
      <w:pPr>
        <w:pStyle w:val="GWPBodyText"/>
        <w:spacing w:line="240" w:lineRule="auto"/>
        <w:jc w:val="both"/>
        <w:rPr>
          <w:rFonts w:ascii="Arial" w:eastAsia="Times New Roman" w:hAnsi="Arial" w:cs="Arial"/>
          <w:b/>
          <w:bCs/>
          <w:color w:val="31849B" w:themeColor="accent5" w:themeShade="BF"/>
          <w:lang w:val="en-US" w:eastAsia="es-UY"/>
        </w:rPr>
      </w:pPr>
      <w:r w:rsidRPr="001C219F">
        <w:rPr>
          <w:rFonts w:ascii="Arial" w:eastAsia="Times New Roman" w:hAnsi="Arial" w:cs="Arial"/>
          <w:b/>
          <w:bCs/>
          <w:color w:val="31849B" w:themeColor="accent5" w:themeShade="BF"/>
          <w:lang w:val="en-US" w:eastAsia="es-UY"/>
        </w:rPr>
        <w:t>NDC Partnership Climate Action Enhancement Package (CAEP) ECUADOR</w:t>
      </w:r>
    </w:p>
    <w:p w14:paraId="624008E1" w14:textId="73ED237B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5A49C1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1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1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Nº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5A49C1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77777777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>Incluir la curricula de los consultores que participarán en este trabajo y sus respectivos roles y actividades.</w:t>
      </w:r>
    </w:p>
    <w:p w14:paraId="6E54E60B" w14:textId="0A569E55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>Indicar quién/ quiénes serán los consultores con radicación en Paraguay.</w:t>
      </w: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1CF5" w14:textId="77777777" w:rsidR="001B18DE" w:rsidRDefault="001B18DE" w:rsidP="00916AA9">
      <w:r>
        <w:separator/>
      </w:r>
    </w:p>
    <w:p w14:paraId="4A06A025" w14:textId="77777777" w:rsidR="001B18DE" w:rsidRDefault="001B18DE"/>
  </w:endnote>
  <w:endnote w:type="continuationSeparator" w:id="0">
    <w:p w14:paraId="1059DE59" w14:textId="77777777" w:rsidR="001B18DE" w:rsidRDefault="001B18DE" w:rsidP="00916AA9">
      <w:r>
        <w:continuationSeparator/>
      </w:r>
    </w:p>
    <w:p w14:paraId="62B3AE4F" w14:textId="77777777" w:rsidR="001B18DE" w:rsidRDefault="001B1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B72DB" w14:textId="77777777" w:rsidR="001B18DE" w:rsidRDefault="001B18DE" w:rsidP="00916AA9">
      <w:r>
        <w:separator/>
      </w:r>
    </w:p>
    <w:p w14:paraId="7721FE77" w14:textId="77777777" w:rsidR="001B18DE" w:rsidRDefault="001B18DE"/>
  </w:footnote>
  <w:footnote w:type="continuationSeparator" w:id="0">
    <w:p w14:paraId="2E53156B" w14:textId="77777777" w:rsidR="001B18DE" w:rsidRDefault="001B18DE" w:rsidP="00916AA9">
      <w:r>
        <w:continuationSeparator/>
      </w:r>
    </w:p>
    <w:p w14:paraId="4469789F" w14:textId="77777777" w:rsidR="001B18DE" w:rsidRDefault="001B1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00F"/>
    <w:rsid w:val="00034223"/>
    <w:rsid w:val="00044E20"/>
    <w:rsid w:val="00047171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9323D"/>
    <w:rsid w:val="0019629E"/>
    <w:rsid w:val="001B06EA"/>
    <w:rsid w:val="001B1447"/>
    <w:rsid w:val="001B18DE"/>
    <w:rsid w:val="001B24A9"/>
    <w:rsid w:val="001C010B"/>
    <w:rsid w:val="001D54FA"/>
    <w:rsid w:val="001F7A5A"/>
    <w:rsid w:val="00205690"/>
    <w:rsid w:val="002133EB"/>
    <w:rsid w:val="002146AA"/>
    <w:rsid w:val="002169B5"/>
    <w:rsid w:val="00221F47"/>
    <w:rsid w:val="00227DC5"/>
    <w:rsid w:val="00244282"/>
    <w:rsid w:val="002469D2"/>
    <w:rsid w:val="002512D7"/>
    <w:rsid w:val="00257E30"/>
    <w:rsid w:val="002653CF"/>
    <w:rsid w:val="00271F40"/>
    <w:rsid w:val="00273CC9"/>
    <w:rsid w:val="00276A1D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40DD7"/>
    <w:rsid w:val="00641385"/>
    <w:rsid w:val="00647ED7"/>
    <w:rsid w:val="0065230F"/>
    <w:rsid w:val="00654918"/>
    <w:rsid w:val="006567E0"/>
    <w:rsid w:val="00693FB1"/>
    <w:rsid w:val="006956E3"/>
    <w:rsid w:val="00696A84"/>
    <w:rsid w:val="006A7DDC"/>
    <w:rsid w:val="006B244B"/>
    <w:rsid w:val="006B378D"/>
    <w:rsid w:val="006C72F0"/>
    <w:rsid w:val="006D02B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340E0"/>
    <w:rsid w:val="00740401"/>
    <w:rsid w:val="0075402B"/>
    <w:rsid w:val="00774604"/>
    <w:rsid w:val="00780832"/>
    <w:rsid w:val="007827BE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96DD1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440B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74AE"/>
    <w:rsid w:val="00B77827"/>
    <w:rsid w:val="00B83DEB"/>
    <w:rsid w:val="00B97EB2"/>
    <w:rsid w:val="00BD04D4"/>
    <w:rsid w:val="00BD1B45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1AAD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47489"/>
    <w:rsid w:val="00D51D1C"/>
    <w:rsid w:val="00D61A4C"/>
    <w:rsid w:val="00D720B6"/>
    <w:rsid w:val="00D844A8"/>
    <w:rsid w:val="00D915F9"/>
    <w:rsid w:val="00DD08F8"/>
    <w:rsid w:val="00DD6170"/>
    <w:rsid w:val="00DE5432"/>
    <w:rsid w:val="00E03A50"/>
    <w:rsid w:val="00E05CAE"/>
    <w:rsid w:val="00E063FB"/>
    <w:rsid w:val="00E06500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4E86"/>
    <w:rsid w:val="00F557E0"/>
    <w:rsid w:val="00F66D0A"/>
    <w:rsid w:val="00F70B47"/>
    <w:rsid w:val="00F74454"/>
    <w:rsid w:val="00F74FAC"/>
    <w:rsid w:val="00F8313C"/>
    <w:rsid w:val="00F954E6"/>
    <w:rsid w:val="00F96531"/>
    <w:rsid w:val="00FA35FA"/>
    <w:rsid w:val="00FA3AF2"/>
    <w:rsid w:val="00FB0980"/>
    <w:rsid w:val="00FC1E08"/>
    <w:rsid w:val="00FD6BBD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3CCE9-3E7F-4610-8E8E-61DD971C5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customXml/itemProps4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Lorena Marquez</cp:lastModifiedBy>
  <cp:revision>2</cp:revision>
  <cp:lastPrinted>2020-09-25T18:44:00Z</cp:lastPrinted>
  <dcterms:created xsi:type="dcterms:W3CDTF">2021-07-09T22:39:00Z</dcterms:created>
  <dcterms:modified xsi:type="dcterms:W3CDTF">2021-07-09T22:39:00Z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