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87502" w14:textId="654D7204" w:rsidR="00582722" w:rsidRDefault="00582722"/>
    <w:p w14:paraId="25CDB55B" w14:textId="77777777" w:rsidR="00016CE7" w:rsidRDefault="00B35DA6" w:rsidP="00016CE7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E076F3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7216" behindDoc="0" locked="0" layoutInCell="1" allowOverlap="1" wp14:anchorId="2DF7468A" wp14:editId="0259E0FF">
            <wp:simplePos x="0" y="0"/>
            <wp:positionH relativeFrom="margin">
              <wp:posOffset>2415540</wp:posOffset>
            </wp:positionH>
            <wp:positionV relativeFrom="paragraph">
              <wp:posOffset>15240</wp:posOffset>
            </wp:positionV>
            <wp:extent cx="1493520" cy="1043940"/>
            <wp:effectExtent l="0" t="0" r="0" b="3810"/>
            <wp:wrapNone/>
            <wp:docPr id="1" name="Picture 34" descr="C:\Users\SONY\Desktop\apfm\AF-Logo-Web-RG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SONY\Desktop\apfm\AF-Logo-Web-RGB.jp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31F8D" w14:textId="77777777" w:rsidR="00B35DA6" w:rsidRDefault="00B35DA6" w:rsidP="00016CE7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CE469A" w14:textId="77777777" w:rsidR="00B35DA6" w:rsidRDefault="00B35DA6" w:rsidP="00016CE7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776EBF" w14:textId="77777777" w:rsidR="00B35DA6" w:rsidRDefault="00B35DA6" w:rsidP="00016CE7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E03EF9" w14:textId="77777777" w:rsidR="00B35DA6" w:rsidRPr="00C44A48" w:rsidRDefault="00B35DA6" w:rsidP="00016CE7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DCA908" w14:textId="702E10E5" w:rsidR="00016CE7" w:rsidRPr="00E812B1" w:rsidRDefault="00016CE7" w:rsidP="00016CE7">
      <w:pPr>
        <w:pStyle w:val="Titre"/>
        <w:spacing w:line="276" w:lineRule="auto"/>
        <w:jc w:val="center"/>
        <w:rPr>
          <w:b/>
          <w:bCs/>
          <w:color w:val="000000"/>
          <w:sz w:val="28"/>
          <w:szCs w:val="28"/>
          <w:lang w:val="en-US"/>
        </w:rPr>
      </w:pPr>
      <w:r w:rsidRPr="00E812B1">
        <w:rPr>
          <w:b/>
          <w:bCs/>
          <w:color w:val="000000"/>
          <w:sz w:val="28"/>
          <w:szCs w:val="28"/>
          <w:lang w:val="en-US"/>
        </w:rPr>
        <w:t xml:space="preserve">Project: “Integrating flood and drought management and early warning for </w:t>
      </w:r>
      <w:r w:rsidR="00E812B1" w:rsidRPr="00E812B1">
        <w:rPr>
          <w:b/>
          <w:bCs/>
          <w:color w:val="000000"/>
          <w:sz w:val="28"/>
          <w:szCs w:val="28"/>
          <w:lang w:val="en-US"/>
        </w:rPr>
        <w:t xml:space="preserve">climate change </w:t>
      </w:r>
      <w:r w:rsidRPr="00E812B1">
        <w:rPr>
          <w:b/>
          <w:bCs/>
          <w:color w:val="000000"/>
          <w:sz w:val="28"/>
          <w:szCs w:val="28"/>
          <w:lang w:val="en-US"/>
        </w:rPr>
        <w:t>adaptation in the Volta Basin”</w:t>
      </w:r>
    </w:p>
    <w:p w14:paraId="064D51D4" w14:textId="77777777" w:rsidR="00016CE7" w:rsidRPr="00E812B1" w:rsidRDefault="00016CE7" w:rsidP="00016CE7">
      <w:pPr>
        <w:pStyle w:val="Titre"/>
        <w:spacing w:line="276" w:lineRule="auto"/>
        <w:jc w:val="center"/>
        <w:rPr>
          <w:b/>
          <w:bCs/>
          <w:color w:val="000000"/>
          <w:sz w:val="16"/>
          <w:szCs w:val="16"/>
          <w:lang w:val="en-US"/>
        </w:rPr>
      </w:pPr>
    </w:p>
    <w:p w14:paraId="5F48F526" w14:textId="1DA9DE21" w:rsidR="00016CE7" w:rsidRPr="00E812B1" w:rsidRDefault="004B61BE" w:rsidP="00016CE7">
      <w:pPr>
        <w:pStyle w:val="Titre"/>
        <w:spacing w:line="276" w:lineRule="auto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0" wp14:anchorId="4D194757" wp14:editId="64C0B504">
                <wp:simplePos x="0" y="0"/>
                <wp:positionH relativeFrom="page">
                  <wp:posOffset>-14605</wp:posOffset>
                </wp:positionH>
                <wp:positionV relativeFrom="paragraph">
                  <wp:posOffset>403860</wp:posOffset>
                </wp:positionV>
                <wp:extent cx="7570470" cy="1367790"/>
                <wp:effectExtent l="0" t="0" r="11430" b="2286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0470" cy="136779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9525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CF7A8" w14:textId="49EF003B" w:rsidR="00016CE7" w:rsidRPr="00A34BB6" w:rsidRDefault="00016CE7" w:rsidP="00016CE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34BB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DEVELOPMENT OF COMMUNICATION </w:t>
                            </w:r>
                            <w:r w:rsidR="006F60D6" w:rsidRPr="00A34BB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MATERIALS </w:t>
                            </w:r>
                            <w:r w:rsidR="008A28E7" w:rsidRPr="00A34BB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ON</w:t>
                            </w:r>
                            <w:r w:rsidRPr="00A34BB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TOOLS, POLICIES AND PLANS RELAT</w:t>
                            </w:r>
                            <w:r w:rsidR="00412FE6" w:rsidRPr="00A34BB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ED </w:t>
                            </w:r>
                            <w:r w:rsidRPr="00A34BB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TO </w:t>
                            </w:r>
                            <w:r w:rsidR="008A28E7" w:rsidRPr="00A34BB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THE </w:t>
                            </w:r>
                            <w:r w:rsidRPr="00A34BB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PROFILE, THE VOLTALARM EARLY WARNING SYSTEM </w:t>
                            </w:r>
                            <w:r w:rsidR="00DD31C9" w:rsidRPr="00A34BB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AND THE </w:t>
                            </w:r>
                            <w:r w:rsidR="00A34BB6" w:rsidRPr="00A34BB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REGIONAL STRATEGY FOR THE REDUCTION AND THE INTEGRATED </w:t>
                            </w:r>
                            <w:r w:rsidRPr="00A34BB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MANAGEMENT STRATEG</w:t>
                            </w:r>
                            <w:r w:rsidR="008A28E7" w:rsidRPr="00A34BB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Y</w:t>
                            </w:r>
                            <w:r w:rsidR="00412FE6" w:rsidRPr="00A34BB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FOR FLOOD</w:t>
                            </w:r>
                            <w:r w:rsidR="004B61BE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  <w:r w:rsidR="00412FE6" w:rsidRPr="00A34BB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AND DROUGHT RISK</w:t>
                            </w:r>
                            <w:r w:rsidR="004B61BE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  <w:r w:rsidR="00412FE6" w:rsidRPr="00A34BB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ISSUED </w:t>
                            </w:r>
                            <w:r w:rsidR="008A28E7" w:rsidRPr="00A34BB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FROM </w:t>
                            </w:r>
                            <w:r w:rsidRPr="00A34BB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THE </w:t>
                            </w:r>
                            <w:r w:rsidR="005258F1" w:rsidRPr="00A34BB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VFDM </w:t>
                            </w:r>
                            <w:r w:rsidRPr="00A34BB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PROJECT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94757" id="Rectangle 1" o:spid="_x0000_s1026" style="position:absolute;left:0;text-align:left;margin-left:-1.15pt;margin-top:31.8pt;width:596.1pt;height:107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" o:allowoverlap="f" fillcolor="#00c" strokecolor="#00c">
                <v:textbox>
                  <w:txbxContent>
                    <w:p w14:paraId="0F0CF7A8" w14:textId="49EF003B" w:rsidR="00016CE7" w:rsidRPr="00A34BB6" w:rsidRDefault="00016CE7" w:rsidP="00016CE7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A34BB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DEVELOPMENT OF COMMUNICATION </w:t>
                      </w:r>
                      <w:r w:rsidR="006F60D6" w:rsidRPr="00A34BB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MATERIALS </w:t>
                      </w:r>
                      <w:r w:rsidR="008A28E7" w:rsidRPr="00A34BB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>ON</w:t>
                      </w:r>
                      <w:r w:rsidRPr="00A34BB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TOOLS, POLICIES AND PLANS RELAT</w:t>
                      </w:r>
                      <w:r w:rsidR="00412FE6" w:rsidRPr="00A34BB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ED </w:t>
                      </w:r>
                      <w:r w:rsidRPr="00A34BB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TO </w:t>
                      </w:r>
                      <w:r w:rsidR="008A28E7" w:rsidRPr="00A34BB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THE </w:t>
                      </w:r>
                      <w:r w:rsidRPr="00A34BB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PROFILE, THE VOLTALARM EARLY WARNING SYSTEM </w:t>
                      </w:r>
                      <w:r w:rsidR="00DD31C9" w:rsidRPr="00A34BB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AND THE </w:t>
                      </w:r>
                      <w:r w:rsidR="00A34BB6" w:rsidRPr="00A34BB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>REGI</w:t>
                      </w:r>
                      <w:r w:rsidR="00A34BB6" w:rsidRPr="00A34BB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>O</w:t>
                      </w:r>
                      <w:r w:rsidR="00A34BB6" w:rsidRPr="00A34BB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>NAL STRATEGY F</w:t>
                      </w:r>
                      <w:r w:rsidR="00A34BB6" w:rsidRPr="00A34BB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>O</w:t>
                      </w:r>
                      <w:r w:rsidR="00A34BB6" w:rsidRPr="00A34BB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>R THE REDUCTI</w:t>
                      </w:r>
                      <w:r w:rsidR="00A34BB6" w:rsidRPr="00A34BB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>O</w:t>
                      </w:r>
                      <w:r w:rsidR="00A34BB6" w:rsidRPr="00A34BB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N AND THE INTEGRATED </w:t>
                      </w:r>
                      <w:r w:rsidRPr="00A34BB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>MANAGEMENT STRATEG</w:t>
                      </w:r>
                      <w:r w:rsidR="008A28E7" w:rsidRPr="00A34BB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>Y</w:t>
                      </w:r>
                      <w:r w:rsidR="00412FE6" w:rsidRPr="00A34BB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F</w:t>
                      </w:r>
                      <w:r w:rsidR="00412FE6" w:rsidRPr="00A34BB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>O</w:t>
                      </w:r>
                      <w:r w:rsidR="00412FE6" w:rsidRPr="00A34BB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>R</w:t>
                      </w:r>
                      <w:r w:rsidR="00412FE6" w:rsidRPr="00A34BB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FLOOD</w:t>
                      </w:r>
                      <w:r w:rsidR="004B61BE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>S</w:t>
                      </w:r>
                      <w:r w:rsidR="00412FE6" w:rsidRPr="00A34BB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AND DROUGHT RISK</w:t>
                      </w:r>
                      <w:r w:rsidR="004B61BE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>S</w:t>
                      </w:r>
                      <w:r w:rsidR="00412FE6" w:rsidRPr="00A34BB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412FE6" w:rsidRPr="00A34BB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ISSUED </w:t>
                      </w:r>
                      <w:r w:rsidR="008A28E7" w:rsidRPr="00A34BB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FROM </w:t>
                      </w:r>
                      <w:r w:rsidRPr="00A34BB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THE </w:t>
                      </w:r>
                      <w:r w:rsidR="005258F1" w:rsidRPr="00A34BB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VFDM </w:t>
                      </w:r>
                      <w:r w:rsidRPr="00A34BB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PROJECT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6CE7" w:rsidRPr="00E812B1">
        <w:rPr>
          <w:b/>
          <w:bCs/>
          <w:color w:val="000000"/>
          <w:sz w:val="28"/>
          <w:szCs w:val="28"/>
          <w:lang w:val="en-US"/>
        </w:rPr>
        <w:t>(VFDM Project)</w:t>
      </w:r>
    </w:p>
    <w:p w14:paraId="660BA170" w14:textId="485DC533" w:rsidR="00016CE7" w:rsidRPr="00E812B1" w:rsidRDefault="00016CE7" w:rsidP="00016CE7">
      <w:pPr>
        <w:spacing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73D30AF" w14:textId="63E685DA" w:rsidR="00016CE7" w:rsidRPr="00E812B1" w:rsidRDefault="00016CE7" w:rsidP="00016CE7">
      <w:pPr>
        <w:spacing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181921A" w14:textId="77777777" w:rsidR="00016CE7" w:rsidRPr="00E812B1" w:rsidRDefault="00016CE7" w:rsidP="00016CE7">
      <w:pPr>
        <w:spacing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2CEB1D5" w14:textId="77777777" w:rsidR="00016CE7" w:rsidRPr="00E812B1" w:rsidRDefault="00016CE7" w:rsidP="00016CE7">
      <w:pPr>
        <w:spacing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E890FAB" w14:textId="77777777" w:rsidR="00016CE7" w:rsidRPr="00E812B1" w:rsidRDefault="00016CE7" w:rsidP="00016CE7">
      <w:pPr>
        <w:spacing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B2B046A" w14:textId="77777777" w:rsidR="00016CE7" w:rsidRPr="00E812B1" w:rsidRDefault="00016CE7" w:rsidP="00016CE7">
      <w:pPr>
        <w:rPr>
          <w:color w:val="000000"/>
          <w:lang w:val="en-US"/>
        </w:rPr>
      </w:pPr>
    </w:p>
    <w:p w14:paraId="4C55228F" w14:textId="77777777" w:rsidR="005C5D2E" w:rsidRPr="00E812B1" w:rsidRDefault="005C5D2E" w:rsidP="00016CE7">
      <w:pPr>
        <w:jc w:val="center"/>
        <w:rPr>
          <w:rFonts w:ascii="Arial" w:hAnsi="Arial" w:cs="Arial"/>
          <w:b/>
          <w:i/>
          <w:color w:val="0070C0"/>
          <w:sz w:val="48"/>
          <w:szCs w:val="48"/>
          <w:u w:val="single"/>
          <w:lang w:val="en-US"/>
        </w:rPr>
      </w:pPr>
    </w:p>
    <w:p w14:paraId="791BAFCC" w14:textId="4762004C" w:rsidR="00016CE7" w:rsidRPr="00E812B1" w:rsidRDefault="00005C40" w:rsidP="00016CE7">
      <w:pPr>
        <w:jc w:val="center"/>
        <w:rPr>
          <w:rFonts w:ascii="Arial" w:hAnsi="Arial" w:cs="Arial"/>
          <w:b/>
          <w:i/>
          <w:color w:val="0070C0"/>
          <w:sz w:val="48"/>
          <w:szCs w:val="48"/>
          <w:u w:val="single"/>
          <w:lang w:val="en-US"/>
        </w:rPr>
      </w:pPr>
      <w:r w:rsidRPr="00E812B1">
        <w:rPr>
          <w:rFonts w:ascii="Arial" w:hAnsi="Arial" w:cs="Arial"/>
          <w:b/>
          <w:i/>
          <w:color w:val="0070C0"/>
          <w:sz w:val="48"/>
          <w:szCs w:val="48"/>
          <w:u w:val="single"/>
          <w:lang w:val="en-US"/>
        </w:rPr>
        <w:t>Terms of reference</w:t>
      </w:r>
      <w:r w:rsidR="008A28E7" w:rsidRPr="00DD31C9">
        <w:rPr>
          <w:rFonts w:ascii="Arial" w:hAnsi="Arial" w:cs="Arial"/>
          <w:b/>
          <w:i/>
          <w:color w:val="0070C0"/>
          <w:sz w:val="48"/>
          <w:szCs w:val="48"/>
          <w:u w:val="single"/>
          <w:lang w:val="en-US"/>
        </w:rPr>
        <w:t xml:space="preserve"> </w:t>
      </w:r>
      <w:r w:rsidR="008A28E7" w:rsidRPr="00EF61ED">
        <w:rPr>
          <w:rFonts w:ascii="Arial" w:hAnsi="Arial" w:cs="Arial"/>
          <w:b/>
          <w:i/>
          <w:color w:val="0070C0"/>
          <w:sz w:val="48"/>
          <w:szCs w:val="48"/>
          <w:u w:val="single"/>
          <w:lang w:val="en-US"/>
        </w:rPr>
        <w:t xml:space="preserve">of </w:t>
      </w:r>
      <w:r w:rsidR="00DD31C9">
        <w:rPr>
          <w:rFonts w:ascii="Arial" w:hAnsi="Arial" w:cs="Arial"/>
          <w:b/>
          <w:i/>
          <w:color w:val="0070C0"/>
          <w:sz w:val="48"/>
          <w:szCs w:val="48"/>
          <w:u w:val="single"/>
          <w:lang w:val="en-US"/>
        </w:rPr>
        <w:t>a</w:t>
      </w:r>
      <w:r w:rsidR="008A28E7" w:rsidRPr="00EF61ED">
        <w:rPr>
          <w:rFonts w:ascii="Arial" w:hAnsi="Arial" w:cs="Arial"/>
          <w:b/>
          <w:i/>
          <w:color w:val="0070C0"/>
          <w:sz w:val="48"/>
          <w:szCs w:val="48"/>
          <w:u w:val="single"/>
          <w:lang w:val="en-US"/>
        </w:rPr>
        <w:t xml:space="preserve"> Communication Agency</w:t>
      </w:r>
    </w:p>
    <w:p w14:paraId="36341BDF" w14:textId="77777777" w:rsidR="00016CE7" w:rsidRPr="00E812B1" w:rsidRDefault="00016CE7" w:rsidP="00016CE7">
      <w:pPr>
        <w:rPr>
          <w:b/>
          <w:bCs/>
          <w:sz w:val="28"/>
          <w:szCs w:val="28"/>
          <w:lang w:val="en-US"/>
        </w:rPr>
      </w:pPr>
    </w:p>
    <w:p w14:paraId="081E101C" w14:textId="77777777" w:rsidR="00005C40" w:rsidRPr="00E812B1" w:rsidRDefault="00005C40" w:rsidP="00016CE7">
      <w:pPr>
        <w:rPr>
          <w:b/>
          <w:bCs/>
          <w:sz w:val="28"/>
          <w:szCs w:val="28"/>
          <w:lang w:val="en-US"/>
        </w:rPr>
      </w:pPr>
    </w:p>
    <w:p w14:paraId="045CAA56" w14:textId="77777777" w:rsidR="00005C40" w:rsidRPr="00E812B1" w:rsidRDefault="00005C40" w:rsidP="00005C40">
      <w:pPr>
        <w:rPr>
          <w:rFonts w:ascii="Verdana" w:hAnsi="Verdana"/>
          <w:b/>
          <w:bCs/>
          <w:sz w:val="20"/>
          <w:szCs w:val="20"/>
          <w:lang w:val="en-US"/>
        </w:rPr>
      </w:pPr>
    </w:p>
    <w:p w14:paraId="71FF6681" w14:textId="77777777" w:rsidR="00005C40" w:rsidRPr="00E812B1" w:rsidRDefault="00005C40" w:rsidP="00005C40">
      <w:pPr>
        <w:rPr>
          <w:rFonts w:ascii="Verdana" w:hAnsi="Verdana"/>
          <w:b/>
          <w:bCs/>
          <w:sz w:val="20"/>
          <w:szCs w:val="20"/>
          <w:lang w:val="en-US"/>
        </w:rPr>
      </w:pPr>
      <w:r w:rsidRPr="00E812B1">
        <w:rPr>
          <w:rFonts w:ascii="Verdana" w:hAnsi="Verdana"/>
          <w:b/>
          <w:bCs/>
          <w:sz w:val="20"/>
          <w:szCs w:val="20"/>
          <w:lang w:val="en-US"/>
        </w:rPr>
        <w:t>Implementation partners</w:t>
      </w:r>
      <w:r w:rsidRPr="00E812B1">
        <w:rPr>
          <w:rFonts w:ascii="Verdana" w:hAnsi="Verdana"/>
          <w:b/>
          <w:bCs/>
          <w:sz w:val="20"/>
          <w:szCs w:val="20"/>
          <w:lang w:val="en-US"/>
        </w:rPr>
        <w:tab/>
      </w:r>
      <w:r w:rsidRPr="00E812B1">
        <w:rPr>
          <w:rFonts w:ascii="Verdana" w:hAnsi="Verdana"/>
          <w:b/>
          <w:bCs/>
          <w:sz w:val="20"/>
          <w:szCs w:val="20"/>
          <w:lang w:val="en-US"/>
        </w:rPr>
        <w:tab/>
      </w:r>
      <w:r w:rsidRPr="00E812B1">
        <w:rPr>
          <w:rFonts w:ascii="Verdana" w:hAnsi="Verdana"/>
          <w:b/>
          <w:bCs/>
          <w:sz w:val="20"/>
          <w:szCs w:val="20"/>
          <w:lang w:val="en-US"/>
        </w:rPr>
        <w:tab/>
      </w:r>
      <w:r w:rsidRPr="00E812B1">
        <w:rPr>
          <w:rFonts w:ascii="Verdana" w:hAnsi="Verdana"/>
          <w:b/>
          <w:bCs/>
          <w:sz w:val="20"/>
          <w:szCs w:val="20"/>
          <w:lang w:val="en-US"/>
        </w:rPr>
        <w:tab/>
      </w:r>
      <w:r w:rsidRPr="00E812B1">
        <w:rPr>
          <w:rFonts w:ascii="Verdana" w:hAnsi="Verdana"/>
          <w:b/>
          <w:bCs/>
          <w:sz w:val="20"/>
          <w:szCs w:val="20"/>
          <w:lang w:val="en-US"/>
        </w:rPr>
        <w:tab/>
      </w:r>
      <w:r w:rsidRPr="00E812B1">
        <w:rPr>
          <w:rFonts w:ascii="Verdana" w:hAnsi="Verdana"/>
          <w:b/>
          <w:bCs/>
          <w:sz w:val="20"/>
          <w:szCs w:val="20"/>
          <w:lang w:val="en-US"/>
        </w:rPr>
        <w:tab/>
      </w:r>
      <w:r w:rsidRPr="00E812B1">
        <w:rPr>
          <w:rFonts w:ascii="Verdana" w:hAnsi="Verdana"/>
          <w:b/>
          <w:bCs/>
          <w:sz w:val="20"/>
          <w:szCs w:val="20"/>
          <w:lang w:val="en-US"/>
        </w:rPr>
        <w:tab/>
      </w:r>
      <w:r w:rsidRPr="00E812B1">
        <w:rPr>
          <w:rFonts w:ascii="Verdana" w:hAnsi="Verdana"/>
          <w:b/>
          <w:bCs/>
          <w:sz w:val="20"/>
          <w:szCs w:val="20"/>
          <w:lang w:val="en-US"/>
        </w:rPr>
        <w:tab/>
      </w:r>
      <w:r w:rsidR="000917B0" w:rsidRPr="00E812B1">
        <w:rPr>
          <w:rFonts w:ascii="Verdana" w:hAnsi="Verdana"/>
          <w:b/>
          <w:bCs/>
          <w:sz w:val="20"/>
          <w:szCs w:val="20"/>
          <w:lang w:val="en-US"/>
        </w:rPr>
        <w:t>March 2024</w:t>
      </w:r>
    </w:p>
    <w:p w14:paraId="6E0C44B8" w14:textId="77777777" w:rsidR="00005C40" w:rsidRPr="00E812B1" w:rsidRDefault="00005C40" w:rsidP="00005C40">
      <w:pPr>
        <w:rPr>
          <w:rFonts w:ascii="Verdana" w:hAnsi="Verdana"/>
          <w:b/>
          <w:bCs/>
          <w:sz w:val="20"/>
          <w:szCs w:val="20"/>
          <w:lang w:val="en-US"/>
        </w:rPr>
      </w:pPr>
      <w:r w:rsidRPr="002D4D54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6DCEFB0" wp14:editId="14E436F7">
            <wp:simplePos x="0" y="0"/>
            <wp:positionH relativeFrom="column">
              <wp:posOffset>32385</wp:posOffset>
            </wp:positionH>
            <wp:positionV relativeFrom="paragraph">
              <wp:posOffset>262890</wp:posOffset>
            </wp:positionV>
            <wp:extent cx="1702435" cy="654685"/>
            <wp:effectExtent l="0" t="0" r="0" b="0"/>
            <wp:wrapSquare wrapText="bothSides"/>
            <wp:docPr id="2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D54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21D574F" wp14:editId="0AAB204F">
            <wp:simplePos x="0" y="0"/>
            <wp:positionH relativeFrom="column">
              <wp:posOffset>2754630</wp:posOffset>
            </wp:positionH>
            <wp:positionV relativeFrom="paragraph">
              <wp:posOffset>250190</wp:posOffset>
            </wp:positionV>
            <wp:extent cx="783590" cy="770890"/>
            <wp:effectExtent l="0" t="0" r="0" b="0"/>
            <wp:wrapSquare wrapText="bothSides"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5295F" w14:textId="77777777" w:rsidR="00005C40" w:rsidRPr="00E812B1" w:rsidRDefault="00005C40" w:rsidP="00005C40">
      <w:pPr>
        <w:pStyle w:val="Default"/>
        <w:spacing w:after="76"/>
        <w:rPr>
          <w:rFonts w:ascii="Verdana" w:hAnsi="Verdana"/>
          <w:b/>
          <w:bCs/>
          <w:sz w:val="20"/>
          <w:szCs w:val="20"/>
        </w:rPr>
      </w:pPr>
      <w:r w:rsidRPr="002D4D54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203296D" wp14:editId="2E591350">
            <wp:simplePos x="0" y="0"/>
            <wp:positionH relativeFrom="column">
              <wp:posOffset>4671093</wp:posOffset>
            </wp:positionH>
            <wp:positionV relativeFrom="paragraph">
              <wp:posOffset>7488</wp:posOffset>
            </wp:positionV>
            <wp:extent cx="1737995" cy="558800"/>
            <wp:effectExtent l="0" t="0" r="0" b="0"/>
            <wp:wrapSquare wrapText="bothSides"/>
            <wp:docPr id="23" name="Image 1" descr="C:\Users\SONY\Desktop\apfm\GWP West Africa freezone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SONY\Desktop\apfm\GWP West Africa freezone rg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11C52" w14:textId="77777777" w:rsidR="00016CE7" w:rsidRPr="00E812B1" w:rsidRDefault="00016CE7" w:rsidP="00005C40">
      <w:pPr>
        <w:pStyle w:val="Default"/>
        <w:spacing w:after="76"/>
        <w:rPr>
          <w:b/>
          <w:bCs/>
          <w:sz w:val="28"/>
          <w:szCs w:val="28"/>
        </w:rPr>
      </w:pPr>
    </w:p>
    <w:p w14:paraId="41A84477" w14:textId="77777777" w:rsidR="00016CE7" w:rsidRPr="00E812B1" w:rsidRDefault="00016CE7" w:rsidP="00016CE7">
      <w:pPr>
        <w:pStyle w:val="Default"/>
        <w:spacing w:after="76"/>
        <w:jc w:val="center"/>
        <w:rPr>
          <w:b/>
          <w:bCs/>
          <w:sz w:val="28"/>
          <w:szCs w:val="28"/>
        </w:rPr>
        <w:sectPr w:rsidR="00016CE7" w:rsidRPr="00E812B1" w:rsidSect="00C2559B">
          <w:headerReference w:type="default" r:id="rId14"/>
          <w:footerReference w:type="default" r:id="rId15"/>
          <w:pgSz w:w="11907" w:h="16839" w:code="9"/>
          <w:pgMar w:top="1440" w:right="567" w:bottom="1440" w:left="1440" w:header="708" w:footer="708" w:gutter="0"/>
          <w:cols w:space="708"/>
          <w:docGrid w:linePitch="360"/>
        </w:sectPr>
      </w:pPr>
    </w:p>
    <w:p w14:paraId="6F57586D" w14:textId="77777777" w:rsidR="00F21522" w:rsidRDefault="00016CE7" w:rsidP="00F21522">
      <w:pPr>
        <w:pStyle w:val="TM1"/>
        <w:rPr>
          <w:rFonts w:ascii="Verdana" w:hAnsi="Verdana"/>
          <w:b/>
          <w:bCs/>
          <w:sz w:val="28"/>
          <w:szCs w:val="28"/>
        </w:rPr>
      </w:pPr>
      <w:bookmarkStart w:id="0" w:name="_Toc141192517"/>
      <w:bookmarkStart w:id="1" w:name="_Toc159258035"/>
      <w:bookmarkStart w:id="2" w:name="_Toc159258103"/>
      <w:bookmarkStart w:id="3" w:name="_Toc161327184"/>
      <w:r w:rsidRPr="000917B0">
        <w:rPr>
          <w:rFonts w:ascii="Verdana" w:hAnsi="Verdana"/>
          <w:b/>
          <w:bCs/>
          <w:sz w:val="28"/>
          <w:szCs w:val="28"/>
        </w:rPr>
        <w:lastRenderedPageBreak/>
        <w:t>Summary</w:t>
      </w:r>
      <w:bookmarkStart w:id="4" w:name="_Toc403394186"/>
      <w:bookmarkEnd w:id="0"/>
      <w:bookmarkEnd w:id="1"/>
      <w:bookmarkEnd w:id="2"/>
      <w:bookmarkEnd w:id="3"/>
    </w:p>
    <w:p w14:paraId="38CA1977" w14:textId="3DA58C09" w:rsidR="00B325F9" w:rsidRPr="00B325F9" w:rsidRDefault="00016CE7">
      <w:pPr>
        <w:pStyle w:val="TM1"/>
        <w:rPr>
          <w:rFonts w:asciiTheme="minorHAnsi" w:eastAsiaTheme="minorEastAsia" w:hAnsiTheme="minorHAnsi" w:cstheme="minorBidi"/>
          <w:noProof/>
          <w:kern w:val="2"/>
          <w:lang w:val="en-US" w:eastAsia="en-US"/>
          <w14:ligatures w14:val="standardContextual"/>
        </w:rPr>
      </w:pPr>
      <w:r w:rsidRPr="004B61BE">
        <w:rPr>
          <w:color w:val="365F91"/>
        </w:rPr>
        <w:fldChar w:fldCharType="begin"/>
      </w:r>
      <w:r w:rsidRPr="004B61BE">
        <w:rPr>
          <w:sz w:val="22"/>
          <w:szCs w:val="22"/>
        </w:rPr>
        <w:instrText xml:space="preserve"> TOC \o "1-3" \h \z \u </w:instrText>
      </w:r>
      <w:r w:rsidRPr="004B61BE">
        <w:rPr>
          <w:color w:val="365F91"/>
        </w:rPr>
        <w:fldChar w:fldCharType="separate"/>
      </w:r>
      <w:hyperlink w:anchor="_Toc163290047" w:history="1">
        <w:r w:rsidR="00B325F9" w:rsidRPr="00B325F9">
          <w:rPr>
            <w:rStyle w:val="Lienhypertexte"/>
            <w:rFonts w:ascii="Verdana" w:eastAsia="MS Gothic" w:hAnsi="Verdana" w:cs="Arial"/>
            <w:noProof/>
            <w:lang w:val="en-US"/>
          </w:rPr>
          <w:t>1.</w:t>
        </w:r>
        <w:r w:rsidR="00B325F9" w:rsidRPr="00B325F9">
          <w:rPr>
            <w:rFonts w:asciiTheme="minorHAnsi" w:eastAsiaTheme="minorEastAsia" w:hAnsiTheme="minorHAnsi" w:cstheme="minorBidi"/>
            <w:noProof/>
            <w:kern w:val="2"/>
            <w:lang w:val="en-US" w:eastAsia="en-US"/>
            <w14:ligatures w14:val="standardContextual"/>
          </w:rPr>
          <w:tab/>
        </w:r>
        <w:r w:rsidR="00B325F9" w:rsidRPr="00B325F9">
          <w:rPr>
            <w:rStyle w:val="Lienhypertexte"/>
            <w:rFonts w:ascii="Verdana" w:eastAsia="MS Gothic" w:hAnsi="Verdana" w:cs="Arial"/>
            <w:noProof/>
            <w:lang w:val="en-US"/>
          </w:rPr>
          <w:t>Background and rationale</w:t>
        </w:r>
        <w:r w:rsidR="00B325F9" w:rsidRPr="00B325F9">
          <w:rPr>
            <w:noProof/>
            <w:webHidden/>
          </w:rPr>
          <w:tab/>
        </w:r>
        <w:r w:rsidR="00B325F9" w:rsidRPr="00B325F9">
          <w:rPr>
            <w:noProof/>
            <w:webHidden/>
          </w:rPr>
          <w:fldChar w:fldCharType="begin"/>
        </w:r>
        <w:r w:rsidR="00B325F9" w:rsidRPr="00B325F9">
          <w:rPr>
            <w:noProof/>
            <w:webHidden/>
          </w:rPr>
          <w:instrText xml:space="preserve"> PAGEREF _Toc163290047 \h </w:instrText>
        </w:r>
        <w:r w:rsidR="00B325F9" w:rsidRPr="00B325F9">
          <w:rPr>
            <w:noProof/>
            <w:webHidden/>
          </w:rPr>
        </w:r>
        <w:r w:rsidR="00B325F9" w:rsidRPr="00B325F9">
          <w:rPr>
            <w:noProof/>
            <w:webHidden/>
          </w:rPr>
          <w:fldChar w:fldCharType="separate"/>
        </w:r>
        <w:r w:rsidR="00B325F9" w:rsidRPr="00B325F9">
          <w:rPr>
            <w:noProof/>
            <w:webHidden/>
          </w:rPr>
          <w:t>3</w:t>
        </w:r>
        <w:r w:rsidR="00B325F9" w:rsidRPr="00B325F9">
          <w:rPr>
            <w:noProof/>
            <w:webHidden/>
          </w:rPr>
          <w:fldChar w:fldCharType="end"/>
        </w:r>
      </w:hyperlink>
    </w:p>
    <w:p w14:paraId="3C3FAC78" w14:textId="1B25299A" w:rsidR="00B325F9" w:rsidRPr="00B325F9" w:rsidRDefault="00000000">
      <w:pPr>
        <w:pStyle w:val="TM1"/>
        <w:rPr>
          <w:rFonts w:asciiTheme="minorHAnsi" w:eastAsiaTheme="minorEastAsia" w:hAnsiTheme="minorHAnsi" w:cstheme="minorBidi"/>
          <w:noProof/>
          <w:kern w:val="2"/>
          <w:lang w:val="en-US" w:eastAsia="en-US"/>
          <w14:ligatures w14:val="standardContextual"/>
        </w:rPr>
      </w:pPr>
      <w:hyperlink w:anchor="_Toc163290048" w:history="1">
        <w:r w:rsidR="00B325F9" w:rsidRPr="00B325F9">
          <w:rPr>
            <w:rStyle w:val="Lienhypertexte"/>
            <w:rFonts w:ascii="Verdana" w:eastAsia="MS Gothic" w:hAnsi="Verdana" w:cs="Arial"/>
            <w:noProof/>
          </w:rPr>
          <w:t>2.</w:t>
        </w:r>
        <w:r w:rsidR="00B325F9" w:rsidRPr="00B325F9">
          <w:rPr>
            <w:rFonts w:asciiTheme="minorHAnsi" w:eastAsiaTheme="minorEastAsia" w:hAnsiTheme="minorHAnsi" w:cstheme="minorBidi"/>
            <w:noProof/>
            <w:kern w:val="2"/>
            <w:lang w:val="en-US" w:eastAsia="en-US"/>
            <w14:ligatures w14:val="standardContextual"/>
          </w:rPr>
          <w:tab/>
        </w:r>
        <w:r w:rsidR="00B325F9" w:rsidRPr="00B325F9">
          <w:rPr>
            <w:rStyle w:val="Lienhypertexte"/>
            <w:rFonts w:ascii="Verdana" w:eastAsia="MS Gothic" w:hAnsi="Verdana" w:cs="Arial"/>
            <w:noProof/>
          </w:rPr>
          <w:t>Mission Objectives</w:t>
        </w:r>
        <w:r w:rsidR="00B325F9" w:rsidRPr="00B325F9">
          <w:rPr>
            <w:noProof/>
            <w:webHidden/>
          </w:rPr>
          <w:tab/>
        </w:r>
        <w:r w:rsidR="00B325F9" w:rsidRPr="00B325F9">
          <w:rPr>
            <w:noProof/>
            <w:webHidden/>
          </w:rPr>
          <w:fldChar w:fldCharType="begin"/>
        </w:r>
        <w:r w:rsidR="00B325F9" w:rsidRPr="00B325F9">
          <w:rPr>
            <w:noProof/>
            <w:webHidden/>
          </w:rPr>
          <w:instrText xml:space="preserve"> PAGEREF _Toc163290048 \h </w:instrText>
        </w:r>
        <w:r w:rsidR="00B325F9" w:rsidRPr="00B325F9">
          <w:rPr>
            <w:noProof/>
            <w:webHidden/>
          </w:rPr>
        </w:r>
        <w:r w:rsidR="00B325F9" w:rsidRPr="00B325F9">
          <w:rPr>
            <w:noProof/>
            <w:webHidden/>
          </w:rPr>
          <w:fldChar w:fldCharType="separate"/>
        </w:r>
        <w:r w:rsidR="00B325F9" w:rsidRPr="00B325F9">
          <w:rPr>
            <w:noProof/>
            <w:webHidden/>
          </w:rPr>
          <w:t>3</w:t>
        </w:r>
        <w:r w:rsidR="00B325F9" w:rsidRPr="00B325F9">
          <w:rPr>
            <w:noProof/>
            <w:webHidden/>
          </w:rPr>
          <w:fldChar w:fldCharType="end"/>
        </w:r>
      </w:hyperlink>
    </w:p>
    <w:p w14:paraId="71C840F2" w14:textId="2DB22774" w:rsidR="00B325F9" w:rsidRPr="00B325F9" w:rsidRDefault="00000000">
      <w:pPr>
        <w:pStyle w:val="TM1"/>
        <w:rPr>
          <w:rFonts w:asciiTheme="minorHAnsi" w:eastAsiaTheme="minorEastAsia" w:hAnsiTheme="minorHAnsi" w:cstheme="minorBidi"/>
          <w:noProof/>
          <w:kern w:val="2"/>
          <w:lang w:val="en-US" w:eastAsia="en-US"/>
          <w14:ligatures w14:val="standardContextual"/>
        </w:rPr>
      </w:pPr>
      <w:hyperlink w:anchor="_Toc163290049" w:history="1">
        <w:r w:rsidR="00B325F9" w:rsidRPr="00B325F9">
          <w:rPr>
            <w:rStyle w:val="Lienhypertexte"/>
            <w:rFonts w:ascii="Verdana" w:eastAsia="MS Gothic" w:hAnsi="Verdana" w:cs="Arial"/>
            <w:noProof/>
            <w:lang w:val="en-US"/>
          </w:rPr>
          <w:t>3.</w:t>
        </w:r>
        <w:r w:rsidR="00B325F9" w:rsidRPr="00B325F9">
          <w:rPr>
            <w:rFonts w:asciiTheme="minorHAnsi" w:eastAsiaTheme="minorEastAsia" w:hAnsiTheme="minorHAnsi" w:cstheme="minorBidi"/>
            <w:noProof/>
            <w:kern w:val="2"/>
            <w:lang w:val="en-US" w:eastAsia="en-US"/>
            <w14:ligatures w14:val="standardContextual"/>
          </w:rPr>
          <w:tab/>
        </w:r>
        <w:r w:rsidR="00B325F9" w:rsidRPr="00B325F9">
          <w:rPr>
            <w:rStyle w:val="Lienhypertexte"/>
            <w:rFonts w:ascii="Verdana" w:eastAsia="MS Gothic" w:hAnsi="Verdana" w:cs="Arial"/>
            <w:noProof/>
            <w:lang w:val="en-US"/>
          </w:rPr>
          <w:t>Deliverables expected from the mission</w:t>
        </w:r>
        <w:r w:rsidR="00B325F9" w:rsidRPr="00B325F9">
          <w:rPr>
            <w:noProof/>
            <w:webHidden/>
          </w:rPr>
          <w:tab/>
        </w:r>
        <w:r w:rsidR="00B325F9" w:rsidRPr="00B325F9">
          <w:rPr>
            <w:noProof/>
            <w:webHidden/>
          </w:rPr>
          <w:fldChar w:fldCharType="begin"/>
        </w:r>
        <w:r w:rsidR="00B325F9" w:rsidRPr="00B325F9">
          <w:rPr>
            <w:noProof/>
            <w:webHidden/>
          </w:rPr>
          <w:instrText xml:space="preserve"> PAGEREF _Toc163290049 \h </w:instrText>
        </w:r>
        <w:r w:rsidR="00B325F9" w:rsidRPr="00B325F9">
          <w:rPr>
            <w:noProof/>
            <w:webHidden/>
          </w:rPr>
        </w:r>
        <w:r w:rsidR="00B325F9" w:rsidRPr="00B325F9">
          <w:rPr>
            <w:noProof/>
            <w:webHidden/>
          </w:rPr>
          <w:fldChar w:fldCharType="separate"/>
        </w:r>
        <w:r w:rsidR="00B325F9" w:rsidRPr="00B325F9">
          <w:rPr>
            <w:noProof/>
            <w:webHidden/>
          </w:rPr>
          <w:t>4</w:t>
        </w:r>
        <w:r w:rsidR="00B325F9" w:rsidRPr="00B325F9">
          <w:rPr>
            <w:noProof/>
            <w:webHidden/>
          </w:rPr>
          <w:fldChar w:fldCharType="end"/>
        </w:r>
      </w:hyperlink>
    </w:p>
    <w:p w14:paraId="2A707D73" w14:textId="69FC6DAD" w:rsidR="00B325F9" w:rsidRPr="00B325F9" w:rsidRDefault="00000000">
      <w:pPr>
        <w:pStyle w:val="TM1"/>
        <w:rPr>
          <w:rFonts w:asciiTheme="minorHAnsi" w:eastAsiaTheme="minorEastAsia" w:hAnsiTheme="minorHAnsi" w:cstheme="minorBidi"/>
          <w:noProof/>
          <w:kern w:val="2"/>
          <w:lang w:val="en-US" w:eastAsia="en-US"/>
          <w14:ligatures w14:val="standardContextual"/>
        </w:rPr>
      </w:pPr>
      <w:hyperlink w:anchor="_Toc163290050" w:history="1">
        <w:r w:rsidR="00B325F9" w:rsidRPr="00B325F9">
          <w:rPr>
            <w:rStyle w:val="Lienhypertexte"/>
            <w:rFonts w:ascii="Verdana" w:eastAsia="MS Gothic" w:hAnsi="Verdana" w:cs="Arial"/>
            <w:noProof/>
          </w:rPr>
          <w:t>4.</w:t>
        </w:r>
        <w:r w:rsidR="00B325F9" w:rsidRPr="00B325F9">
          <w:rPr>
            <w:rFonts w:asciiTheme="minorHAnsi" w:eastAsiaTheme="minorEastAsia" w:hAnsiTheme="minorHAnsi" w:cstheme="minorBidi"/>
            <w:noProof/>
            <w:kern w:val="2"/>
            <w:lang w:val="en-US" w:eastAsia="en-US"/>
            <w14:ligatures w14:val="standardContextual"/>
          </w:rPr>
          <w:tab/>
        </w:r>
        <w:r w:rsidR="00B325F9" w:rsidRPr="00B325F9">
          <w:rPr>
            <w:rStyle w:val="Lienhypertexte"/>
            <w:rFonts w:ascii="Verdana" w:eastAsia="MS Gothic" w:hAnsi="Verdana" w:cs="Arial"/>
            <w:noProof/>
          </w:rPr>
          <w:t>Methodology</w:t>
        </w:r>
        <w:r w:rsidR="00B325F9" w:rsidRPr="00B325F9">
          <w:rPr>
            <w:noProof/>
            <w:webHidden/>
          </w:rPr>
          <w:tab/>
        </w:r>
        <w:r w:rsidR="00B325F9" w:rsidRPr="00B325F9">
          <w:rPr>
            <w:noProof/>
            <w:webHidden/>
          </w:rPr>
          <w:fldChar w:fldCharType="begin"/>
        </w:r>
        <w:r w:rsidR="00B325F9" w:rsidRPr="00B325F9">
          <w:rPr>
            <w:noProof/>
            <w:webHidden/>
          </w:rPr>
          <w:instrText xml:space="preserve"> PAGEREF _Toc163290050 \h </w:instrText>
        </w:r>
        <w:r w:rsidR="00B325F9" w:rsidRPr="00B325F9">
          <w:rPr>
            <w:noProof/>
            <w:webHidden/>
          </w:rPr>
        </w:r>
        <w:r w:rsidR="00B325F9" w:rsidRPr="00B325F9">
          <w:rPr>
            <w:noProof/>
            <w:webHidden/>
          </w:rPr>
          <w:fldChar w:fldCharType="separate"/>
        </w:r>
        <w:r w:rsidR="00B325F9" w:rsidRPr="00B325F9">
          <w:rPr>
            <w:noProof/>
            <w:webHidden/>
          </w:rPr>
          <w:t>4</w:t>
        </w:r>
        <w:r w:rsidR="00B325F9" w:rsidRPr="00B325F9">
          <w:rPr>
            <w:noProof/>
            <w:webHidden/>
          </w:rPr>
          <w:fldChar w:fldCharType="end"/>
        </w:r>
      </w:hyperlink>
    </w:p>
    <w:p w14:paraId="3889703B" w14:textId="5FF7A2B0" w:rsidR="00B325F9" w:rsidRPr="00B325F9" w:rsidRDefault="00000000">
      <w:pPr>
        <w:pStyle w:val="TM1"/>
        <w:rPr>
          <w:rFonts w:asciiTheme="minorHAnsi" w:eastAsiaTheme="minorEastAsia" w:hAnsiTheme="minorHAnsi" w:cstheme="minorBidi"/>
          <w:noProof/>
          <w:kern w:val="2"/>
          <w:lang w:val="en-US" w:eastAsia="en-US"/>
          <w14:ligatures w14:val="standardContextual"/>
        </w:rPr>
      </w:pPr>
      <w:hyperlink w:anchor="_Toc163290051" w:history="1">
        <w:r w:rsidR="00B325F9" w:rsidRPr="00B325F9">
          <w:rPr>
            <w:rStyle w:val="Lienhypertexte"/>
            <w:rFonts w:ascii="Verdana" w:eastAsia="MS Gothic" w:hAnsi="Verdana" w:cs="Arial"/>
            <w:noProof/>
          </w:rPr>
          <w:t>5.</w:t>
        </w:r>
        <w:r w:rsidR="00B325F9" w:rsidRPr="00B325F9">
          <w:rPr>
            <w:rFonts w:asciiTheme="minorHAnsi" w:eastAsiaTheme="minorEastAsia" w:hAnsiTheme="minorHAnsi" w:cstheme="minorBidi"/>
            <w:noProof/>
            <w:kern w:val="2"/>
            <w:lang w:val="en-US" w:eastAsia="en-US"/>
            <w14:ligatures w14:val="standardContextual"/>
          </w:rPr>
          <w:tab/>
        </w:r>
        <w:r w:rsidR="00B325F9" w:rsidRPr="00B325F9">
          <w:rPr>
            <w:rStyle w:val="Lienhypertexte"/>
            <w:rFonts w:ascii="Verdana" w:eastAsia="MS Gothic" w:hAnsi="Verdana" w:cs="Arial"/>
            <w:noProof/>
          </w:rPr>
          <w:t>Duration of the mission</w:t>
        </w:r>
        <w:r w:rsidR="00B325F9" w:rsidRPr="00B325F9">
          <w:rPr>
            <w:noProof/>
            <w:webHidden/>
          </w:rPr>
          <w:tab/>
        </w:r>
        <w:r w:rsidR="00B325F9" w:rsidRPr="00B325F9">
          <w:rPr>
            <w:noProof/>
            <w:webHidden/>
          </w:rPr>
          <w:fldChar w:fldCharType="begin"/>
        </w:r>
        <w:r w:rsidR="00B325F9" w:rsidRPr="00B325F9">
          <w:rPr>
            <w:noProof/>
            <w:webHidden/>
          </w:rPr>
          <w:instrText xml:space="preserve"> PAGEREF _Toc163290051 \h </w:instrText>
        </w:r>
        <w:r w:rsidR="00B325F9" w:rsidRPr="00B325F9">
          <w:rPr>
            <w:noProof/>
            <w:webHidden/>
          </w:rPr>
        </w:r>
        <w:r w:rsidR="00B325F9" w:rsidRPr="00B325F9">
          <w:rPr>
            <w:noProof/>
            <w:webHidden/>
          </w:rPr>
          <w:fldChar w:fldCharType="separate"/>
        </w:r>
        <w:r w:rsidR="00B325F9" w:rsidRPr="00B325F9">
          <w:rPr>
            <w:noProof/>
            <w:webHidden/>
          </w:rPr>
          <w:t>4</w:t>
        </w:r>
        <w:r w:rsidR="00B325F9" w:rsidRPr="00B325F9">
          <w:rPr>
            <w:noProof/>
            <w:webHidden/>
          </w:rPr>
          <w:fldChar w:fldCharType="end"/>
        </w:r>
      </w:hyperlink>
    </w:p>
    <w:p w14:paraId="0BA35DE8" w14:textId="328CF937" w:rsidR="00B325F9" w:rsidRPr="00B325F9" w:rsidRDefault="00000000">
      <w:pPr>
        <w:pStyle w:val="TM1"/>
        <w:rPr>
          <w:rFonts w:asciiTheme="minorHAnsi" w:eastAsiaTheme="minorEastAsia" w:hAnsiTheme="minorHAnsi" w:cstheme="minorBidi"/>
          <w:noProof/>
          <w:kern w:val="2"/>
          <w:lang w:val="en-US" w:eastAsia="en-US"/>
          <w14:ligatures w14:val="standardContextual"/>
        </w:rPr>
      </w:pPr>
      <w:hyperlink w:anchor="_Toc163290052" w:history="1">
        <w:r w:rsidR="00B325F9" w:rsidRPr="00B325F9">
          <w:rPr>
            <w:rStyle w:val="Lienhypertexte"/>
            <w:rFonts w:ascii="Verdana" w:eastAsia="MS Gothic" w:hAnsi="Verdana" w:cs="Arial"/>
            <w:noProof/>
          </w:rPr>
          <w:t>6.</w:t>
        </w:r>
        <w:r w:rsidR="00B325F9" w:rsidRPr="00B325F9">
          <w:rPr>
            <w:rFonts w:asciiTheme="minorHAnsi" w:eastAsiaTheme="minorEastAsia" w:hAnsiTheme="minorHAnsi" w:cstheme="minorBidi"/>
            <w:noProof/>
            <w:kern w:val="2"/>
            <w:lang w:val="en-US" w:eastAsia="en-US"/>
            <w14:ligatures w14:val="standardContextual"/>
          </w:rPr>
          <w:tab/>
        </w:r>
        <w:r w:rsidR="00B325F9" w:rsidRPr="00B325F9">
          <w:rPr>
            <w:rStyle w:val="Lienhypertexte"/>
            <w:rFonts w:ascii="Verdana" w:eastAsia="MS Gothic" w:hAnsi="Verdana" w:cs="Arial"/>
            <w:noProof/>
          </w:rPr>
          <w:t>Required expertise</w:t>
        </w:r>
        <w:r w:rsidR="00B325F9" w:rsidRPr="00B325F9">
          <w:rPr>
            <w:noProof/>
            <w:webHidden/>
          </w:rPr>
          <w:tab/>
        </w:r>
        <w:r w:rsidR="00B325F9" w:rsidRPr="00B325F9">
          <w:rPr>
            <w:noProof/>
            <w:webHidden/>
          </w:rPr>
          <w:fldChar w:fldCharType="begin"/>
        </w:r>
        <w:r w:rsidR="00B325F9" w:rsidRPr="00B325F9">
          <w:rPr>
            <w:noProof/>
            <w:webHidden/>
          </w:rPr>
          <w:instrText xml:space="preserve"> PAGEREF _Toc163290052 \h </w:instrText>
        </w:r>
        <w:r w:rsidR="00B325F9" w:rsidRPr="00B325F9">
          <w:rPr>
            <w:noProof/>
            <w:webHidden/>
          </w:rPr>
        </w:r>
        <w:r w:rsidR="00B325F9" w:rsidRPr="00B325F9">
          <w:rPr>
            <w:noProof/>
            <w:webHidden/>
          </w:rPr>
          <w:fldChar w:fldCharType="separate"/>
        </w:r>
        <w:r w:rsidR="00B325F9" w:rsidRPr="00B325F9">
          <w:rPr>
            <w:noProof/>
            <w:webHidden/>
          </w:rPr>
          <w:t>4</w:t>
        </w:r>
        <w:r w:rsidR="00B325F9" w:rsidRPr="00B325F9">
          <w:rPr>
            <w:noProof/>
            <w:webHidden/>
          </w:rPr>
          <w:fldChar w:fldCharType="end"/>
        </w:r>
      </w:hyperlink>
    </w:p>
    <w:p w14:paraId="155631ED" w14:textId="11F8CD17" w:rsidR="00B325F9" w:rsidRPr="00B325F9" w:rsidRDefault="00000000">
      <w:pPr>
        <w:pStyle w:val="TM1"/>
        <w:rPr>
          <w:rFonts w:asciiTheme="minorHAnsi" w:eastAsiaTheme="minorEastAsia" w:hAnsiTheme="minorHAnsi" w:cstheme="minorBidi"/>
          <w:noProof/>
          <w:kern w:val="2"/>
          <w:lang w:val="en-US" w:eastAsia="en-US"/>
          <w14:ligatures w14:val="standardContextual"/>
        </w:rPr>
      </w:pPr>
      <w:hyperlink w:anchor="_Toc163290053" w:history="1">
        <w:r w:rsidR="00B325F9" w:rsidRPr="00B325F9">
          <w:rPr>
            <w:rStyle w:val="Lienhypertexte"/>
            <w:rFonts w:ascii="Verdana" w:eastAsia="MS Gothic" w:hAnsi="Verdana" w:cs="Arial"/>
            <w:noProof/>
          </w:rPr>
          <w:t>7.</w:t>
        </w:r>
        <w:r w:rsidR="00B325F9" w:rsidRPr="00B325F9">
          <w:rPr>
            <w:rFonts w:asciiTheme="minorHAnsi" w:eastAsiaTheme="minorEastAsia" w:hAnsiTheme="minorHAnsi" w:cstheme="minorBidi"/>
            <w:noProof/>
            <w:kern w:val="2"/>
            <w:lang w:val="en-US" w:eastAsia="en-US"/>
            <w14:ligatures w14:val="standardContextual"/>
          </w:rPr>
          <w:tab/>
        </w:r>
        <w:r w:rsidR="00B325F9" w:rsidRPr="00B325F9">
          <w:rPr>
            <w:rStyle w:val="Lienhypertexte"/>
            <w:rFonts w:ascii="Verdana" w:eastAsia="MS Gothic" w:hAnsi="Verdana" w:cs="Arial"/>
            <w:noProof/>
          </w:rPr>
          <w:t>Recruitment modalities</w:t>
        </w:r>
        <w:r w:rsidR="00B325F9" w:rsidRPr="00B325F9">
          <w:rPr>
            <w:noProof/>
            <w:webHidden/>
          </w:rPr>
          <w:tab/>
        </w:r>
        <w:r w:rsidR="00B325F9" w:rsidRPr="00B325F9">
          <w:rPr>
            <w:noProof/>
            <w:webHidden/>
          </w:rPr>
          <w:fldChar w:fldCharType="begin"/>
        </w:r>
        <w:r w:rsidR="00B325F9" w:rsidRPr="00B325F9">
          <w:rPr>
            <w:noProof/>
            <w:webHidden/>
          </w:rPr>
          <w:instrText xml:space="preserve"> PAGEREF _Toc163290053 \h </w:instrText>
        </w:r>
        <w:r w:rsidR="00B325F9" w:rsidRPr="00B325F9">
          <w:rPr>
            <w:noProof/>
            <w:webHidden/>
          </w:rPr>
        </w:r>
        <w:r w:rsidR="00B325F9" w:rsidRPr="00B325F9">
          <w:rPr>
            <w:noProof/>
            <w:webHidden/>
          </w:rPr>
          <w:fldChar w:fldCharType="separate"/>
        </w:r>
        <w:r w:rsidR="00B325F9" w:rsidRPr="00B325F9">
          <w:rPr>
            <w:noProof/>
            <w:webHidden/>
          </w:rPr>
          <w:t>5</w:t>
        </w:r>
        <w:r w:rsidR="00B325F9" w:rsidRPr="00B325F9">
          <w:rPr>
            <w:noProof/>
            <w:webHidden/>
          </w:rPr>
          <w:fldChar w:fldCharType="end"/>
        </w:r>
      </w:hyperlink>
    </w:p>
    <w:p w14:paraId="26C5FDC2" w14:textId="6032C0C8" w:rsidR="00B325F9" w:rsidRDefault="00000000">
      <w:pPr>
        <w:pStyle w:val="TM1"/>
        <w:rPr>
          <w:rFonts w:asciiTheme="minorHAnsi" w:eastAsiaTheme="minorEastAsia" w:hAnsiTheme="minorHAnsi" w:cstheme="minorBidi"/>
          <w:noProof/>
          <w:kern w:val="2"/>
          <w:lang w:val="en-US" w:eastAsia="en-US"/>
          <w14:ligatures w14:val="standardContextual"/>
        </w:rPr>
      </w:pPr>
      <w:hyperlink w:anchor="_Toc163290054" w:history="1">
        <w:r w:rsidR="00B325F9" w:rsidRPr="00B325F9">
          <w:rPr>
            <w:rStyle w:val="Lienhypertexte"/>
            <w:rFonts w:ascii="Verdana" w:eastAsia="MS Gothic" w:hAnsi="Verdana" w:cs="Arial"/>
            <w:noProof/>
            <w:lang w:val="en-US"/>
          </w:rPr>
          <w:t>8.</w:t>
        </w:r>
        <w:r w:rsidR="00B325F9" w:rsidRPr="00B325F9">
          <w:rPr>
            <w:rFonts w:asciiTheme="minorHAnsi" w:eastAsiaTheme="minorEastAsia" w:hAnsiTheme="minorHAnsi" w:cstheme="minorBidi"/>
            <w:noProof/>
            <w:kern w:val="2"/>
            <w:lang w:val="en-US" w:eastAsia="en-US"/>
            <w14:ligatures w14:val="standardContextual"/>
          </w:rPr>
          <w:tab/>
        </w:r>
        <w:r w:rsidR="00B325F9" w:rsidRPr="00B325F9">
          <w:rPr>
            <w:rStyle w:val="Lienhypertexte"/>
            <w:rFonts w:ascii="Verdana" w:eastAsia="MS Gothic" w:hAnsi="Verdana" w:cs="Arial"/>
            <w:noProof/>
            <w:lang w:val="en-US"/>
          </w:rPr>
          <w:t>Budget presentation framework (in FCFA – including tax)</w:t>
        </w:r>
        <w:r w:rsidR="00B325F9" w:rsidRPr="00B325F9">
          <w:rPr>
            <w:noProof/>
            <w:webHidden/>
          </w:rPr>
          <w:tab/>
        </w:r>
        <w:r w:rsidR="00B325F9" w:rsidRPr="00B325F9">
          <w:rPr>
            <w:noProof/>
            <w:webHidden/>
          </w:rPr>
          <w:fldChar w:fldCharType="begin"/>
        </w:r>
        <w:r w:rsidR="00B325F9" w:rsidRPr="00B325F9">
          <w:rPr>
            <w:noProof/>
            <w:webHidden/>
          </w:rPr>
          <w:instrText xml:space="preserve"> PAGEREF _Toc163290054 \h </w:instrText>
        </w:r>
        <w:r w:rsidR="00B325F9" w:rsidRPr="00B325F9">
          <w:rPr>
            <w:noProof/>
            <w:webHidden/>
          </w:rPr>
        </w:r>
        <w:r w:rsidR="00B325F9" w:rsidRPr="00B325F9">
          <w:rPr>
            <w:noProof/>
            <w:webHidden/>
          </w:rPr>
          <w:fldChar w:fldCharType="separate"/>
        </w:r>
        <w:r w:rsidR="00B325F9" w:rsidRPr="00B325F9">
          <w:rPr>
            <w:noProof/>
            <w:webHidden/>
          </w:rPr>
          <w:t>6</w:t>
        </w:r>
        <w:r w:rsidR="00B325F9" w:rsidRPr="00B325F9">
          <w:rPr>
            <w:noProof/>
            <w:webHidden/>
          </w:rPr>
          <w:fldChar w:fldCharType="end"/>
        </w:r>
      </w:hyperlink>
    </w:p>
    <w:p w14:paraId="2297D054" w14:textId="14A4B8D9" w:rsidR="00016CE7" w:rsidRDefault="00016CE7" w:rsidP="00016CE7">
      <w:pPr>
        <w:rPr>
          <w:b/>
          <w:bCs/>
          <w:noProof/>
          <w:sz w:val="20"/>
          <w:szCs w:val="20"/>
        </w:rPr>
      </w:pPr>
      <w:r w:rsidRPr="004B61BE">
        <w:rPr>
          <w:noProof/>
          <w:sz w:val="20"/>
          <w:szCs w:val="20"/>
        </w:rPr>
        <w:fldChar w:fldCharType="end"/>
      </w:r>
    </w:p>
    <w:p w14:paraId="57904A4E" w14:textId="77777777" w:rsidR="00412FE6" w:rsidRDefault="00412FE6" w:rsidP="00016CE7">
      <w:pPr>
        <w:rPr>
          <w:b/>
          <w:bCs/>
          <w:noProof/>
          <w:sz w:val="20"/>
          <w:szCs w:val="20"/>
        </w:rPr>
      </w:pPr>
    </w:p>
    <w:p w14:paraId="16DB4FB3" w14:textId="77777777" w:rsidR="00412FE6" w:rsidRDefault="00412FE6" w:rsidP="00016CE7">
      <w:pPr>
        <w:rPr>
          <w:b/>
          <w:bCs/>
          <w:noProof/>
          <w:sz w:val="20"/>
          <w:szCs w:val="20"/>
        </w:rPr>
      </w:pPr>
    </w:p>
    <w:p w14:paraId="258D1CE3" w14:textId="77777777" w:rsidR="00412FE6" w:rsidRDefault="00412FE6" w:rsidP="00016CE7">
      <w:pPr>
        <w:rPr>
          <w:b/>
          <w:bCs/>
          <w:noProof/>
          <w:sz w:val="20"/>
          <w:szCs w:val="20"/>
        </w:rPr>
      </w:pPr>
    </w:p>
    <w:p w14:paraId="7AD8430B" w14:textId="77777777" w:rsidR="00412FE6" w:rsidRDefault="00412FE6" w:rsidP="00016CE7">
      <w:pPr>
        <w:rPr>
          <w:b/>
          <w:bCs/>
          <w:noProof/>
          <w:sz w:val="20"/>
          <w:szCs w:val="20"/>
        </w:rPr>
      </w:pPr>
    </w:p>
    <w:p w14:paraId="34FB2E89" w14:textId="77777777" w:rsidR="00412FE6" w:rsidRDefault="00412FE6" w:rsidP="00016CE7">
      <w:pPr>
        <w:rPr>
          <w:b/>
          <w:bCs/>
          <w:noProof/>
          <w:sz w:val="20"/>
          <w:szCs w:val="20"/>
        </w:rPr>
      </w:pPr>
    </w:p>
    <w:p w14:paraId="45F4778F" w14:textId="77777777" w:rsidR="00412FE6" w:rsidRDefault="00412FE6" w:rsidP="00016CE7">
      <w:pPr>
        <w:rPr>
          <w:b/>
          <w:bCs/>
          <w:noProof/>
          <w:sz w:val="20"/>
          <w:szCs w:val="20"/>
        </w:rPr>
      </w:pPr>
    </w:p>
    <w:p w14:paraId="41AFD1A1" w14:textId="77777777" w:rsidR="00412FE6" w:rsidRDefault="00412FE6" w:rsidP="00016CE7">
      <w:pPr>
        <w:rPr>
          <w:b/>
          <w:bCs/>
          <w:noProof/>
          <w:sz w:val="20"/>
          <w:szCs w:val="20"/>
        </w:rPr>
      </w:pPr>
    </w:p>
    <w:p w14:paraId="4352BAD1" w14:textId="77777777" w:rsidR="00412FE6" w:rsidRDefault="00412FE6" w:rsidP="00016CE7">
      <w:pPr>
        <w:rPr>
          <w:b/>
          <w:bCs/>
          <w:noProof/>
          <w:sz w:val="20"/>
          <w:szCs w:val="20"/>
        </w:rPr>
      </w:pPr>
    </w:p>
    <w:p w14:paraId="3FBDE447" w14:textId="77777777" w:rsidR="00412FE6" w:rsidRDefault="00412FE6" w:rsidP="00016CE7">
      <w:pPr>
        <w:rPr>
          <w:b/>
          <w:bCs/>
          <w:noProof/>
          <w:sz w:val="20"/>
          <w:szCs w:val="20"/>
        </w:rPr>
      </w:pPr>
    </w:p>
    <w:p w14:paraId="48EF624A" w14:textId="77777777" w:rsidR="00412FE6" w:rsidRDefault="00412FE6" w:rsidP="00016CE7">
      <w:pPr>
        <w:rPr>
          <w:b/>
          <w:bCs/>
          <w:noProof/>
          <w:sz w:val="20"/>
          <w:szCs w:val="20"/>
        </w:rPr>
      </w:pPr>
    </w:p>
    <w:p w14:paraId="1F8918B5" w14:textId="77777777" w:rsidR="00412FE6" w:rsidRDefault="00412FE6" w:rsidP="00016CE7">
      <w:pPr>
        <w:rPr>
          <w:b/>
          <w:bCs/>
          <w:noProof/>
          <w:sz w:val="20"/>
          <w:szCs w:val="20"/>
        </w:rPr>
      </w:pPr>
    </w:p>
    <w:p w14:paraId="448E58D8" w14:textId="77777777" w:rsidR="00412FE6" w:rsidRDefault="00412FE6" w:rsidP="00016CE7">
      <w:pPr>
        <w:rPr>
          <w:b/>
          <w:bCs/>
          <w:noProof/>
          <w:sz w:val="20"/>
          <w:szCs w:val="20"/>
        </w:rPr>
      </w:pPr>
    </w:p>
    <w:p w14:paraId="455D03AE" w14:textId="77777777" w:rsidR="00412FE6" w:rsidRDefault="00412FE6" w:rsidP="00016CE7">
      <w:pPr>
        <w:rPr>
          <w:b/>
          <w:bCs/>
          <w:noProof/>
          <w:sz w:val="20"/>
          <w:szCs w:val="20"/>
        </w:rPr>
      </w:pPr>
    </w:p>
    <w:p w14:paraId="1C7A0597" w14:textId="77777777" w:rsidR="00412FE6" w:rsidRDefault="00412FE6" w:rsidP="00016CE7">
      <w:pPr>
        <w:rPr>
          <w:b/>
          <w:bCs/>
          <w:noProof/>
          <w:sz w:val="20"/>
          <w:szCs w:val="20"/>
        </w:rPr>
      </w:pPr>
    </w:p>
    <w:p w14:paraId="6195832C" w14:textId="77777777" w:rsidR="00412FE6" w:rsidRDefault="00412FE6" w:rsidP="00016CE7">
      <w:pPr>
        <w:rPr>
          <w:b/>
          <w:bCs/>
          <w:noProof/>
          <w:sz w:val="20"/>
          <w:szCs w:val="20"/>
        </w:rPr>
      </w:pPr>
    </w:p>
    <w:p w14:paraId="11179896" w14:textId="77777777" w:rsidR="00412FE6" w:rsidRDefault="00412FE6" w:rsidP="00016CE7">
      <w:pPr>
        <w:rPr>
          <w:b/>
          <w:bCs/>
          <w:noProof/>
          <w:sz w:val="20"/>
          <w:szCs w:val="20"/>
        </w:rPr>
      </w:pPr>
    </w:p>
    <w:p w14:paraId="6F909F50" w14:textId="77777777" w:rsidR="00412FE6" w:rsidRDefault="00412FE6" w:rsidP="00016CE7">
      <w:pPr>
        <w:rPr>
          <w:b/>
          <w:bCs/>
          <w:noProof/>
          <w:sz w:val="20"/>
          <w:szCs w:val="20"/>
        </w:rPr>
      </w:pPr>
    </w:p>
    <w:p w14:paraId="269A8E9C" w14:textId="77777777" w:rsidR="00412FE6" w:rsidRDefault="00412FE6" w:rsidP="00016CE7">
      <w:pPr>
        <w:rPr>
          <w:b/>
          <w:bCs/>
          <w:noProof/>
          <w:sz w:val="20"/>
          <w:szCs w:val="20"/>
        </w:rPr>
      </w:pPr>
    </w:p>
    <w:p w14:paraId="2FDF13C3" w14:textId="77777777" w:rsidR="00412FE6" w:rsidRDefault="00412FE6" w:rsidP="00016CE7">
      <w:pPr>
        <w:rPr>
          <w:b/>
          <w:bCs/>
          <w:noProof/>
          <w:sz w:val="20"/>
          <w:szCs w:val="20"/>
        </w:rPr>
      </w:pPr>
    </w:p>
    <w:p w14:paraId="28182A20" w14:textId="77777777" w:rsidR="00412FE6" w:rsidRDefault="00412FE6" w:rsidP="00016CE7">
      <w:pPr>
        <w:rPr>
          <w:b/>
          <w:bCs/>
          <w:noProof/>
          <w:sz w:val="20"/>
          <w:szCs w:val="20"/>
        </w:rPr>
      </w:pPr>
    </w:p>
    <w:p w14:paraId="3194305E" w14:textId="77777777" w:rsidR="00412FE6" w:rsidRDefault="00412FE6" w:rsidP="00016CE7">
      <w:pPr>
        <w:rPr>
          <w:b/>
          <w:bCs/>
          <w:noProof/>
          <w:sz w:val="20"/>
          <w:szCs w:val="20"/>
        </w:rPr>
      </w:pPr>
    </w:p>
    <w:p w14:paraId="178466FE" w14:textId="77777777" w:rsidR="00412FE6" w:rsidRDefault="00412FE6" w:rsidP="00016CE7">
      <w:pPr>
        <w:rPr>
          <w:b/>
          <w:bCs/>
          <w:noProof/>
          <w:sz w:val="20"/>
          <w:szCs w:val="20"/>
        </w:rPr>
      </w:pPr>
    </w:p>
    <w:p w14:paraId="351FE741" w14:textId="57393ED4" w:rsidR="00016CE7" w:rsidRPr="00412FE6" w:rsidRDefault="00412FE6" w:rsidP="00412FE6">
      <w:pPr>
        <w:pStyle w:val="Paragraphedeliste"/>
        <w:keepNext/>
        <w:keepLines/>
        <w:numPr>
          <w:ilvl w:val="0"/>
          <w:numId w:val="8"/>
        </w:numPr>
        <w:spacing w:before="240" w:after="240" w:line="240" w:lineRule="auto"/>
        <w:ind w:left="357" w:hanging="357"/>
        <w:contextualSpacing w:val="0"/>
        <w:jc w:val="both"/>
        <w:outlineLvl w:val="0"/>
        <w:rPr>
          <w:rFonts w:ascii="Verdana" w:eastAsia="MS Gothic" w:hAnsi="Verdana" w:cs="Arial"/>
          <w:b/>
          <w:color w:val="060FBA"/>
          <w:lang w:val="en-US"/>
        </w:rPr>
      </w:pPr>
      <w:bookmarkStart w:id="5" w:name="_Toc163290047"/>
      <w:r w:rsidRPr="00412FE6">
        <w:rPr>
          <w:rFonts w:ascii="Verdana" w:eastAsia="MS Gothic" w:hAnsi="Verdana" w:cs="Arial"/>
          <w:b/>
          <w:color w:val="060FBA"/>
          <w:lang w:val="en-US"/>
        </w:rPr>
        <w:t>Backgr</w:t>
      </w:r>
      <w:r w:rsidR="00016CE7" w:rsidRPr="00412FE6">
        <w:rPr>
          <w:rFonts w:ascii="Verdana" w:eastAsia="MS Gothic" w:hAnsi="Verdana" w:cs="Arial"/>
          <w:b/>
          <w:color w:val="060FBA"/>
          <w:lang w:val="en-US"/>
        </w:rPr>
        <w:t>o</w:t>
      </w:r>
      <w:r w:rsidRPr="00412FE6">
        <w:rPr>
          <w:rFonts w:ascii="Verdana" w:eastAsia="MS Gothic" w:hAnsi="Verdana" w:cs="Arial"/>
          <w:b/>
          <w:color w:val="060FBA"/>
          <w:lang w:val="en-US"/>
        </w:rPr>
        <w:t xml:space="preserve">und </w:t>
      </w:r>
      <w:r w:rsidR="00016CE7" w:rsidRPr="00412FE6">
        <w:rPr>
          <w:rFonts w:ascii="Verdana" w:eastAsia="MS Gothic" w:hAnsi="Verdana" w:cs="Arial"/>
          <w:b/>
          <w:color w:val="060FBA"/>
          <w:lang w:val="en-US"/>
        </w:rPr>
        <w:t>and rationale</w:t>
      </w:r>
      <w:bookmarkEnd w:id="5"/>
    </w:p>
    <w:p w14:paraId="23F7800E" w14:textId="602919EA" w:rsidR="00005C40" w:rsidRPr="00E812B1" w:rsidRDefault="00005C40" w:rsidP="00005C40">
      <w:pPr>
        <w:spacing w:before="60" w:after="60" w:line="240" w:lineRule="auto"/>
        <w:jc w:val="both"/>
        <w:rPr>
          <w:rFonts w:eastAsia="Times New Roman" w:cstheme="minorHAnsi"/>
          <w:bCs/>
          <w:lang w:val="en-US" w:eastAsia="it-IT"/>
        </w:rPr>
      </w:pPr>
      <w:r w:rsidRPr="00E812B1">
        <w:rPr>
          <w:rFonts w:cstheme="minorHAnsi"/>
          <w:lang w:val="en-US"/>
        </w:rPr>
        <w:t>In response to the problems of flood</w:t>
      </w:r>
      <w:r w:rsidR="00412FE6">
        <w:rPr>
          <w:rFonts w:cstheme="minorHAnsi"/>
          <w:lang w:val="en-US"/>
        </w:rPr>
        <w:t xml:space="preserve">s </w:t>
      </w:r>
      <w:r w:rsidRPr="00E812B1">
        <w:rPr>
          <w:rFonts w:cstheme="minorHAnsi"/>
          <w:lang w:val="en-US"/>
        </w:rPr>
        <w:t>and drought in the Volta Basin (</w:t>
      </w:r>
      <w:r w:rsidR="005258F1">
        <w:rPr>
          <w:rFonts w:cstheme="minorHAnsi"/>
          <w:lang w:val="en-US"/>
        </w:rPr>
        <w:t>VB</w:t>
      </w:r>
      <w:r w:rsidRPr="00E812B1">
        <w:rPr>
          <w:rFonts w:cstheme="minorHAnsi"/>
          <w:lang w:val="en-US"/>
        </w:rPr>
        <w:t>), the</w:t>
      </w:r>
      <w:r w:rsidRPr="00E812B1">
        <w:rPr>
          <w:rFonts w:eastAsia="Times New Roman" w:cstheme="minorHAnsi"/>
          <w:bCs/>
          <w:lang w:val="en-US" w:eastAsia="it-IT"/>
        </w:rPr>
        <w:t xml:space="preserve"> World Meteorological Organization (WMO), the Volta Basin Authority (VBA), the Global Water Partnership in West Africa (GWP-WA) and relevant national </w:t>
      </w:r>
      <w:r w:rsidR="00412FE6">
        <w:rPr>
          <w:rFonts w:eastAsia="Times New Roman" w:cstheme="minorHAnsi"/>
          <w:bCs/>
          <w:lang w:val="en-US" w:eastAsia="it-IT"/>
        </w:rPr>
        <w:t>instituti</w:t>
      </w:r>
      <w:r w:rsidR="00412FE6" w:rsidRPr="00E812B1">
        <w:rPr>
          <w:rFonts w:eastAsia="Times New Roman" w:cstheme="minorHAnsi"/>
          <w:bCs/>
          <w:lang w:val="en-US" w:eastAsia="it-IT"/>
        </w:rPr>
        <w:t>o</w:t>
      </w:r>
      <w:r w:rsidR="00412FE6">
        <w:rPr>
          <w:rFonts w:eastAsia="Times New Roman" w:cstheme="minorHAnsi"/>
          <w:bCs/>
          <w:lang w:val="en-US" w:eastAsia="it-IT"/>
        </w:rPr>
        <w:t>n</w:t>
      </w:r>
      <w:r w:rsidRPr="00E812B1">
        <w:rPr>
          <w:rFonts w:eastAsia="Times New Roman" w:cstheme="minorHAnsi"/>
          <w:bCs/>
          <w:lang w:val="en-US" w:eastAsia="it-IT"/>
        </w:rPr>
        <w:t>s of the VBA Member States are implementing the project entitled “Volta Flood and Drought Management (VFDM)”</w:t>
      </w:r>
      <w:bookmarkStart w:id="6" w:name="_Hlk117830409"/>
      <w:bookmarkStart w:id="7" w:name="_Hlk78943924"/>
      <w:bookmarkEnd w:id="6"/>
      <w:r>
        <w:fldChar w:fldCharType="begin"/>
      </w:r>
      <w:r w:rsidRPr="00E812B1">
        <w:rPr>
          <w:lang w:val="en-US"/>
        </w:rPr>
        <w:instrText>HYPERLINK "https://www.adaptation-fund.org/project/integrating-flood-drought-management-early-warning-climate-change-adaptation-volta-basin-benin-burkina-faso-cote-divoire-ghana-mali-togo/"</w:instrText>
      </w:r>
      <w:r>
        <w:fldChar w:fldCharType="separate"/>
      </w:r>
      <w:r w:rsidRPr="00E812B1">
        <w:rPr>
          <w:rStyle w:val="Lienhypertexte"/>
          <w:rFonts w:cstheme="minorHAnsi"/>
          <w:lang w:val="en-US" w:eastAsia="it-IT"/>
        </w:rPr>
        <w:t>Integrating flood and drought management and early warning for climate change adaptation in the Volta Basin</w:t>
      </w:r>
      <w:r>
        <w:rPr>
          <w:rStyle w:val="Lienhypertexte"/>
          <w:rFonts w:cstheme="minorHAnsi"/>
          <w:lang w:eastAsia="it-IT"/>
        </w:rPr>
        <w:fldChar w:fldCharType="end"/>
      </w:r>
      <w:r w:rsidRPr="00E812B1">
        <w:rPr>
          <w:rFonts w:eastAsia="Times New Roman" w:cstheme="minorHAnsi"/>
          <w:bCs/>
          <w:lang w:val="en-US" w:eastAsia="it-IT"/>
        </w:rPr>
        <w:t>'' from June 2019 to the end of June 2024. The VFDM project, f</w:t>
      </w:r>
      <w:r w:rsidR="00412FE6">
        <w:rPr>
          <w:rFonts w:eastAsia="Times New Roman" w:cstheme="minorHAnsi"/>
          <w:bCs/>
          <w:lang w:val="en-US" w:eastAsia="it-IT"/>
        </w:rPr>
        <w:t xml:space="preserve">unded </w:t>
      </w:r>
      <w:r w:rsidRPr="00E812B1">
        <w:rPr>
          <w:rFonts w:eastAsia="Times New Roman" w:cstheme="minorHAnsi"/>
          <w:bCs/>
          <w:lang w:val="en-US" w:eastAsia="it-IT"/>
        </w:rPr>
        <w:t xml:space="preserve">by the Adaptation Fund (AF), prioritizes strengthening the capacities of hydrometeorological service providers </w:t>
      </w:r>
      <w:r w:rsidR="004B61BE">
        <w:rPr>
          <w:rFonts w:eastAsia="Times New Roman" w:cstheme="minorHAnsi"/>
          <w:bCs/>
          <w:lang w:val="en-US" w:eastAsia="it-IT"/>
        </w:rPr>
        <w:t xml:space="preserve">including </w:t>
      </w:r>
      <w:r w:rsidR="004B61BE" w:rsidRPr="00E812B1">
        <w:rPr>
          <w:rFonts w:eastAsia="Times New Roman" w:cstheme="minorHAnsi"/>
          <w:bCs/>
          <w:lang w:val="en-US" w:eastAsia="it-IT"/>
        </w:rPr>
        <w:t xml:space="preserve">civil protection </w:t>
      </w:r>
      <w:r w:rsidR="004B61BE">
        <w:rPr>
          <w:rFonts w:eastAsia="Times New Roman" w:cstheme="minorHAnsi"/>
          <w:bCs/>
          <w:lang w:val="en-US" w:eastAsia="it-IT"/>
        </w:rPr>
        <w:t xml:space="preserve">agencies </w:t>
      </w:r>
      <w:r w:rsidR="004B61BE" w:rsidRPr="00E812B1">
        <w:rPr>
          <w:rFonts w:eastAsia="Times New Roman" w:cstheme="minorHAnsi"/>
          <w:bCs/>
          <w:lang w:val="en-US" w:eastAsia="it-IT"/>
        </w:rPr>
        <w:t xml:space="preserve">and other relevant stakeholders </w:t>
      </w:r>
      <w:r w:rsidRPr="00E812B1">
        <w:rPr>
          <w:rFonts w:eastAsia="Times New Roman" w:cstheme="minorHAnsi"/>
          <w:bCs/>
          <w:lang w:val="en-US" w:eastAsia="it-IT"/>
        </w:rPr>
        <w:t xml:space="preserve">from the six </w:t>
      </w:r>
      <w:r w:rsidR="00412FE6">
        <w:rPr>
          <w:rFonts w:eastAsia="Times New Roman" w:cstheme="minorHAnsi"/>
          <w:bCs/>
          <w:lang w:val="en-US" w:eastAsia="it-IT"/>
        </w:rPr>
        <w:t xml:space="preserve">VB riparian </w:t>
      </w:r>
      <w:r w:rsidRPr="00E812B1">
        <w:rPr>
          <w:rFonts w:eastAsia="Times New Roman" w:cstheme="minorHAnsi"/>
          <w:bCs/>
          <w:lang w:val="en-US" w:eastAsia="it-IT"/>
        </w:rPr>
        <w:t>countries</w:t>
      </w:r>
      <w:r w:rsidR="004B61BE">
        <w:rPr>
          <w:rFonts w:eastAsia="Times New Roman" w:cstheme="minorHAnsi"/>
          <w:bCs/>
          <w:lang w:val="en-US" w:eastAsia="it-IT"/>
        </w:rPr>
        <w:t>;</w:t>
      </w:r>
      <w:r w:rsidRPr="00E812B1">
        <w:rPr>
          <w:rFonts w:eastAsia="Times New Roman" w:cstheme="minorHAnsi"/>
          <w:bCs/>
          <w:lang w:val="en-US" w:eastAsia="it-IT"/>
        </w:rPr>
        <w:t xml:space="preserve"> as well as the development of an early warning system (</w:t>
      </w:r>
      <w:r w:rsidR="00E812B1">
        <w:rPr>
          <w:rFonts w:eastAsia="Times New Roman" w:cstheme="minorHAnsi"/>
          <w:bCs/>
          <w:lang w:val="en-US" w:eastAsia="it-IT"/>
        </w:rPr>
        <w:t>EWS</w:t>
      </w:r>
      <w:r w:rsidRPr="00E812B1">
        <w:rPr>
          <w:rFonts w:eastAsia="Times New Roman" w:cstheme="minorHAnsi"/>
          <w:bCs/>
          <w:lang w:val="en-US" w:eastAsia="it-IT"/>
        </w:rPr>
        <w:t xml:space="preserve">) </w:t>
      </w:r>
      <w:r w:rsidR="004B61BE">
        <w:rPr>
          <w:rFonts w:eastAsia="Times New Roman" w:cstheme="minorHAnsi"/>
          <w:bCs/>
          <w:lang w:val="en-US" w:eastAsia="it-IT"/>
        </w:rPr>
        <w:t>t</w:t>
      </w:r>
      <w:r w:rsidRPr="00E812B1">
        <w:rPr>
          <w:rFonts w:eastAsia="Times New Roman" w:cstheme="minorHAnsi"/>
          <w:bCs/>
          <w:lang w:val="en-US" w:eastAsia="it-IT"/>
        </w:rPr>
        <w:t>o floods and drought for the basin.</w:t>
      </w:r>
      <w:bookmarkStart w:id="8" w:name="_Hlk117830505"/>
      <w:bookmarkEnd w:id="7"/>
    </w:p>
    <w:p w14:paraId="68F871F3" w14:textId="78FBD1EF" w:rsidR="00005C40" w:rsidRPr="00E812B1" w:rsidRDefault="00005C40" w:rsidP="00005C40">
      <w:pPr>
        <w:spacing w:before="60" w:after="60" w:line="240" w:lineRule="auto"/>
        <w:jc w:val="both"/>
        <w:rPr>
          <w:rFonts w:eastAsia="Times New Roman" w:cstheme="minorHAnsi"/>
          <w:bCs/>
          <w:lang w:val="en-US" w:eastAsia="it-IT"/>
        </w:rPr>
      </w:pPr>
      <w:bookmarkStart w:id="9" w:name="_Hlk161672884"/>
      <w:bookmarkEnd w:id="8"/>
      <w:r w:rsidRPr="00E812B1">
        <w:rPr>
          <w:rFonts w:eastAsia="Times New Roman" w:cstheme="minorHAnsi"/>
          <w:bCs/>
          <w:lang w:val="en-US" w:eastAsia="it-IT"/>
        </w:rPr>
        <w:t xml:space="preserve">As part of the </w:t>
      </w:r>
      <w:r w:rsidR="00E812B1" w:rsidRPr="00E812B1">
        <w:rPr>
          <w:rFonts w:eastAsia="Times New Roman" w:cstheme="minorHAnsi"/>
          <w:bCs/>
          <w:lang w:val="en-US" w:eastAsia="it-IT"/>
        </w:rPr>
        <w:t xml:space="preserve">VFDM project </w:t>
      </w:r>
      <w:r w:rsidRPr="00E812B1">
        <w:rPr>
          <w:rFonts w:eastAsia="Times New Roman" w:cstheme="minorHAnsi"/>
          <w:bCs/>
          <w:lang w:val="en-US" w:eastAsia="it-IT"/>
        </w:rPr>
        <w:t>activities, a</w:t>
      </w:r>
      <w:r w:rsidR="006F60D6">
        <w:rPr>
          <w:rFonts w:eastAsia="Times New Roman" w:cstheme="minorHAnsi"/>
          <w:bCs/>
          <w:lang w:val="en-US" w:eastAsia="it-IT"/>
        </w:rPr>
        <w:t xml:space="preserve"> </w:t>
      </w:r>
      <w:r w:rsidR="008332AE" w:rsidRPr="00E812B1">
        <w:rPr>
          <w:rFonts w:eastAsia="Times New Roman" w:cstheme="minorHAnsi"/>
          <w:bCs/>
          <w:lang w:val="en-US" w:eastAsia="it-IT"/>
        </w:rPr>
        <w:t xml:space="preserve">forecasting and warning platform </w:t>
      </w:r>
      <w:r w:rsidR="006F60D6">
        <w:rPr>
          <w:rFonts w:eastAsia="Times New Roman" w:cstheme="minorHAnsi"/>
          <w:bCs/>
          <w:lang w:val="en-US" w:eastAsia="it-IT"/>
        </w:rPr>
        <w:t>for</w:t>
      </w:r>
      <w:r w:rsidRPr="00E812B1">
        <w:rPr>
          <w:rFonts w:eastAsia="Times New Roman" w:cstheme="minorHAnsi"/>
          <w:bCs/>
          <w:lang w:val="en-US" w:eastAsia="it-IT"/>
        </w:rPr>
        <w:t xml:space="preserve"> flood</w:t>
      </w:r>
      <w:r w:rsidR="00DD31C9">
        <w:rPr>
          <w:rFonts w:eastAsia="Times New Roman" w:cstheme="minorHAnsi"/>
          <w:bCs/>
          <w:lang w:val="en-US" w:eastAsia="it-IT"/>
        </w:rPr>
        <w:t>s</w:t>
      </w:r>
      <w:r w:rsidRPr="00E812B1">
        <w:rPr>
          <w:rFonts w:eastAsia="Times New Roman" w:cstheme="minorHAnsi"/>
          <w:bCs/>
          <w:lang w:val="en-US" w:eastAsia="it-IT"/>
        </w:rPr>
        <w:t xml:space="preserve"> and drought</w:t>
      </w:r>
      <w:r w:rsidR="004B61BE">
        <w:rPr>
          <w:rFonts w:eastAsia="Times New Roman" w:cstheme="minorHAnsi"/>
          <w:bCs/>
          <w:lang w:val="en-US" w:eastAsia="it-IT"/>
        </w:rPr>
        <w:t>,</w:t>
      </w:r>
      <w:r w:rsidRPr="00E812B1">
        <w:rPr>
          <w:rFonts w:eastAsia="Times New Roman" w:cstheme="minorHAnsi"/>
          <w:bCs/>
          <w:lang w:val="en-US" w:eastAsia="it-IT"/>
        </w:rPr>
        <w:t xml:space="preserve"> </w:t>
      </w:r>
      <w:proofErr w:type="spellStart"/>
      <w:r w:rsidR="008332AE" w:rsidRPr="00E812B1">
        <w:rPr>
          <w:rFonts w:eastAsia="Times New Roman" w:cstheme="minorHAnsi"/>
          <w:bCs/>
          <w:lang w:val="en-US" w:eastAsia="it-IT"/>
        </w:rPr>
        <w:t>VoltAlarm</w:t>
      </w:r>
      <w:proofErr w:type="spellEnd"/>
      <w:r w:rsidR="004B61BE">
        <w:rPr>
          <w:rFonts w:eastAsia="Times New Roman" w:cstheme="minorHAnsi"/>
          <w:bCs/>
          <w:lang w:val="en-US" w:eastAsia="it-IT"/>
        </w:rPr>
        <w:t>,</w:t>
      </w:r>
      <w:r w:rsidR="008332AE">
        <w:rPr>
          <w:rFonts w:eastAsia="Times New Roman" w:cstheme="minorHAnsi"/>
          <w:bCs/>
          <w:lang w:val="en-US" w:eastAsia="it-IT"/>
        </w:rPr>
        <w:t xml:space="preserve"> </w:t>
      </w:r>
      <w:r w:rsidRPr="00E812B1">
        <w:rPr>
          <w:rFonts w:eastAsia="Times New Roman" w:cstheme="minorHAnsi"/>
          <w:bCs/>
          <w:lang w:val="en-US" w:eastAsia="it-IT"/>
        </w:rPr>
        <w:t xml:space="preserve">has been developed and information bulletins are produced by the </w:t>
      </w:r>
      <w:r w:rsidR="004911D0">
        <w:rPr>
          <w:rFonts w:eastAsia="Times New Roman" w:cstheme="minorHAnsi"/>
          <w:bCs/>
          <w:lang w:val="en-US" w:eastAsia="it-IT"/>
        </w:rPr>
        <w:t>VBA</w:t>
      </w:r>
      <w:r w:rsidRPr="00E812B1">
        <w:rPr>
          <w:rFonts w:eastAsia="Times New Roman" w:cstheme="minorHAnsi"/>
          <w:bCs/>
          <w:lang w:val="en-US" w:eastAsia="it-IT"/>
        </w:rPr>
        <w:t xml:space="preserve"> and national </w:t>
      </w:r>
      <w:r w:rsidR="00DD31C9">
        <w:rPr>
          <w:rFonts w:eastAsia="Times New Roman" w:cstheme="minorHAnsi"/>
          <w:bCs/>
          <w:lang w:val="en-US" w:eastAsia="it-IT"/>
        </w:rPr>
        <w:t>instituti</w:t>
      </w:r>
      <w:r w:rsidR="00DD31C9" w:rsidRPr="00E812B1">
        <w:rPr>
          <w:rFonts w:eastAsia="Times New Roman" w:cstheme="minorHAnsi"/>
          <w:bCs/>
          <w:lang w:val="en-US" w:eastAsia="it-IT"/>
        </w:rPr>
        <w:t>o</w:t>
      </w:r>
      <w:r w:rsidR="00DD31C9">
        <w:rPr>
          <w:rFonts w:eastAsia="Times New Roman" w:cstheme="minorHAnsi"/>
          <w:bCs/>
          <w:lang w:val="en-US" w:eastAsia="it-IT"/>
        </w:rPr>
        <w:t xml:space="preserve">ns </w:t>
      </w:r>
      <w:r w:rsidRPr="00E812B1">
        <w:rPr>
          <w:rFonts w:eastAsia="Times New Roman" w:cstheme="minorHAnsi"/>
          <w:bCs/>
          <w:lang w:val="en-US" w:eastAsia="it-IT"/>
        </w:rPr>
        <w:t>in charge of hydrology, meteorology, civil protection</w:t>
      </w:r>
      <w:r w:rsidR="00E812B1">
        <w:rPr>
          <w:rFonts w:eastAsia="Times New Roman" w:cstheme="minorHAnsi"/>
          <w:bCs/>
          <w:lang w:val="en-US" w:eastAsia="it-IT"/>
        </w:rPr>
        <w:t>,</w:t>
      </w:r>
      <w:r w:rsidRPr="00E812B1">
        <w:rPr>
          <w:rFonts w:eastAsia="Times New Roman" w:cstheme="minorHAnsi"/>
          <w:bCs/>
          <w:lang w:val="en-US" w:eastAsia="it-IT"/>
        </w:rPr>
        <w:t xml:space="preserve"> and agriculture. </w:t>
      </w:r>
      <w:r w:rsidR="001062AB">
        <w:rPr>
          <w:rFonts w:eastAsia="Times New Roman" w:cstheme="minorHAnsi"/>
          <w:bCs/>
          <w:lang w:val="en-US" w:eastAsia="it-IT"/>
        </w:rPr>
        <w:t>F</w:t>
      </w:r>
      <w:r w:rsidR="001062AB" w:rsidRPr="00E812B1">
        <w:rPr>
          <w:rFonts w:eastAsia="Times New Roman" w:cstheme="minorHAnsi"/>
          <w:bCs/>
          <w:lang w:val="en-US" w:eastAsia="it-IT"/>
        </w:rPr>
        <w:t xml:space="preserve">loods and drought risk </w:t>
      </w:r>
      <w:r w:rsidR="001062AB">
        <w:rPr>
          <w:rFonts w:eastAsia="Times New Roman" w:cstheme="minorHAnsi"/>
          <w:bCs/>
          <w:lang w:val="en-US" w:eastAsia="it-IT"/>
        </w:rPr>
        <w:t>m</w:t>
      </w:r>
      <w:r w:rsidRPr="00E812B1">
        <w:rPr>
          <w:rFonts w:eastAsia="Times New Roman" w:cstheme="minorHAnsi"/>
          <w:bCs/>
          <w:lang w:val="en-US" w:eastAsia="it-IT"/>
        </w:rPr>
        <w:t xml:space="preserve">aps and profile </w:t>
      </w:r>
      <w:r w:rsidR="001062AB">
        <w:rPr>
          <w:rFonts w:eastAsia="Times New Roman" w:cstheme="minorHAnsi"/>
          <w:bCs/>
          <w:lang w:val="en-US" w:eastAsia="it-IT"/>
        </w:rPr>
        <w:t>for</w:t>
      </w:r>
      <w:r w:rsidR="001062AB" w:rsidRPr="00E812B1">
        <w:rPr>
          <w:rFonts w:eastAsia="Times New Roman" w:cstheme="minorHAnsi"/>
          <w:bCs/>
          <w:lang w:val="en-US" w:eastAsia="it-IT"/>
        </w:rPr>
        <w:t xml:space="preserve"> </w:t>
      </w:r>
      <w:r w:rsidRPr="00E812B1">
        <w:rPr>
          <w:rFonts w:eastAsia="Times New Roman" w:cstheme="minorHAnsi"/>
          <w:bCs/>
          <w:lang w:val="en-US" w:eastAsia="it-IT"/>
        </w:rPr>
        <w:t>the V</w:t>
      </w:r>
      <w:r w:rsidR="00DD31C9">
        <w:rPr>
          <w:rFonts w:eastAsia="Times New Roman" w:cstheme="minorHAnsi"/>
          <w:bCs/>
          <w:lang w:val="en-US" w:eastAsia="it-IT"/>
        </w:rPr>
        <w:t xml:space="preserve">B </w:t>
      </w:r>
      <w:r w:rsidRPr="00E812B1">
        <w:rPr>
          <w:rFonts w:eastAsia="Times New Roman" w:cstheme="minorHAnsi"/>
          <w:bCs/>
          <w:lang w:val="en-US" w:eastAsia="it-IT"/>
        </w:rPr>
        <w:t xml:space="preserve">were developed with recommendations </w:t>
      </w:r>
      <w:r w:rsidR="004B61BE">
        <w:rPr>
          <w:rFonts w:eastAsia="Times New Roman" w:cstheme="minorHAnsi"/>
          <w:bCs/>
          <w:lang w:val="en-US" w:eastAsia="it-IT"/>
        </w:rPr>
        <w:t xml:space="preserve">targeting </w:t>
      </w:r>
      <w:r w:rsidR="00DD31C9">
        <w:rPr>
          <w:rFonts w:eastAsia="Times New Roman" w:cstheme="minorHAnsi"/>
          <w:bCs/>
          <w:lang w:val="en-US" w:eastAsia="it-IT"/>
        </w:rPr>
        <w:t>decisi</w:t>
      </w:r>
      <w:r w:rsidRPr="00E812B1">
        <w:rPr>
          <w:rFonts w:eastAsia="Times New Roman" w:cstheme="minorHAnsi"/>
          <w:bCs/>
          <w:lang w:val="en-US" w:eastAsia="it-IT"/>
        </w:rPr>
        <w:t>o</w:t>
      </w:r>
      <w:r w:rsidR="00DD31C9">
        <w:rPr>
          <w:rFonts w:eastAsia="Times New Roman" w:cstheme="minorHAnsi"/>
          <w:bCs/>
          <w:lang w:val="en-US" w:eastAsia="it-IT"/>
        </w:rPr>
        <w:t xml:space="preserve">n </w:t>
      </w:r>
      <w:r w:rsidR="001062AB">
        <w:rPr>
          <w:rFonts w:eastAsia="Times New Roman" w:cstheme="minorHAnsi"/>
          <w:bCs/>
          <w:lang w:val="en-US" w:eastAsia="it-IT"/>
        </w:rPr>
        <w:t>makers</w:t>
      </w:r>
      <w:r w:rsidRPr="00E812B1">
        <w:rPr>
          <w:rFonts w:eastAsia="Times New Roman" w:cstheme="minorHAnsi"/>
          <w:bCs/>
          <w:lang w:val="en-US" w:eastAsia="it-IT"/>
        </w:rPr>
        <w:t>. A regional strategy for the reduction and integrated management of flood</w:t>
      </w:r>
      <w:r w:rsidR="00DD31C9">
        <w:rPr>
          <w:rFonts w:eastAsia="Times New Roman" w:cstheme="minorHAnsi"/>
          <w:bCs/>
          <w:lang w:val="en-US" w:eastAsia="it-IT"/>
        </w:rPr>
        <w:t>s</w:t>
      </w:r>
      <w:r w:rsidRPr="00E812B1">
        <w:rPr>
          <w:rFonts w:eastAsia="Times New Roman" w:cstheme="minorHAnsi"/>
          <w:bCs/>
          <w:lang w:val="en-US" w:eastAsia="it-IT"/>
        </w:rPr>
        <w:t xml:space="preserve"> and drought risks</w:t>
      </w:r>
      <w:r w:rsidR="00A34BB6">
        <w:rPr>
          <w:rFonts w:eastAsia="Times New Roman" w:cstheme="minorHAnsi"/>
          <w:bCs/>
          <w:lang w:val="en-US" w:eastAsia="it-IT"/>
        </w:rPr>
        <w:t xml:space="preserve"> (</w:t>
      </w:r>
      <w:bookmarkStart w:id="10" w:name="_Hlk163241215"/>
      <w:r w:rsidR="00A34BB6">
        <w:rPr>
          <w:rFonts w:eastAsia="Times New Roman" w:cstheme="minorHAnsi"/>
          <w:bCs/>
          <w:lang w:val="en-US" w:eastAsia="it-IT"/>
        </w:rPr>
        <w:t>RIMFDR</w:t>
      </w:r>
      <w:bookmarkEnd w:id="10"/>
      <w:r w:rsidR="00A34BB6">
        <w:rPr>
          <w:rFonts w:eastAsia="Times New Roman" w:cstheme="minorHAnsi"/>
          <w:bCs/>
          <w:lang w:val="en-US" w:eastAsia="it-IT"/>
        </w:rPr>
        <w:t>)</w:t>
      </w:r>
      <w:r w:rsidRPr="00E812B1">
        <w:rPr>
          <w:rFonts w:eastAsia="Times New Roman" w:cstheme="minorHAnsi"/>
          <w:bCs/>
          <w:lang w:val="en-US" w:eastAsia="it-IT"/>
        </w:rPr>
        <w:t xml:space="preserve"> was also developed, together with basin stakeholders.</w:t>
      </w:r>
    </w:p>
    <w:p w14:paraId="23CEBE5A" w14:textId="066044C7" w:rsidR="00491AA5" w:rsidRPr="00E812B1" w:rsidRDefault="00491AA5" w:rsidP="00044F84">
      <w:pPr>
        <w:spacing w:before="60" w:after="60" w:line="240" w:lineRule="auto"/>
        <w:jc w:val="both"/>
        <w:rPr>
          <w:rFonts w:eastAsia="Times New Roman" w:cstheme="minorHAnsi"/>
          <w:bCs/>
          <w:lang w:val="en-US" w:eastAsia="it-IT"/>
        </w:rPr>
      </w:pPr>
      <w:bookmarkStart w:id="11" w:name="_Hlk161673662"/>
      <w:bookmarkEnd w:id="9"/>
      <w:bookmarkEnd w:id="11"/>
      <w:r w:rsidRPr="00491AA5">
        <w:rPr>
          <w:rFonts w:eastAsia="Times New Roman" w:cstheme="minorHAnsi"/>
          <w:bCs/>
          <w:lang w:val="en-US" w:eastAsia="it-IT"/>
        </w:rPr>
        <w:t xml:space="preserve">As part </w:t>
      </w:r>
      <w:r w:rsidRPr="00E812B1">
        <w:rPr>
          <w:rFonts w:eastAsia="Times New Roman" w:cstheme="minorHAnsi"/>
          <w:bCs/>
          <w:lang w:val="en-US" w:eastAsia="it-IT"/>
        </w:rPr>
        <w:t xml:space="preserve">of </w:t>
      </w:r>
      <w:r w:rsidR="00DD31C9">
        <w:rPr>
          <w:rFonts w:eastAsia="Times New Roman" w:cstheme="minorHAnsi"/>
          <w:bCs/>
          <w:lang w:val="en-US" w:eastAsia="it-IT"/>
        </w:rPr>
        <w:t xml:space="preserve">the </w:t>
      </w:r>
      <w:r w:rsidRPr="00E812B1">
        <w:rPr>
          <w:rFonts w:eastAsia="Times New Roman" w:cstheme="minorHAnsi"/>
          <w:bCs/>
          <w:lang w:val="en-US" w:eastAsia="it-IT"/>
        </w:rPr>
        <w:t xml:space="preserve">implementation </w:t>
      </w:r>
      <w:r w:rsidRPr="00491AA5">
        <w:rPr>
          <w:rFonts w:eastAsia="Times New Roman" w:cstheme="minorHAnsi"/>
          <w:bCs/>
          <w:lang w:val="en-US" w:eastAsia="it-IT"/>
        </w:rPr>
        <w:t xml:space="preserve">of the project's remaining activities and its closure by the end of June 2024, its </w:t>
      </w:r>
      <w:r w:rsidR="00DD31C9">
        <w:rPr>
          <w:rFonts w:eastAsia="Times New Roman" w:cstheme="minorHAnsi"/>
          <w:bCs/>
          <w:lang w:val="en-US" w:eastAsia="it-IT"/>
        </w:rPr>
        <w:t>executi</w:t>
      </w:r>
      <w:r w:rsidRPr="00491AA5">
        <w:rPr>
          <w:rFonts w:eastAsia="Times New Roman" w:cstheme="minorHAnsi"/>
          <w:bCs/>
          <w:lang w:val="en-US" w:eastAsia="it-IT"/>
        </w:rPr>
        <w:t>ng partners planned, among other things, to develop communication materials on</w:t>
      </w:r>
      <w:r w:rsidR="00DD31C9">
        <w:rPr>
          <w:rFonts w:eastAsia="Times New Roman" w:cstheme="minorHAnsi"/>
          <w:bCs/>
          <w:lang w:val="en-US" w:eastAsia="it-IT"/>
        </w:rPr>
        <w:t xml:space="preserve"> </w:t>
      </w:r>
      <w:r w:rsidRPr="00491AA5">
        <w:rPr>
          <w:rFonts w:eastAsia="Times New Roman" w:cstheme="minorHAnsi"/>
          <w:bCs/>
          <w:lang w:val="en-US" w:eastAsia="it-IT"/>
        </w:rPr>
        <w:t>tools, policies and plans relat</w:t>
      </w:r>
      <w:r w:rsidR="00DD31C9">
        <w:rPr>
          <w:rFonts w:eastAsia="Times New Roman" w:cstheme="minorHAnsi"/>
          <w:bCs/>
          <w:lang w:val="en-US" w:eastAsia="it-IT"/>
        </w:rPr>
        <w:t xml:space="preserve">ed </w:t>
      </w:r>
      <w:r w:rsidRPr="00491AA5">
        <w:rPr>
          <w:rFonts w:eastAsia="Times New Roman" w:cstheme="minorHAnsi"/>
          <w:bCs/>
          <w:lang w:val="en-US" w:eastAsia="it-IT"/>
        </w:rPr>
        <w:t xml:space="preserve">to the profile, </w:t>
      </w:r>
      <w:r w:rsidR="00DD31C9">
        <w:rPr>
          <w:rFonts w:eastAsia="Times New Roman" w:cstheme="minorHAnsi"/>
          <w:bCs/>
          <w:lang w:val="en-US" w:eastAsia="it-IT"/>
        </w:rPr>
        <w:t xml:space="preserve">the </w:t>
      </w:r>
      <w:r>
        <w:rPr>
          <w:rFonts w:eastAsia="Times New Roman" w:cstheme="minorHAnsi"/>
          <w:bCs/>
          <w:lang w:val="en-US" w:eastAsia="it-IT"/>
        </w:rPr>
        <w:t>ESW</w:t>
      </w:r>
      <w:r w:rsidRPr="00491AA5">
        <w:rPr>
          <w:rFonts w:eastAsia="Times New Roman" w:cstheme="minorHAnsi"/>
          <w:bCs/>
          <w:lang w:val="en-US" w:eastAsia="it-IT"/>
        </w:rPr>
        <w:t xml:space="preserve"> VOLTALARM and </w:t>
      </w:r>
      <w:r w:rsidR="00DD31C9">
        <w:rPr>
          <w:rFonts w:eastAsia="Times New Roman" w:cstheme="minorHAnsi"/>
          <w:bCs/>
          <w:lang w:val="en-US" w:eastAsia="it-IT"/>
        </w:rPr>
        <w:t>the</w:t>
      </w:r>
      <w:r w:rsidR="00A34BB6">
        <w:rPr>
          <w:rFonts w:eastAsia="Times New Roman" w:cstheme="minorHAnsi"/>
          <w:bCs/>
          <w:lang w:val="en-US" w:eastAsia="it-IT"/>
        </w:rPr>
        <w:t xml:space="preserve"> regi</w:t>
      </w:r>
      <w:r w:rsidR="00A34BB6" w:rsidRPr="00491AA5">
        <w:rPr>
          <w:rFonts w:eastAsia="Times New Roman" w:cstheme="minorHAnsi"/>
          <w:bCs/>
          <w:lang w:val="en-US" w:eastAsia="it-IT"/>
        </w:rPr>
        <w:t>o</w:t>
      </w:r>
      <w:r w:rsidR="00A34BB6">
        <w:rPr>
          <w:rFonts w:eastAsia="Times New Roman" w:cstheme="minorHAnsi"/>
          <w:bCs/>
          <w:lang w:val="en-US" w:eastAsia="it-IT"/>
        </w:rPr>
        <w:t>nal strategy f</w:t>
      </w:r>
      <w:r w:rsidR="00A34BB6" w:rsidRPr="00491AA5">
        <w:rPr>
          <w:rFonts w:eastAsia="Times New Roman" w:cstheme="minorHAnsi"/>
          <w:bCs/>
          <w:lang w:val="en-US" w:eastAsia="it-IT"/>
        </w:rPr>
        <w:t>o</w:t>
      </w:r>
      <w:r w:rsidR="00A34BB6">
        <w:rPr>
          <w:rFonts w:eastAsia="Times New Roman" w:cstheme="minorHAnsi"/>
          <w:bCs/>
          <w:lang w:val="en-US" w:eastAsia="it-IT"/>
        </w:rPr>
        <w:t>r the RIMFDR</w:t>
      </w:r>
      <w:r w:rsidR="00A34BB6" w:rsidRPr="00E812B1">
        <w:rPr>
          <w:rFonts w:eastAsia="Times New Roman" w:cstheme="minorHAnsi"/>
          <w:bCs/>
          <w:lang w:val="en-US" w:eastAsia="it-IT"/>
        </w:rPr>
        <w:t xml:space="preserve"> </w:t>
      </w:r>
      <w:r w:rsidRPr="00E812B1">
        <w:rPr>
          <w:rFonts w:eastAsia="Times New Roman" w:cstheme="minorHAnsi"/>
          <w:bCs/>
          <w:lang w:val="en-US" w:eastAsia="it-IT"/>
        </w:rPr>
        <w:t>in the V</w:t>
      </w:r>
      <w:r w:rsidR="00DD31C9">
        <w:rPr>
          <w:rFonts w:eastAsia="Times New Roman" w:cstheme="minorHAnsi"/>
          <w:bCs/>
          <w:lang w:val="en-US" w:eastAsia="it-IT"/>
        </w:rPr>
        <w:t xml:space="preserve">B </w:t>
      </w:r>
      <w:r>
        <w:rPr>
          <w:rFonts w:eastAsia="Times New Roman" w:cstheme="minorHAnsi"/>
          <w:bCs/>
          <w:lang w:val="en-US" w:eastAsia="it-IT"/>
        </w:rPr>
        <w:t>developed</w:t>
      </w:r>
      <w:r w:rsidRPr="00E812B1">
        <w:rPr>
          <w:rFonts w:eastAsia="Times New Roman" w:cstheme="minorHAnsi"/>
          <w:bCs/>
          <w:lang w:val="en-US" w:eastAsia="it-IT"/>
        </w:rPr>
        <w:t xml:space="preserve"> </w:t>
      </w:r>
      <w:r>
        <w:rPr>
          <w:rFonts w:eastAsia="Times New Roman" w:cstheme="minorHAnsi"/>
          <w:bCs/>
          <w:lang w:val="en-US" w:eastAsia="it-IT"/>
        </w:rPr>
        <w:t>under</w:t>
      </w:r>
      <w:r w:rsidRPr="00E812B1">
        <w:rPr>
          <w:rFonts w:eastAsia="Times New Roman" w:cstheme="minorHAnsi"/>
          <w:bCs/>
          <w:lang w:val="en-US" w:eastAsia="it-IT"/>
        </w:rPr>
        <w:t xml:space="preserve"> the project.</w:t>
      </w:r>
      <w:r>
        <w:rPr>
          <w:rFonts w:eastAsia="Times New Roman" w:cstheme="minorHAnsi"/>
          <w:bCs/>
          <w:lang w:val="en-US" w:eastAsia="it-IT"/>
        </w:rPr>
        <w:t xml:space="preserve"> </w:t>
      </w:r>
    </w:p>
    <w:p w14:paraId="73FF6160" w14:textId="2EDAB008" w:rsidR="00005C40" w:rsidRPr="007C05C3" w:rsidRDefault="00D10EF6" w:rsidP="00005C40">
      <w:pPr>
        <w:spacing w:before="60" w:after="60" w:line="240" w:lineRule="auto"/>
        <w:jc w:val="both"/>
        <w:rPr>
          <w:rFonts w:eastAsia="Times New Roman" w:cstheme="minorHAnsi"/>
          <w:b/>
          <w:lang w:val="en-US" w:eastAsia="it-IT"/>
        </w:rPr>
      </w:pPr>
      <w:r w:rsidRPr="00E812B1">
        <w:rPr>
          <w:rFonts w:eastAsia="Times New Roman" w:cstheme="minorHAnsi"/>
          <w:bCs/>
          <w:lang w:val="en-US" w:eastAsia="it-IT"/>
        </w:rPr>
        <w:t>To this</w:t>
      </w:r>
      <w:r w:rsidR="004B61BE">
        <w:rPr>
          <w:rFonts w:eastAsia="Times New Roman" w:cstheme="minorHAnsi"/>
          <w:bCs/>
          <w:lang w:val="en-US" w:eastAsia="it-IT"/>
        </w:rPr>
        <w:t xml:space="preserve"> end</w:t>
      </w:r>
      <w:r w:rsidRPr="00E812B1">
        <w:rPr>
          <w:rFonts w:eastAsia="Times New Roman" w:cstheme="minorHAnsi"/>
          <w:bCs/>
          <w:lang w:val="en-US" w:eastAsia="it-IT"/>
        </w:rPr>
        <w:t>, GWP-</w:t>
      </w:r>
      <w:r w:rsidR="00E812B1">
        <w:rPr>
          <w:rFonts w:eastAsia="Times New Roman" w:cstheme="minorHAnsi"/>
          <w:bCs/>
          <w:lang w:val="en-US" w:eastAsia="it-IT"/>
        </w:rPr>
        <w:t>WA</w:t>
      </w:r>
      <w:r w:rsidRPr="00E812B1">
        <w:rPr>
          <w:rFonts w:eastAsia="Times New Roman" w:cstheme="minorHAnsi"/>
          <w:bCs/>
          <w:lang w:val="en-US" w:eastAsia="it-IT"/>
        </w:rPr>
        <w:t xml:space="preserve"> is </w:t>
      </w:r>
      <w:proofErr w:type="gramStart"/>
      <w:r w:rsidR="00DD31C9" w:rsidRPr="00E812B1">
        <w:rPr>
          <w:rFonts w:eastAsia="Times New Roman" w:cstheme="minorHAnsi"/>
          <w:bCs/>
          <w:lang w:val="en-US" w:eastAsia="it-IT"/>
        </w:rPr>
        <w:t>se</w:t>
      </w:r>
      <w:r w:rsidR="00DD31C9">
        <w:rPr>
          <w:rFonts w:eastAsia="Times New Roman" w:cstheme="minorHAnsi"/>
          <w:bCs/>
          <w:lang w:val="en-US" w:eastAsia="it-IT"/>
        </w:rPr>
        <w:t>arching</w:t>
      </w:r>
      <w:proofErr w:type="gramEnd"/>
      <w:r w:rsidR="00DD31C9">
        <w:rPr>
          <w:rFonts w:eastAsia="Times New Roman" w:cstheme="minorHAnsi"/>
          <w:bCs/>
          <w:lang w:val="en-US" w:eastAsia="it-IT"/>
        </w:rPr>
        <w:t xml:space="preserve"> </w:t>
      </w:r>
      <w:r w:rsidRPr="007C05C3">
        <w:rPr>
          <w:rFonts w:eastAsia="Times New Roman" w:cstheme="minorHAnsi"/>
          <w:bCs/>
          <w:lang w:val="en-US" w:eastAsia="it-IT"/>
        </w:rPr>
        <w:t xml:space="preserve">the expertise of a </w:t>
      </w:r>
      <w:r w:rsidR="00DD31C9" w:rsidRPr="007C05C3">
        <w:rPr>
          <w:rFonts w:eastAsia="Times New Roman" w:cstheme="minorHAnsi"/>
          <w:bCs/>
          <w:lang w:val="en-US" w:eastAsia="it-IT"/>
        </w:rPr>
        <w:t>C</w:t>
      </w:r>
      <w:r w:rsidRPr="007C05C3">
        <w:rPr>
          <w:rFonts w:eastAsia="Times New Roman" w:cstheme="minorHAnsi"/>
          <w:bCs/>
          <w:lang w:val="en-US" w:eastAsia="it-IT"/>
        </w:rPr>
        <w:t>ommunication</w:t>
      </w:r>
      <w:r w:rsidR="00DD31C9" w:rsidRPr="007C05C3">
        <w:rPr>
          <w:rFonts w:eastAsia="Times New Roman" w:cstheme="minorHAnsi"/>
          <w:bCs/>
          <w:lang w:val="en-US" w:eastAsia="it-IT"/>
        </w:rPr>
        <w:t xml:space="preserve"> A</w:t>
      </w:r>
      <w:r w:rsidRPr="007C05C3">
        <w:rPr>
          <w:rFonts w:eastAsia="Times New Roman" w:cstheme="minorHAnsi"/>
          <w:bCs/>
          <w:lang w:val="en-US" w:eastAsia="it-IT"/>
        </w:rPr>
        <w:t xml:space="preserve">gency to </w:t>
      </w:r>
      <w:r w:rsidR="004B61BE" w:rsidRPr="007C05C3">
        <w:rPr>
          <w:rFonts w:eastAsia="Times New Roman" w:cstheme="minorHAnsi"/>
          <w:bCs/>
          <w:lang w:val="en-US" w:eastAsia="it-IT"/>
        </w:rPr>
        <w:t xml:space="preserve">carry </w:t>
      </w:r>
      <w:r w:rsidR="004B61BE" w:rsidRPr="007C05C3">
        <w:rPr>
          <w:rFonts w:eastAsia="Times New Roman"/>
          <w:lang w:val="en-US"/>
        </w:rPr>
        <w:t>out</w:t>
      </w:r>
      <w:r w:rsidRPr="007C05C3">
        <w:rPr>
          <w:rFonts w:eastAsia="Times New Roman" w:cstheme="minorHAnsi"/>
          <w:bCs/>
          <w:lang w:val="en-US" w:eastAsia="it-IT"/>
        </w:rPr>
        <w:t xml:space="preserve"> the mission </w:t>
      </w:r>
      <w:bookmarkStart w:id="12" w:name="_Hlk156641145"/>
      <w:bookmarkEnd w:id="12"/>
      <w:r w:rsidR="00DD31C9" w:rsidRPr="007C05C3">
        <w:rPr>
          <w:rFonts w:eastAsia="Times New Roman" w:cstheme="minorHAnsi"/>
          <w:bCs/>
          <w:lang w:val="en-US" w:eastAsia="it-IT"/>
        </w:rPr>
        <w:t>entitled</w:t>
      </w:r>
      <w:r w:rsidR="00E812B1" w:rsidRPr="007C05C3">
        <w:rPr>
          <w:rFonts w:eastAsia="Times New Roman" w:cstheme="minorHAnsi"/>
          <w:bCs/>
          <w:lang w:val="en-US" w:eastAsia="it-IT"/>
        </w:rPr>
        <w:t xml:space="preserve"> </w:t>
      </w:r>
      <w:r w:rsidR="00005C40" w:rsidRPr="007C05C3">
        <w:rPr>
          <w:rFonts w:eastAsia="Times New Roman" w:cstheme="minorHAnsi"/>
          <w:b/>
          <w:lang w:val="en-US" w:eastAsia="it-IT"/>
        </w:rPr>
        <w:t xml:space="preserve">“Development of communication materials </w:t>
      </w:r>
      <w:r w:rsidR="008A28E7" w:rsidRPr="007C05C3">
        <w:rPr>
          <w:rFonts w:eastAsia="Times New Roman" w:cstheme="minorHAnsi"/>
          <w:b/>
          <w:lang w:val="en-US" w:eastAsia="it-IT"/>
        </w:rPr>
        <w:t>on</w:t>
      </w:r>
      <w:r w:rsidR="00005C40" w:rsidRPr="007C05C3">
        <w:rPr>
          <w:rFonts w:eastAsia="Times New Roman" w:cstheme="minorHAnsi"/>
          <w:b/>
          <w:lang w:val="en-US" w:eastAsia="it-IT"/>
        </w:rPr>
        <w:t xml:space="preserve"> tools, policies and plans </w:t>
      </w:r>
      <w:r w:rsidR="00DD31C9" w:rsidRPr="007C05C3">
        <w:rPr>
          <w:rFonts w:eastAsia="Times New Roman" w:cstheme="minorHAnsi"/>
          <w:b/>
          <w:lang w:val="en-US" w:eastAsia="it-IT"/>
        </w:rPr>
        <w:t xml:space="preserve">related </w:t>
      </w:r>
      <w:r w:rsidR="00005C40" w:rsidRPr="007C05C3">
        <w:rPr>
          <w:rFonts w:eastAsia="Times New Roman" w:cstheme="minorHAnsi"/>
          <w:b/>
          <w:lang w:val="en-US" w:eastAsia="it-IT"/>
        </w:rPr>
        <w:t xml:space="preserve">to </w:t>
      </w:r>
      <w:r w:rsidR="008A28E7" w:rsidRPr="007C05C3">
        <w:rPr>
          <w:rFonts w:eastAsia="Times New Roman" w:cstheme="minorHAnsi"/>
          <w:b/>
          <w:lang w:val="en-US" w:eastAsia="it-IT"/>
        </w:rPr>
        <w:t>the</w:t>
      </w:r>
      <w:r w:rsidR="00005C40" w:rsidRPr="007C05C3">
        <w:rPr>
          <w:rFonts w:eastAsia="Times New Roman" w:cstheme="minorHAnsi"/>
          <w:b/>
          <w:lang w:val="en-US" w:eastAsia="it-IT"/>
        </w:rPr>
        <w:t xml:space="preserve"> profile, </w:t>
      </w:r>
      <w:r w:rsidR="00DD31C9" w:rsidRPr="007C05C3">
        <w:rPr>
          <w:rFonts w:eastAsia="Times New Roman" w:cstheme="minorHAnsi"/>
          <w:b/>
          <w:lang w:val="en-US" w:eastAsia="it-IT"/>
        </w:rPr>
        <w:t xml:space="preserve">the </w:t>
      </w:r>
      <w:r w:rsidR="00E812B1" w:rsidRPr="007C05C3">
        <w:rPr>
          <w:rFonts w:eastAsia="Times New Roman" w:cstheme="minorHAnsi"/>
          <w:b/>
          <w:lang w:val="en-US" w:eastAsia="it-IT"/>
        </w:rPr>
        <w:t>EWS</w:t>
      </w:r>
      <w:r w:rsidR="00005C40" w:rsidRPr="007C05C3">
        <w:rPr>
          <w:rFonts w:eastAsia="Times New Roman" w:cstheme="minorHAnsi"/>
          <w:b/>
          <w:lang w:val="en-US" w:eastAsia="it-IT"/>
        </w:rPr>
        <w:t xml:space="preserve"> </w:t>
      </w:r>
      <w:proofErr w:type="spellStart"/>
      <w:r w:rsidR="00005C40" w:rsidRPr="007C05C3">
        <w:rPr>
          <w:rFonts w:eastAsia="Times New Roman" w:cstheme="minorHAnsi"/>
          <w:b/>
          <w:lang w:val="en-US" w:eastAsia="it-IT"/>
        </w:rPr>
        <w:t>VoltAlarm</w:t>
      </w:r>
      <w:proofErr w:type="spellEnd"/>
      <w:r w:rsidR="00005C40" w:rsidRPr="007C05C3">
        <w:rPr>
          <w:rFonts w:eastAsia="Times New Roman" w:cstheme="minorHAnsi"/>
          <w:b/>
          <w:lang w:val="en-US" w:eastAsia="it-IT"/>
        </w:rPr>
        <w:t xml:space="preserve"> and </w:t>
      </w:r>
      <w:r w:rsidR="00DD31C9" w:rsidRPr="007C05C3">
        <w:rPr>
          <w:rFonts w:eastAsia="Times New Roman" w:cstheme="minorHAnsi"/>
          <w:b/>
          <w:lang w:val="en-US" w:eastAsia="it-IT"/>
        </w:rPr>
        <w:t xml:space="preserve">the </w:t>
      </w:r>
      <w:r w:rsidR="00B71FAB" w:rsidRPr="007C05C3">
        <w:rPr>
          <w:rFonts w:eastAsia="Times New Roman" w:cstheme="minorHAnsi"/>
          <w:b/>
          <w:lang w:val="en-US" w:eastAsia="it-IT"/>
        </w:rPr>
        <w:t xml:space="preserve">regional strategy for the RIMFDR </w:t>
      </w:r>
      <w:r w:rsidR="00DD31C9" w:rsidRPr="007C05C3">
        <w:rPr>
          <w:rFonts w:eastAsia="Times New Roman" w:cstheme="minorHAnsi"/>
          <w:b/>
          <w:lang w:val="en-US" w:eastAsia="it-IT"/>
        </w:rPr>
        <w:t xml:space="preserve">in the VB issued </w:t>
      </w:r>
      <w:r w:rsidR="008A28E7" w:rsidRPr="007C05C3">
        <w:rPr>
          <w:rFonts w:eastAsia="Times New Roman" w:cstheme="minorHAnsi"/>
          <w:b/>
          <w:lang w:val="en-US" w:eastAsia="it-IT"/>
        </w:rPr>
        <w:t xml:space="preserve">from </w:t>
      </w:r>
      <w:r w:rsidR="00005C40" w:rsidRPr="007C05C3">
        <w:rPr>
          <w:rFonts w:eastAsia="Times New Roman" w:cstheme="minorHAnsi"/>
          <w:b/>
          <w:lang w:val="en-US" w:eastAsia="it-IT"/>
        </w:rPr>
        <w:t>the VFDM project</w:t>
      </w:r>
      <w:r w:rsidR="00B816EB" w:rsidRPr="007C05C3">
        <w:rPr>
          <w:rFonts w:eastAsia="Times New Roman" w:cstheme="minorHAnsi"/>
          <w:b/>
          <w:lang w:val="en-US" w:eastAsia="it-IT"/>
        </w:rPr>
        <w:t xml:space="preserve"> and other related documents on the project website</w:t>
      </w:r>
      <w:r w:rsidR="00005C40" w:rsidRPr="007C05C3">
        <w:rPr>
          <w:rFonts w:eastAsia="Times New Roman" w:cstheme="minorHAnsi"/>
          <w:b/>
          <w:lang w:val="en-US" w:eastAsia="it-IT"/>
        </w:rPr>
        <w:t>".</w:t>
      </w:r>
    </w:p>
    <w:p w14:paraId="27478F98" w14:textId="18BB5AFA" w:rsidR="00005C40" w:rsidRPr="00E812B1" w:rsidRDefault="00005C40" w:rsidP="00005C40">
      <w:pPr>
        <w:spacing w:before="60" w:after="60" w:line="240" w:lineRule="auto"/>
        <w:jc w:val="both"/>
        <w:rPr>
          <w:rFonts w:eastAsia="Times New Roman" w:cstheme="minorHAnsi"/>
          <w:bCs/>
          <w:lang w:val="en-US" w:eastAsia="it-IT"/>
        </w:rPr>
      </w:pPr>
      <w:r w:rsidRPr="00E812B1">
        <w:rPr>
          <w:rFonts w:eastAsia="Times New Roman" w:cstheme="minorHAnsi"/>
          <w:bCs/>
          <w:lang w:val="en-US" w:eastAsia="it-IT"/>
        </w:rPr>
        <w:t>These terms of reference present the objectives, the expected results as well as the mandate of the Communication Agency, the expected deliverables</w:t>
      </w:r>
      <w:r w:rsidR="006F60D6">
        <w:rPr>
          <w:rFonts w:eastAsia="Times New Roman" w:cstheme="minorHAnsi"/>
          <w:bCs/>
          <w:lang w:val="en-US" w:eastAsia="it-IT"/>
        </w:rPr>
        <w:t>,</w:t>
      </w:r>
      <w:r w:rsidRPr="00E812B1">
        <w:rPr>
          <w:rFonts w:eastAsia="Times New Roman" w:cstheme="minorHAnsi"/>
          <w:bCs/>
          <w:lang w:val="en-US" w:eastAsia="it-IT"/>
        </w:rPr>
        <w:t xml:space="preserve"> and the methodological approach </w:t>
      </w:r>
      <w:r w:rsidR="00DD31C9">
        <w:rPr>
          <w:rFonts w:eastAsia="Times New Roman" w:cstheme="minorHAnsi"/>
          <w:bCs/>
          <w:lang w:val="en-US" w:eastAsia="it-IT"/>
        </w:rPr>
        <w:t>t</w:t>
      </w:r>
      <w:r w:rsidR="00DD31C9" w:rsidRPr="00E812B1">
        <w:rPr>
          <w:rFonts w:eastAsia="Times New Roman" w:cstheme="minorHAnsi"/>
          <w:bCs/>
          <w:lang w:val="en-US" w:eastAsia="it-IT"/>
        </w:rPr>
        <w:t>o</w:t>
      </w:r>
      <w:r w:rsidR="00DD31C9">
        <w:rPr>
          <w:rFonts w:eastAsia="Times New Roman" w:cstheme="minorHAnsi"/>
          <w:bCs/>
          <w:lang w:val="en-US" w:eastAsia="it-IT"/>
        </w:rPr>
        <w:t xml:space="preserve"> carry </w:t>
      </w:r>
      <w:r w:rsidRPr="00E812B1">
        <w:rPr>
          <w:rFonts w:eastAsia="Times New Roman" w:cstheme="minorHAnsi"/>
          <w:bCs/>
          <w:lang w:val="en-US" w:eastAsia="it-IT"/>
        </w:rPr>
        <w:t>o</w:t>
      </w:r>
      <w:r w:rsidR="00DD31C9">
        <w:rPr>
          <w:rFonts w:eastAsia="Times New Roman" w:cstheme="minorHAnsi"/>
          <w:bCs/>
          <w:lang w:val="en-US" w:eastAsia="it-IT"/>
        </w:rPr>
        <w:t xml:space="preserve">ut the </w:t>
      </w:r>
      <w:r w:rsidRPr="00E812B1">
        <w:rPr>
          <w:rFonts w:eastAsia="Times New Roman" w:cstheme="minorHAnsi"/>
          <w:bCs/>
          <w:lang w:val="en-US" w:eastAsia="it-IT"/>
        </w:rPr>
        <w:t>mission.</w:t>
      </w:r>
    </w:p>
    <w:p w14:paraId="7F5C8D76" w14:textId="77777777" w:rsidR="00016CE7" w:rsidRPr="008F4CFE" w:rsidRDefault="00016CE7" w:rsidP="002B0A81">
      <w:pPr>
        <w:pStyle w:val="Paragraphedeliste"/>
        <w:keepNext/>
        <w:keepLines/>
        <w:numPr>
          <w:ilvl w:val="0"/>
          <w:numId w:val="8"/>
        </w:numPr>
        <w:spacing w:before="240" w:after="240" w:line="240" w:lineRule="auto"/>
        <w:ind w:left="357" w:hanging="357"/>
        <w:contextualSpacing w:val="0"/>
        <w:jc w:val="both"/>
        <w:outlineLvl w:val="0"/>
        <w:rPr>
          <w:rFonts w:ascii="Verdana" w:eastAsia="MS Gothic" w:hAnsi="Verdana" w:cs="Arial"/>
          <w:b/>
          <w:color w:val="060FBA"/>
          <w:sz w:val="20"/>
          <w:szCs w:val="20"/>
        </w:rPr>
      </w:pPr>
      <w:bookmarkStart w:id="13" w:name="_Toc163290048"/>
      <w:r w:rsidRPr="008F4CFE">
        <w:rPr>
          <w:rFonts w:ascii="Verdana" w:eastAsia="MS Gothic" w:hAnsi="Verdana" w:cs="Arial"/>
          <w:b/>
          <w:color w:val="060FBA"/>
          <w:sz w:val="20"/>
          <w:szCs w:val="20"/>
        </w:rPr>
        <w:t>Mission Objectives</w:t>
      </w:r>
      <w:bookmarkEnd w:id="13"/>
    </w:p>
    <w:p w14:paraId="1CABE081" w14:textId="6D3B8140" w:rsidR="00DE1686" w:rsidRPr="00E812B1" w:rsidRDefault="00016CE7" w:rsidP="00DE1686">
      <w:pPr>
        <w:spacing w:before="60" w:after="60" w:line="240" w:lineRule="auto"/>
        <w:jc w:val="both"/>
        <w:rPr>
          <w:rFonts w:eastAsia="Times New Roman" w:cstheme="minorHAnsi"/>
          <w:bCs/>
          <w:lang w:val="en-US" w:eastAsia="it-IT"/>
        </w:rPr>
      </w:pPr>
      <w:r w:rsidRPr="00E812B1">
        <w:rPr>
          <w:rFonts w:eastAsia="Times New Roman" w:cstheme="minorHAnsi"/>
          <w:bCs/>
          <w:lang w:val="en-US" w:eastAsia="it-IT"/>
        </w:rPr>
        <w:t xml:space="preserve">The main objective of the mission is to develop communication </w:t>
      </w:r>
      <w:r w:rsidR="00B816EB" w:rsidRPr="00D978C1">
        <w:rPr>
          <w:rFonts w:eastAsia="Times New Roman" w:cstheme="minorHAnsi"/>
          <w:bCs/>
          <w:color w:val="C00000"/>
          <w:lang w:val="en-US" w:eastAsia="it-IT"/>
        </w:rPr>
        <w:t>sheets</w:t>
      </w:r>
      <w:r w:rsidRPr="00D978C1">
        <w:rPr>
          <w:rFonts w:eastAsia="Times New Roman" w:cstheme="minorHAnsi"/>
          <w:bCs/>
          <w:color w:val="C00000"/>
          <w:lang w:val="en-US" w:eastAsia="it-IT"/>
        </w:rPr>
        <w:t xml:space="preserve"> </w:t>
      </w:r>
      <w:r w:rsidRPr="00E812B1">
        <w:rPr>
          <w:rFonts w:eastAsia="Times New Roman" w:cstheme="minorHAnsi"/>
          <w:bCs/>
          <w:lang w:val="en-US" w:eastAsia="it-IT"/>
        </w:rPr>
        <w:t xml:space="preserve">to </w:t>
      </w:r>
      <w:r w:rsidR="00491AA5">
        <w:rPr>
          <w:rFonts w:eastAsia="Times New Roman" w:cstheme="minorHAnsi"/>
          <w:bCs/>
          <w:lang w:val="en-US" w:eastAsia="it-IT"/>
        </w:rPr>
        <w:t>strengthen</w:t>
      </w:r>
      <w:r w:rsidR="00491AA5" w:rsidRPr="00E812B1">
        <w:rPr>
          <w:rFonts w:eastAsia="Times New Roman" w:cstheme="minorHAnsi"/>
          <w:bCs/>
          <w:lang w:val="en-US" w:eastAsia="it-IT"/>
        </w:rPr>
        <w:t xml:space="preserve"> </w:t>
      </w:r>
      <w:r w:rsidRPr="00E812B1">
        <w:rPr>
          <w:rFonts w:eastAsia="Times New Roman" w:cstheme="minorHAnsi"/>
          <w:bCs/>
          <w:lang w:val="en-US" w:eastAsia="it-IT"/>
        </w:rPr>
        <w:t>the capacities of stakeholders and decision-makers on policies, strategies, plans</w:t>
      </w:r>
      <w:r w:rsidR="006F60D6">
        <w:rPr>
          <w:rFonts w:eastAsia="Times New Roman" w:cstheme="minorHAnsi"/>
          <w:bCs/>
          <w:lang w:val="en-US" w:eastAsia="it-IT"/>
        </w:rPr>
        <w:t>,</w:t>
      </w:r>
      <w:r w:rsidRPr="00E812B1">
        <w:rPr>
          <w:rFonts w:eastAsia="Times New Roman" w:cstheme="minorHAnsi"/>
          <w:bCs/>
          <w:lang w:val="en-US" w:eastAsia="it-IT"/>
        </w:rPr>
        <w:t xml:space="preserve"> and tools for long-term </w:t>
      </w:r>
      <w:r w:rsidR="00B71FAB">
        <w:rPr>
          <w:rFonts w:eastAsia="Times New Roman" w:cstheme="minorHAnsi"/>
          <w:bCs/>
          <w:lang w:val="en-US" w:eastAsia="it-IT"/>
        </w:rPr>
        <w:t>R</w:t>
      </w:r>
      <w:r w:rsidR="00A34BB6">
        <w:rPr>
          <w:rFonts w:eastAsia="Times New Roman" w:cstheme="minorHAnsi"/>
          <w:bCs/>
          <w:lang w:val="en-US" w:eastAsia="it-IT"/>
        </w:rPr>
        <w:t>IMFDR</w:t>
      </w:r>
      <w:r w:rsidR="006A2E37" w:rsidRPr="00E812B1">
        <w:rPr>
          <w:rFonts w:eastAsia="Times New Roman" w:cstheme="minorHAnsi"/>
          <w:bCs/>
          <w:lang w:val="en-US" w:eastAsia="it-IT"/>
        </w:rPr>
        <w:t xml:space="preserve"> </w:t>
      </w:r>
      <w:r w:rsidRPr="00E812B1">
        <w:rPr>
          <w:rFonts w:eastAsia="Times New Roman" w:cstheme="minorHAnsi"/>
          <w:bCs/>
          <w:lang w:val="en-US" w:eastAsia="it-IT"/>
        </w:rPr>
        <w:t>at local, national</w:t>
      </w:r>
      <w:r w:rsidR="006F60D6">
        <w:rPr>
          <w:rFonts w:eastAsia="Times New Roman" w:cstheme="minorHAnsi"/>
          <w:bCs/>
          <w:lang w:val="en-US" w:eastAsia="it-IT"/>
        </w:rPr>
        <w:t>,</w:t>
      </w:r>
      <w:r w:rsidRPr="00E812B1">
        <w:rPr>
          <w:rFonts w:eastAsia="Times New Roman" w:cstheme="minorHAnsi"/>
          <w:bCs/>
          <w:lang w:val="en-US" w:eastAsia="it-IT"/>
        </w:rPr>
        <w:t xml:space="preserve"> and transboundary levels in the Volta Basin.</w:t>
      </w:r>
    </w:p>
    <w:p w14:paraId="08D0796D" w14:textId="77777777" w:rsidR="00DE1686" w:rsidRPr="00E812B1" w:rsidRDefault="00DE1686" w:rsidP="006D35DA">
      <w:pPr>
        <w:spacing w:before="120" w:after="120" w:line="240" w:lineRule="auto"/>
        <w:jc w:val="both"/>
        <w:rPr>
          <w:rFonts w:eastAsia="Times New Roman" w:cstheme="minorHAnsi"/>
          <w:bCs/>
          <w:lang w:val="en-US" w:eastAsia="it-IT"/>
        </w:rPr>
      </w:pPr>
      <w:r w:rsidRPr="00E812B1">
        <w:rPr>
          <w:rFonts w:eastAsia="Times New Roman" w:cstheme="minorHAnsi"/>
          <w:bCs/>
          <w:lang w:val="en-US" w:eastAsia="it-IT"/>
        </w:rPr>
        <w:t>The specific objectives of the mission are as follows:</w:t>
      </w:r>
    </w:p>
    <w:p w14:paraId="55FC370A" w14:textId="7E32EE35" w:rsidR="00130CD3" w:rsidRPr="00E812B1" w:rsidRDefault="00DD31C9" w:rsidP="003A3B34">
      <w:pPr>
        <w:pStyle w:val="Paragraphedeliste"/>
        <w:numPr>
          <w:ilvl w:val="0"/>
          <w:numId w:val="12"/>
        </w:numPr>
        <w:spacing w:before="60" w:after="60"/>
        <w:ind w:left="357" w:hanging="357"/>
        <w:contextualSpacing w:val="0"/>
        <w:jc w:val="both"/>
        <w:rPr>
          <w:rFonts w:eastAsia="Times New Roman" w:cstheme="minorHAnsi"/>
          <w:bCs/>
          <w:lang w:val="en-US" w:eastAsia="it-IT"/>
        </w:rPr>
      </w:pPr>
      <w:r>
        <w:rPr>
          <w:rFonts w:eastAsia="Times New Roman" w:cstheme="minorHAnsi"/>
          <w:bCs/>
          <w:lang w:val="en-US" w:eastAsia="it-IT"/>
        </w:rPr>
        <w:t>T</w:t>
      </w:r>
      <w:r w:rsidRPr="00E812B1">
        <w:rPr>
          <w:rFonts w:eastAsia="Times New Roman" w:cstheme="minorHAnsi"/>
          <w:bCs/>
          <w:lang w:val="en-US" w:eastAsia="it-IT"/>
        </w:rPr>
        <w:t>o</w:t>
      </w:r>
      <w:r>
        <w:rPr>
          <w:rFonts w:eastAsia="Times New Roman" w:cstheme="minorHAnsi"/>
          <w:bCs/>
          <w:lang w:val="en-US" w:eastAsia="it-IT"/>
        </w:rPr>
        <w:t xml:space="preserve"> t</w:t>
      </w:r>
      <w:r w:rsidR="00130CD3" w:rsidRPr="00130CD3">
        <w:rPr>
          <w:rFonts w:eastAsia="Times New Roman" w:cstheme="minorHAnsi"/>
          <w:bCs/>
          <w:lang w:val="en-US" w:eastAsia="it-IT"/>
        </w:rPr>
        <w:t>ake stock of tools, policies</w:t>
      </w:r>
      <w:r w:rsidR="00D978C1">
        <w:rPr>
          <w:rFonts w:eastAsia="Times New Roman" w:cstheme="minorHAnsi"/>
          <w:bCs/>
          <w:lang w:val="en-US" w:eastAsia="it-IT"/>
        </w:rPr>
        <w:t>,</w:t>
      </w:r>
      <w:r w:rsidR="00130CD3" w:rsidRPr="00130CD3">
        <w:rPr>
          <w:rFonts w:eastAsia="Times New Roman" w:cstheme="minorHAnsi"/>
          <w:bCs/>
          <w:lang w:val="en-US" w:eastAsia="it-IT"/>
        </w:rPr>
        <w:t xml:space="preserve"> and plans, </w:t>
      </w:r>
      <w:r>
        <w:rPr>
          <w:rFonts w:eastAsia="Times New Roman" w:cstheme="minorHAnsi"/>
          <w:bCs/>
          <w:lang w:val="en-US" w:eastAsia="it-IT"/>
        </w:rPr>
        <w:t xml:space="preserve">and prepare </w:t>
      </w:r>
      <w:r w:rsidR="00130CD3" w:rsidRPr="00130CD3">
        <w:rPr>
          <w:rFonts w:eastAsia="Times New Roman" w:cstheme="minorHAnsi"/>
          <w:bCs/>
          <w:lang w:val="en-US" w:eastAsia="it-IT"/>
        </w:rPr>
        <w:t xml:space="preserve">a </w:t>
      </w:r>
      <w:r w:rsidR="00130CD3">
        <w:rPr>
          <w:rFonts w:eastAsia="Times New Roman" w:cstheme="minorHAnsi"/>
          <w:bCs/>
          <w:lang w:val="en-US" w:eastAsia="it-IT"/>
        </w:rPr>
        <w:t>summary</w:t>
      </w:r>
      <w:r w:rsidR="00130CD3" w:rsidRPr="00130CD3">
        <w:rPr>
          <w:rFonts w:eastAsia="Times New Roman" w:cstheme="minorHAnsi"/>
          <w:bCs/>
          <w:lang w:val="en-US" w:eastAsia="it-IT"/>
        </w:rPr>
        <w:t xml:space="preserve"> of the </w:t>
      </w:r>
      <w:r>
        <w:rPr>
          <w:rFonts w:eastAsia="Times New Roman" w:cstheme="minorHAnsi"/>
          <w:bCs/>
          <w:lang w:val="en-US" w:eastAsia="it-IT"/>
        </w:rPr>
        <w:t>rati</w:t>
      </w:r>
      <w:r w:rsidRPr="00E812B1">
        <w:rPr>
          <w:rFonts w:eastAsia="Times New Roman" w:cstheme="minorHAnsi"/>
          <w:bCs/>
          <w:lang w:val="en-US" w:eastAsia="it-IT"/>
        </w:rPr>
        <w:t>o</w:t>
      </w:r>
      <w:r>
        <w:rPr>
          <w:rFonts w:eastAsia="Times New Roman" w:cstheme="minorHAnsi"/>
          <w:bCs/>
          <w:lang w:val="en-US" w:eastAsia="it-IT"/>
        </w:rPr>
        <w:t>nale</w:t>
      </w:r>
      <w:r w:rsidRPr="00DD31C9">
        <w:rPr>
          <w:rFonts w:eastAsia="Times New Roman" w:cstheme="minorHAnsi"/>
          <w:bCs/>
          <w:lang w:val="en-US" w:eastAsia="it-IT"/>
        </w:rPr>
        <w:t xml:space="preserve"> </w:t>
      </w:r>
      <w:r w:rsidRPr="00130CD3">
        <w:rPr>
          <w:rFonts w:eastAsia="Times New Roman" w:cstheme="minorHAnsi"/>
          <w:bCs/>
          <w:lang w:val="en-US" w:eastAsia="it-IT"/>
        </w:rPr>
        <w:t>and added values</w:t>
      </w:r>
      <w:r w:rsidR="00130CD3" w:rsidRPr="00130CD3">
        <w:rPr>
          <w:rFonts w:eastAsia="Times New Roman" w:cstheme="minorHAnsi"/>
          <w:bCs/>
          <w:lang w:val="en-US" w:eastAsia="it-IT"/>
        </w:rPr>
        <w:t xml:space="preserve">, </w:t>
      </w:r>
      <w:r w:rsidR="00391051">
        <w:rPr>
          <w:rFonts w:eastAsia="Times New Roman" w:cstheme="minorHAnsi"/>
          <w:bCs/>
          <w:lang w:val="en-US" w:eastAsia="it-IT"/>
        </w:rPr>
        <w:t xml:space="preserve">the </w:t>
      </w:r>
      <w:r>
        <w:rPr>
          <w:rFonts w:eastAsia="Times New Roman" w:cstheme="minorHAnsi"/>
          <w:bCs/>
          <w:lang w:val="en-US" w:eastAsia="it-IT"/>
        </w:rPr>
        <w:t>strategic directi</w:t>
      </w:r>
      <w:r w:rsidR="00130CD3" w:rsidRPr="00130CD3">
        <w:rPr>
          <w:rFonts w:eastAsia="Times New Roman" w:cstheme="minorHAnsi"/>
          <w:bCs/>
          <w:lang w:val="en-US" w:eastAsia="it-IT"/>
        </w:rPr>
        <w:t>o</w:t>
      </w:r>
      <w:r>
        <w:rPr>
          <w:rFonts w:eastAsia="Times New Roman" w:cstheme="minorHAnsi"/>
          <w:bCs/>
          <w:lang w:val="en-US" w:eastAsia="it-IT"/>
        </w:rPr>
        <w:t>ns</w:t>
      </w:r>
      <w:r w:rsidR="00130CD3" w:rsidRPr="00130CD3">
        <w:rPr>
          <w:rFonts w:eastAsia="Times New Roman" w:cstheme="minorHAnsi"/>
          <w:bCs/>
          <w:lang w:val="en-US" w:eastAsia="it-IT"/>
        </w:rPr>
        <w:t xml:space="preserve">, </w:t>
      </w:r>
      <w:r w:rsidR="00391051">
        <w:rPr>
          <w:rFonts w:eastAsia="Times New Roman" w:cstheme="minorHAnsi"/>
          <w:bCs/>
          <w:lang w:val="en-US" w:eastAsia="it-IT"/>
        </w:rPr>
        <w:t xml:space="preserve">the </w:t>
      </w:r>
      <w:r w:rsidR="00130CD3" w:rsidRPr="00130CD3">
        <w:rPr>
          <w:rFonts w:eastAsia="Times New Roman" w:cstheme="minorHAnsi"/>
          <w:bCs/>
          <w:lang w:val="en-US" w:eastAsia="it-IT"/>
        </w:rPr>
        <w:t>recommendations</w:t>
      </w:r>
      <w:r>
        <w:rPr>
          <w:rFonts w:eastAsia="Times New Roman" w:cstheme="minorHAnsi"/>
          <w:bCs/>
          <w:lang w:val="en-US" w:eastAsia="it-IT"/>
        </w:rPr>
        <w:t xml:space="preserve"> </w:t>
      </w:r>
      <w:r w:rsidR="00391051">
        <w:rPr>
          <w:rFonts w:eastAsia="Times New Roman" w:cstheme="minorHAnsi"/>
          <w:bCs/>
          <w:lang w:val="en-US" w:eastAsia="it-IT"/>
        </w:rPr>
        <w:t>f</w:t>
      </w:r>
      <w:r w:rsidR="00130CD3" w:rsidRPr="00130CD3">
        <w:rPr>
          <w:rFonts w:eastAsia="Times New Roman" w:cstheme="minorHAnsi"/>
          <w:bCs/>
          <w:lang w:val="en-US" w:eastAsia="it-IT"/>
        </w:rPr>
        <w:t>o</w:t>
      </w:r>
      <w:r w:rsidR="00391051">
        <w:rPr>
          <w:rFonts w:eastAsia="Times New Roman" w:cstheme="minorHAnsi"/>
          <w:bCs/>
          <w:lang w:val="en-US" w:eastAsia="it-IT"/>
        </w:rPr>
        <w:t xml:space="preserve">r </w:t>
      </w:r>
      <w:r w:rsidR="00130CD3" w:rsidRPr="00130CD3">
        <w:rPr>
          <w:rFonts w:eastAsia="Times New Roman" w:cstheme="minorHAnsi"/>
          <w:bCs/>
          <w:lang w:val="en-US" w:eastAsia="it-IT"/>
        </w:rPr>
        <w:t xml:space="preserve">the development of the profile, the </w:t>
      </w:r>
      <w:r w:rsidR="00130CD3">
        <w:rPr>
          <w:rFonts w:eastAsia="Times New Roman" w:cstheme="minorHAnsi"/>
          <w:bCs/>
          <w:lang w:val="en-US" w:eastAsia="it-IT"/>
        </w:rPr>
        <w:t>EWS</w:t>
      </w:r>
      <w:r w:rsidR="00130CD3" w:rsidRPr="00130CD3">
        <w:rPr>
          <w:rFonts w:eastAsia="Times New Roman" w:cstheme="minorHAnsi"/>
          <w:bCs/>
          <w:lang w:val="en-US" w:eastAsia="it-IT"/>
        </w:rPr>
        <w:t xml:space="preserve"> </w:t>
      </w:r>
      <w:proofErr w:type="spellStart"/>
      <w:r w:rsidR="00130CD3" w:rsidRPr="00130CD3">
        <w:rPr>
          <w:rFonts w:eastAsia="Times New Roman" w:cstheme="minorHAnsi"/>
          <w:bCs/>
          <w:lang w:val="en-US" w:eastAsia="it-IT"/>
        </w:rPr>
        <w:t>VoltAlarm</w:t>
      </w:r>
      <w:proofErr w:type="spellEnd"/>
      <w:r w:rsidR="00130CD3" w:rsidRPr="00130CD3">
        <w:rPr>
          <w:rFonts w:eastAsia="Times New Roman" w:cstheme="minorHAnsi"/>
          <w:bCs/>
          <w:lang w:val="en-US" w:eastAsia="it-IT"/>
        </w:rPr>
        <w:t xml:space="preserve"> and the </w:t>
      </w:r>
      <w:r w:rsidR="00B71FAB">
        <w:rPr>
          <w:rFonts w:eastAsia="Times New Roman" w:cstheme="minorHAnsi"/>
          <w:bCs/>
          <w:lang w:val="en-US" w:eastAsia="it-IT"/>
        </w:rPr>
        <w:t>regi</w:t>
      </w:r>
      <w:r w:rsidR="00B71FAB" w:rsidRPr="00491AA5">
        <w:rPr>
          <w:rFonts w:eastAsia="Times New Roman" w:cstheme="minorHAnsi"/>
          <w:bCs/>
          <w:lang w:val="en-US" w:eastAsia="it-IT"/>
        </w:rPr>
        <w:t>o</w:t>
      </w:r>
      <w:r w:rsidR="00B71FAB">
        <w:rPr>
          <w:rFonts w:eastAsia="Times New Roman" w:cstheme="minorHAnsi"/>
          <w:bCs/>
          <w:lang w:val="en-US" w:eastAsia="it-IT"/>
        </w:rPr>
        <w:t>nal strategy f</w:t>
      </w:r>
      <w:r w:rsidR="00B71FAB" w:rsidRPr="00491AA5">
        <w:rPr>
          <w:rFonts w:eastAsia="Times New Roman" w:cstheme="minorHAnsi"/>
          <w:bCs/>
          <w:lang w:val="en-US" w:eastAsia="it-IT"/>
        </w:rPr>
        <w:t>o</w:t>
      </w:r>
      <w:r w:rsidR="00B71FAB">
        <w:rPr>
          <w:rFonts w:eastAsia="Times New Roman" w:cstheme="minorHAnsi"/>
          <w:bCs/>
          <w:lang w:val="en-US" w:eastAsia="it-IT"/>
        </w:rPr>
        <w:t>r the RIMFDR</w:t>
      </w:r>
      <w:r w:rsidR="00B71FAB" w:rsidRPr="00130CD3">
        <w:rPr>
          <w:rFonts w:eastAsia="Times New Roman" w:cstheme="minorHAnsi"/>
          <w:bCs/>
          <w:lang w:val="en-US" w:eastAsia="it-IT"/>
        </w:rPr>
        <w:t xml:space="preserve"> </w:t>
      </w:r>
      <w:r w:rsidR="00130CD3" w:rsidRPr="00130CD3">
        <w:rPr>
          <w:rFonts w:eastAsia="Times New Roman" w:cstheme="minorHAnsi"/>
          <w:bCs/>
          <w:lang w:val="en-US" w:eastAsia="it-IT"/>
        </w:rPr>
        <w:t xml:space="preserve">at local, </w:t>
      </w:r>
      <w:r w:rsidR="00D978C1" w:rsidRPr="00130CD3">
        <w:rPr>
          <w:rFonts w:eastAsia="Times New Roman" w:cstheme="minorHAnsi"/>
          <w:bCs/>
          <w:lang w:val="en-US" w:eastAsia="it-IT"/>
        </w:rPr>
        <w:t>national,</w:t>
      </w:r>
      <w:r w:rsidR="00130CD3" w:rsidRPr="00130CD3">
        <w:rPr>
          <w:rFonts w:eastAsia="Times New Roman" w:cstheme="minorHAnsi"/>
          <w:bCs/>
          <w:lang w:val="en-US" w:eastAsia="it-IT"/>
        </w:rPr>
        <w:t xml:space="preserve"> and </w:t>
      </w:r>
      <w:r w:rsidR="00130CD3">
        <w:rPr>
          <w:rFonts w:eastAsia="Times New Roman" w:cstheme="minorHAnsi"/>
          <w:bCs/>
          <w:lang w:val="en-US" w:eastAsia="it-IT"/>
        </w:rPr>
        <w:t>transboundary</w:t>
      </w:r>
      <w:r w:rsidR="00130CD3" w:rsidRPr="00130CD3">
        <w:rPr>
          <w:rFonts w:eastAsia="Times New Roman" w:cstheme="minorHAnsi"/>
          <w:bCs/>
          <w:lang w:val="en-US" w:eastAsia="it-IT"/>
        </w:rPr>
        <w:t xml:space="preserve"> levels in the Volta basin</w:t>
      </w:r>
      <w:r w:rsidR="009A507E">
        <w:rPr>
          <w:rFonts w:eastAsia="Times New Roman" w:cstheme="minorHAnsi"/>
          <w:bCs/>
          <w:lang w:val="en-US" w:eastAsia="it-IT"/>
        </w:rPr>
        <w:t>.</w:t>
      </w:r>
    </w:p>
    <w:p w14:paraId="611E0340" w14:textId="77777777" w:rsidR="007367F6" w:rsidRPr="00E812B1" w:rsidRDefault="007367F6">
      <w:pPr>
        <w:rPr>
          <w:rFonts w:eastAsia="Times New Roman" w:cstheme="minorHAnsi"/>
          <w:bCs/>
          <w:lang w:val="en-US" w:eastAsia="it-IT"/>
        </w:rPr>
      </w:pPr>
      <w:r w:rsidRPr="00E812B1">
        <w:rPr>
          <w:rFonts w:eastAsia="Times New Roman" w:cstheme="minorHAnsi"/>
          <w:bCs/>
          <w:lang w:val="en-US" w:eastAsia="it-IT"/>
        </w:rPr>
        <w:br w:type="page"/>
      </w:r>
    </w:p>
    <w:p w14:paraId="27954DA4" w14:textId="6C664B8B" w:rsidR="00391051" w:rsidRPr="00391051" w:rsidRDefault="00391051" w:rsidP="0095525B">
      <w:pPr>
        <w:pStyle w:val="Paragraphedeliste"/>
        <w:numPr>
          <w:ilvl w:val="0"/>
          <w:numId w:val="12"/>
        </w:numPr>
        <w:spacing w:before="60" w:after="60"/>
        <w:ind w:left="357" w:hanging="357"/>
        <w:contextualSpacing w:val="0"/>
        <w:jc w:val="both"/>
        <w:rPr>
          <w:rFonts w:eastAsia="Times New Roman" w:cstheme="minorHAnsi"/>
          <w:bCs/>
          <w:lang w:val="en-US" w:eastAsia="it-IT"/>
        </w:rPr>
      </w:pPr>
      <w:r w:rsidRPr="00391051">
        <w:rPr>
          <w:rFonts w:eastAsia="Times New Roman" w:cstheme="minorHAnsi"/>
          <w:bCs/>
          <w:lang w:val="en-US" w:eastAsia="it-IT"/>
        </w:rPr>
        <w:lastRenderedPageBreak/>
        <w:t>To design, b</w:t>
      </w:r>
      <w:r w:rsidR="00A4448D" w:rsidRPr="00391051">
        <w:rPr>
          <w:rFonts w:eastAsia="Times New Roman" w:cstheme="minorHAnsi"/>
          <w:bCs/>
          <w:lang w:val="en-US" w:eastAsia="it-IT"/>
        </w:rPr>
        <w:t xml:space="preserve">ased on the </w:t>
      </w:r>
      <w:r w:rsidR="00681A59" w:rsidRPr="00391051">
        <w:rPr>
          <w:rFonts w:eastAsia="Times New Roman" w:cstheme="minorHAnsi"/>
          <w:bCs/>
          <w:lang w:val="en-US" w:eastAsia="it-IT"/>
        </w:rPr>
        <w:t>summar</w:t>
      </w:r>
      <w:r w:rsidRPr="00391051">
        <w:rPr>
          <w:rFonts w:eastAsia="Times New Roman" w:cstheme="minorHAnsi"/>
          <w:bCs/>
          <w:lang w:val="en-US" w:eastAsia="it-IT"/>
        </w:rPr>
        <w:t>y prepared from the previous specific objective, and get validated by GWP-WA together with WMO and VBA</w:t>
      </w:r>
      <w:r w:rsidR="004B61BE">
        <w:rPr>
          <w:rFonts w:eastAsia="Times New Roman" w:cstheme="minorHAnsi"/>
          <w:bCs/>
          <w:lang w:val="en-US" w:eastAsia="it-IT"/>
        </w:rPr>
        <w:t>,</w:t>
      </w:r>
      <w:r w:rsidRPr="00391051">
        <w:rPr>
          <w:rFonts w:eastAsia="Times New Roman" w:cstheme="minorHAnsi"/>
          <w:bCs/>
          <w:lang w:val="en-US" w:eastAsia="it-IT"/>
        </w:rPr>
        <w:t xml:space="preserve"> </w:t>
      </w:r>
      <w:r w:rsidR="00A4448D" w:rsidRPr="00391051">
        <w:rPr>
          <w:rFonts w:eastAsia="Times New Roman" w:cstheme="minorHAnsi"/>
          <w:bCs/>
          <w:lang w:val="en-US" w:eastAsia="it-IT"/>
        </w:rPr>
        <w:t xml:space="preserve">drafts </w:t>
      </w:r>
      <w:r>
        <w:rPr>
          <w:rFonts w:eastAsia="Times New Roman" w:cstheme="minorHAnsi"/>
          <w:bCs/>
          <w:lang w:val="en-US" w:eastAsia="it-IT"/>
        </w:rPr>
        <w:t>fact sheets</w:t>
      </w:r>
      <w:r w:rsidR="00A4448D" w:rsidRPr="00391051">
        <w:rPr>
          <w:rFonts w:eastAsia="Times New Roman" w:cstheme="minorHAnsi"/>
          <w:bCs/>
          <w:lang w:val="en-US" w:eastAsia="it-IT"/>
        </w:rPr>
        <w:t xml:space="preserve"> in French and English highlighting the </w:t>
      </w:r>
      <w:r w:rsidRPr="00391051">
        <w:rPr>
          <w:rFonts w:eastAsia="Times New Roman" w:cstheme="minorHAnsi"/>
          <w:bCs/>
          <w:lang w:val="en-US" w:eastAsia="it-IT"/>
        </w:rPr>
        <w:t xml:space="preserve">rationale and added values, </w:t>
      </w:r>
      <w:r>
        <w:rPr>
          <w:rFonts w:eastAsia="Times New Roman" w:cstheme="minorHAnsi"/>
          <w:bCs/>
          <w:lang w:val="en-US" w:eastAsia="it-IT"/>
        </w:rPr>
        <w:t xml:space="preserve">the </w:t>
      </w:r>
      <w:r w:rsidRPr="00391051">
        <w:rPr>
          <w:rFonts w:eastAsia="Times New Roman" w:cstheme="minorHAnsi"/>
          <w:bCs/>
          <w:lang w:val="en-US" w:eastAsia="it-IT"/>
        </w:rPr>
        <w:t xml:space="preserve">strategic directions, </w:t>
      </w:r>
      <w:r>
        <w:rPr>
          <w:rFonts w:eastAsia="Times New Roman" w:cstheme="minorHAnsi"/>
          <w:bCs/>
          <w:lang w:val="en-US" w:eastAsia="it-IT"/>
        </w:rPr>
        <w:t xml:space="preserve">the </w:t>
      </w:r>
      <w:r w:rsidRPr="00391051">
        <w:rPr>
          <w:rFonts w:eastAsia="Times New Roman" w:cstheme="minorHAnsi"/>
          <w:bCs/>
          <w:lang w:val="en-US" w:eastAsia="it-IT"/>
        </w:rPr>
        <w:t xml:space="preserve">recommendations for the development of the profile, the EWS </w:t>
      </w:r>
      <w:proofErr w:type="spellStart"/>
      <w:r w:rsidRPr="00391051">
        <w:rPr>
          <w:rFonts w:eastAsia="Times New Roman" w:cstheme="minorHAnsi"/>
          <w:bCs/>
          <w:lang w:val="en-US" w:eastAsia="it-IT"/>
        </w:rPr>
        <w:t>VoltAlarm</w:t>
      </w:r>
      <w:proofErr w:type="spellEnd"/>
      <w:r w:rsidRPr="00391051">
        <w:rPr>
          <w:rFonts w:eastAsia="Times New Roman" w:cstheme="minorHAnsi"/>
          <w:bCs/>
          <w:lang w:val="en-US" w:eastAsia="it-IT"/>
        </w:rPr>
        <w:t xml:space="preserve"> and the </w:t>
      </w:r>
      <w:r w:rsidR="00B71FAB">
        <w:rPr>
          <w:rFonts w:eastAsia="Times New Roman" w:cstheme="minorHAnsi"/>
          <w:bCs/>
          <w:lang w:val="en-US" w:eastAsia="it-IT"/>
        </w:rPr>
        <w:t>regi</w:t>
      </w:r>
      <w:r w:rsidR="00B71FAB" w:rsidRPr="00491AA5">
        <w:rPr>
          <w:rFonts w:eastAsia="Times New Roman" w:cstheme="minorHAnsi"/>
          <w:bCs/>
          <w:lang w:val="en-US" w:eastAsia="it-IT"/>
        </w:rPr>
        <w:t>o</w:t>
      </w:r>
      <w:r w:rsidR="00B71FAB">
        <w:rPr>
          <w:rFonts w:eastAsia="Times New Roman" w:cstheme="minorHAnsi"/>
          <w:bCs/>
          <w:lang w:val="en-US" w:eastAsia="it-IT"/>
        </w:rPr>
        <w:t>nal strategy f</w:t>
      </w:r>
      <w:r w:rsidR="00B71FAB" w:rsidRPr="00491AA5">
        <w:rPr>
          <w:rFonts w:eastAsia="Times New Roman" w:cstheme="minorHAnsi"/>
          <w:bCs/>
          <w:lang w:val="en-US" w:eastAsia="it-IT"/>
        </w:rPr>
        <w:t>o</w:t>
      </w:r>
      <w:r w:rsidR="00B71FAB">
        <w:rPr>
          <w:rFonts w:eastAsia="Times New Roman" w:cstheme="minorHAnsi"/>
          <w:bCs/>
          <w:lang w:val="en-US" w:eastAsia="it-IT"/>
        </w:rPr>
        <w:t>r the RIMFDR</w:t>
      </w:r>
      <w:r w:rsidR="00B71FAB" w:rsidRPr="00391051">
        <w:rPr>
          <w:rFonts w:eastAsia="Times New Roman" w:cstheme="minorHAnsi"/>
          <w:bCs/>
          <w:lang w:val="en-US" w:eastAsia="it-IT"/>
        </w:rPr>
        <w:t xml:space="preserve"> </w:t>
      </w:r>
      <w:r w:rsidRPr="00391051">
        <w:rPr>
          <w:rFonts w:eastAsia="Times New Roman" w:cstheme="minorHAnsi"/>
          <w:bCs/>
          <w:lang w:val="en-US" w:eastAsia="it-IT"/>
        </w:rPr>
        <w:t xml:space="preserve">at local, </w:t>
      </w:r>
      <w:r w:rsidR="00B816EB" w:rsidRPr="00391051">
        <w:rPr>
          <w:rFonts w:eastAsia="Times New Roman" w:cstheme="minorHAnsi"/>
          <w:bCs/>
          <w:lang w:val="en-US" w:eastAsia="it-IT"/>
        </w:rPr>
        <w:t>national,</w:t>
      </w:r>
      <w:r w:rsidRPr="00391051">
        <w:rPr>
          <w:rFonts w:eastAsia="Times New Roman" w:cstheme="minorHAnsi"/>
          <w:bCs/>
          <w:lang w:val="en-US" w:eastAsia="it-IT"/>
        </w:rPr>
        <w:t xml:space="preserve"> and transboundary levels in the Volta basin</w:t>
      </w:r>
      <w:r w:rsidR="004B61BE">
        <w:rPr>
          <w:rFonts w:eastAsia="Times New Roman" w:cstheme="minorHAnsi"/>
          <w:bCs/>
          <w:lang w:val="en-US" w:eastAsia="it-IT"/>
        </w:rPr>
        <w:t>.</w:t>
      </w:r>
    </w:p>
    <w:p w14:paraId="61F246D6" w14:textId="7ABDF7F2" w:rsidR="00A4448D" w:rsidRPr="00A4448D" w:rsidRDefault="00391051" w:rsidP="00681A59">
      <w:pPr>
        <w:pStyle w:val="Paragraphedeliste"/>
        <w:numPr>
          <w:ilvl w:val="0"/>
          <w:numId w:val="12"/>
        </w:numPr>
        <w:spacing w:before="60" w:after="60"/>
        <w:ind w:left="357" w:hanging="357"/>
        <w:contextualSpacing w:val="0"/>
        <w:jc w:val="both"/>
        <w:rPr>
          <w:rFonts w:eastAsia="Times New Roman" w:cstheme="minorHAnsi"/>
          <w:bCs/>
          <w:lang w:val="en-US" w:eastAsia="it-IT"/>
        </w:rPr>
      </w:pPr>
      <w:r>
        <w:rPr>
          <w:rFonts w:eastAsia="Times New Roman" w:cstheme="minorHAnsi"/>
          <w:bCs/>
          <w:lang w:val="en-US" w:eastAsia="it-IT"/>
        </w:rPr>
        <w:t>T</w:t>
      </w:r>
      <w:r w:rsidRPr="00391051">
        <w:rPr>
          <w:rFonts w:eastAsia="Times New Roman" w:cstheme="minorHAnsi"/>
          <w:bCs/>
          <w:lang w:val="en-US" w:eastAsia="it-IT"/>
        </w:rPr>
        <w:t>o</w:t>
      </w:r>
      <w:r>
        <w:rPr>
          <w:rFonts w:eastAsia="Times New Roman" w:cstheme="minorHAnsi"/>
          <w:bCs/>
          <w:lang w:val="en-US" w:eastAsia="it-IT"/>
        </w:rPr>
        <w:t xml:space="preserve"> f</w:t>
      </w:r>
      <w:r w:rsidR="00A4448D" w:rsidRPr="00A4448D">
        <w:rPr>
          <w:rFonts w:eastAsia="Times New Roman" w:cstheme="minorHAnsi"/>
          <w:bCs/>
          <w:lang w:val="en-US" w:eastAsia="it-IT"/>
        </w:rPr>
        <w:t xml:space="preserve">inalize, then edit and print the validated versions of the </w:t>
      </w:r>
      <w:r>
        <w:rPr>
          <w:rFonts w:eastAsia="Times New Roman" w:cstheme="minorHAnsi"/>
          <w:bCs/>
          <w:lang w:val="en-US" w:eastAsia="it-IT"/>
        </w:rPr>
        <w:t xml:space="preserve">fact sheets </w:t>
      </w:r>
      <w:r w:rsidR="00A4448D" w:rsidRPr="00A4448D">
        <w:rPr>
          <w:rFonts w:eastAsia="Times New Roman" w:cstheme="minorHAnsi"/>
          <w:bCs/>
          <w:lang w:val="en-US" w:eastAsia="it-IT"/>
        </w:rPr>
        <w:t>in both languages.</w:t>
      </w:r>
      <w:r w:rsidR="007C05C3">
        <w:rPr>
          <w:rFonts w:eastAsia="Times New Roman" w:cstheme="minorHAnsi"/>
          <w:bCs/>
          <w:lang w:val="en-US" w:eastAsia="it-IT"/>
        </w:rPr>
        <w:t xml:space="preserve"> The </w:t>
      </w:r>
      <w:r w:rsidR="007C05C3" w:rsidRPr="007C05C3">
        <w:rPr>
          <w:rFonts w:eastAsia="Times New Roman" w:cstheme="minorHAnsi"/>
          <w:bCs/>
          <w:lang w:val="en-US" w:eastAsia="it-IT"/>
        </w:rPr>
        <w:t>links to the VFDM project website will be integrated into the communication sheets</w:t>
      </w:r>
      <w:r w:rsidR="007C05C3">
        <w:rPr>
          <w:rFonts w:eastAsia="Times New Roman" w:cstheme="minorHAnsi"/>
          <w:bCs/>
          <w:lang w:val="en-US" w:eastAsia="it-IT"/>
        </w:rPr>
        <w:t>.</w:t>
      </w:r>
    </w:p>
    <w:p w14:paraId="10220838" w14:textId="1649AE08" w:rsidR="00016CE7" w:rsidRPr="0005682B" w:rsidRDefault="00787A62" w:rsidP="002B0A81">
      <w:pPr>
        <w:pStyle w:val="Paragraphedeliste"/>
        <w:keepNext/>
        <w:keepLines/>
        <w:numPr>
          <w:ilvl w:val="0"/>
          <w:numId w:val="8"/>
        </w:numPr>
        <w:spacing w:before="240" w:after="240" w:line="240" w:lineRule="auto"/>
        <w:ind w:left="357" w:hanging="357"/>
        <w:contextualSpacing w:val="0"/>
        <w:jc w:val="both"/>
        <w:outlineLvl w:val="0"/>
        <w:rPr>
          <w:rFonts w:ascii="Verdana" w:eastAsia="MS Gothic" w:hAnsi="Verdana" w:cs="Arial"/>
          <w:b/>
          <w:color w:val="060FBA"/>
          <w:sz w:val="20"/>
          <w:szCs w:val="20"/>
          <w:lang w:val="en-US"/>
        </w:rPr>
      </w:pPr>
      <w:bookmarkStart w:id="14" w:name="_Toc163290049"/>
      <w:r w:rsidRPr="0005682B">
        <w:rPr>
          <w:rFonts w:ascii="Verdana" w:eastAsia="MS Gothic" w:hAnsi="Verdana" w:cs="Arial"/>
          <w:b/>
          <w:color w:val="060FBA"/>
          <w:sz w:val="20"/>
          <w:szCs w:val="20"/>
          <w:lang w:val="en-US"/>
        </w:rPr>
        <w:t xml:space="preserve">Deliverables expected from the </w:t>
      </w:r>
      <w:proofErr w:type="gramStart"/>
      <w:r w:rsidRPr="0005682B">
        <w:rPr>
          <w:rFonts w:ascii="Verdana" w:eastAsia="MS Gothic" w:hAnsi="Verdana" w:cs="Arial"/>
          <w:b/>
          <w:color w:val="060FBA"/>
          <w:sz w:val="20"/>
          <w:szCs w:val="20"/>
          <w:lang w:val="en-US"/>
        </w:rPr>
        <w:t>mission</w:t>
      </w:r>
      <w:bookmarkEnd w:id="14"/>
      <w:proofErr w:type="gramEnd"/>
    </w:p>
    <w:p w14:paraId="04A20C1D" w14:textId="77777777" w:rsidR="00016CE7" w:rsidRPr="00E812B1" w:rsidRDefault="00016CE7" w:rsidP="002B0A81">
      <w:pPr>
        <w:spacing w:before="120" w:after="120" w:line="240" w:lineRule="auto"/>
        <w:ind w:left="7"/>
        <w:jc w:val="both"/>
        <w:rPr>
          <w:rFonts w:cstheme="minorHAnsi"/>
          <w:lang w:val="en-US"/>
        </w:rPr>
      </w:pPr>
      <w:r w:rsidRPr="00E812B1">
        <w:rPr>
          <w:rFonts w:cstheme="minorHAnsi"/>
          <w:lang w:val="en-US"/>
        </w:rPr>
        <w:t>At the end of the mission, the following results are expected:</w:t>
      </w:r>
    </w:p>
    <w:p w14:paraId="02968F8C" w14:textId="50814ED5" w:rsidR="00681A59" w:rsidRPr="007C05C3" w:rsidRDefault="00391051" w:rsidP="00C10E55">
      <w:pPr>
        <w:pStyle w:val="Paragraphedeliste"/>
        <w:numPr>
          <w:ilvl w:val="0"/>
          <w:numId w:val="12"/>
        </w:numPr>
        <w:spacing w:before="60" w:after="60"/>
        <w:ind w:left="357" w:hanging="357"/>
        <w:contextualSpacing w:val="0"/>
        <w:jc w:val="both"/>
        <w:rPr>
          <w:rFonts w:eastAsia="Times New Roman" w:cstheme="minorHAnsi"/>
          <w:bCs/>
          <w:lang w:val="en-US" w:eastAsia="it-IT"/>
        </w:rPr>
      </w:pPr>
      <w:r w:rsidRPr="00391051">
        <w:rPr>
          <w:rFonts w:eastAsia="Times New Roman" w:cstheme="minorHAnsi"/>
          <w:bCs/>
          <w:lang w:val="en-US" w:eastAsia="it-IT"/>
        </w:rPr>
        <w:t>A</w:t>
      </w:r>
      <w:r w:rsidR="00681A59" w:rsidRPr="00391051">
        <w:rPr>
          <w:rFonts w:eastAsia="Times New Roman" w:cstheme="minorHAnsi"/>
          <w:bCs/>
          <w:lang w:val="en-US" w:eastAsia="it-IT"/>
        </w:rPr>
        <w:t xml:space="preserve"> </w:t>
      </w:r>
      <w:r w:rsidRPr="00391051">
        <w:rPr>
          <w:rFonts w:eastAsia="Times New Roman" w:cstheme="minorHAnsi"/>
          <w:bCs/>
          <w:lang w:val="en-US" w:eastAsia="it-IT"/>
        </w:rPr>
        <w:t xml:space="preserve">summary of the rationale and added values, the strategic directions, the recommendations for the development of </w:t>
      </w:r>
      <w:r w:rsidRPr="007C05C3">
        <w:rPr>
          <w:rFonts w:eastAsia="Times New Roman" w:cstheme="minorHAnsi"/>
          <w:bCs/>
          <w:lang w:val="en-US" w:eastAsia="it-IT"/>
        </w:rPr>
        <w:t xml:space="preserve">the profile, the EWS </w:t>
      </w:r>
      <w:proofErr w:type="spellStart"/>
      <w:r w:rsidRPr="007C05C3">
        <w:rPr>
          <w:rFonts w:eastAsia="Times New Roman" w:cstheme="minorHAnsi"/>
          <w:bCs/>
          <w:lang w:val="en-US" w:eastAsia="it-IT"/>
        </w:rPr>
        <w:t>VoltAlarm</w:t>
      </w:r>
      <w:proofErr w:type="spellEnd"/>
      <w:r w:rsidRPr="007C05C3">
        <w:rPr>
          <w:rFonts w:eastAsia="Times New Roman" w:cstheme="minorHAnsi"/>
          <w:bCs/>
          <w:lang w:val="en-US" w:eastAsia="it-IT"/>
        </w:rPr>
        <w:t xml:space="preserve"> and the </w:t>
      </w:r>
      <w:r w:rsidR="00B71FAB" w:rsidRPr="007C05C3">
        <w:rPr>
          <w:rFonts w:eastAsia="Times New Roman" w:cstheme="minorHAnsi"/>
          <w:bCs/>
          <w:lang w:val="en-US" w:eastAsia="it-IT"/>
        </w:rPr>
        <w:t xml:space="preserve">regional strategy for the RIMFDR </w:t>
      </w:r>
      <w:r w:rsidRPr="007C05C3">
        <w:rPr>
          <w:rFonts w:eastAsia="Times New Roman" w:cstheme="minorHAnsi"/>
          <w:bCs/>
          <w:lang w:val="en-US" w:eastAsia="it-IT"/>
        </w:rPr>
        <w:t xml:space="preserve">at local, </w:t>
      </w:r>
      <w:proofErr w:type="gramStart"/>
      <w:r w:rsidRPr="007C05C3">
        <w:rPr>
          <w:rFonts w:eastAsia="Times New Roman" w:cstheme="minorHAnsi"/>
          <w:bCs/>
          <w:lang w:val="en-US" w:eastAsia="it-IT"/>
        </w:rPr>
        <w:t>national</w:t>
      </w:r>
      <w:proofErr w:type="gramEnd"/>
      <w:r w:rsidRPr="007C05C3">
        <w:rPr>
          <w:rFonts w:eastAsia="Times New Roman" w:cstheme="minorHAnsi"/>
          <w:bCs/>
          <w:lang w:val="en-US" w:eastAsia="it-IT"/>
        </w:rPr>
        <w:t xml:space="preserve"> and transb</w:t>
      </w:r>
      <w:bookmarkStart w:id="15" w:name="_Hlk163291661"/>
      <w:r w:rsidRPr="007C05C3">
        <w:rPr>
          <w:rFonts w:eastAsia="Times New Roman" w:cstheme="minorHAnsi"/>
          <w:bCs/>
          <w:lang w:val="en-US" w:eastAsia="it-IT"/>
        </w:rPr>
        <w:t>o</w:t>
      </w:r>
      <w:bookmarkEnd w:id="15"/>
      <w:r w:rsidRPr="007C05C3">
        <w:rPr>
          <w:rFonts w:eastAsia="Times New Roman" w:cstheme="minorHAnsi"/>
          <w:bCs/>
          <w:lang w:val="en-US" w:eastAsia="it-IT"/>
        </w:rPr>
        <w:t xml:space="preserve">undary levels in the VB, </w:t>
      </w:r>
      <w:r w:rsidR="004B61BE" w:rsidRPr="007C05C3">
        <w:rPr>
          <w:rFonts w:eastAsia="Times New Roman" w:cstheme="minorHAnsi"/>
          <w:bCs/>
          <w:lang w:val="en-US" w:eastAsia="it-IT"/>
        </w:rPr>
        <w:t>prepared</w:t>
      </w:r>
      <w:r w:rsidRPr="007C05C3">
        <w:rPr>
          <w:rFonts w:eastAsia="Times New Roman" w:cstheme="minorHAnsi"/>
          <w:bCs/>
          <w:lang w:val="en-US" w:eastAsia="it-IT"/>
        </w:rPr>
        <w:t xml:space="preserve"> from related </w:t>
      </w:r>
      <w:r w:rsidR="00681A59" w:rsidRPr="007C05C3">
        <w:rPr>
          <w:rFonts w:eastAsia="Times New Roman" w:cstheme="minorHAnsi"/>
          <w:bCs/>
          <w:lang w:val="en-US" w:eastAsia="it-IT"/>
        </w:rPr>
        <w:t>tools, policies and plans</w:t>
      </w:r>
      <w:r w:rsidR="004B61BE" w:rsidRPr="007C05C3">
        <w:rPr>
          <w:rFonts w:eastAsia="Times New Roman" w:cstheme="minorHAnsi"/>
          <w:bCs/>
          <w:lang w:val="en-US" w:eastAsia="it-IT"/>
        </w:rPr>
        <w:t>.</w:t>
      </w:r>
    </w:p>
    <w:p w14:paraId="2695CA35" w14:textId="6413B296" w:rsidR="00681A59" w:rsidRPr="007C05C3" w:rsidRDefault="00391051" w:rsidP="00681A59">
      <w:pPr>
        <w:pStyle w:val="Paragraphedeliste"/>
        <w:numPr>
          <w:ilvl w:val="0"/>
          <w:numId w:val="12"/>
        </w:numPr>
        <w:spacing w:before="60" w:after="60"/>
        <w:ind w:left="357" w:hanging="357"/>
        <w:contextualSpacing w:val="0"/>
        <w:jc w:val="both"/>
        <w:rPr>
          <w:rFonts w:eastAsia="Times New Roman" w:cstheme="minorHAnsi"/>
          <w:bCs/>
          <w:lang w:val="en-US" w:eastAsia="it-IT"/>
        </w:rPr>
      </w:pPr>
      <w:r w:rsidRPr="007C05C3">
        <w:rPr>
          <w:rFonts w:eastAsia="Times New Roman" w:cstheme="minorHAnsi"/>
          <w:bCs/>
          <w:lang w:val="en-US" w:eastAsia="it-IT"/>
        </w:rPr>
        <w:t>D</w:t>
      </w:r>
      <w:r w:rsidR="00681A59" w:rsidRPr="007C05C3">
        <w:rPr>
          <w:rFonts w:eastAsia="Times New Roman" w:cstheme="minorHAnsi"/>
          <w:bCs/>
          <w:lang w:val="en-US" w:eastAsia="it-IT"/>
        </w:rPr>
        <w:t xml:space="preserve">raft and final versions of </w:t>
      </w:r>
      <w:r w:rsidRPr="007C05C3">
        <w:rPr>
          <w:rFonts w:eastAsia="Times New Roman" w:cstheme="minorHAnsi"/>
          <w:bCs/>
          <w:lang w:val="en-US" w:eastAsia="it-IT"/>
        </w:rPr>
        <w:t xml:space="preserve">fact sheets </w:t>
      </w:r>
      <w:r w:rsidR="00681A59" w:rsidRPr="007C05C3">
        <w:rPr>
          <w:rFonts w:eastAsia="Times New Roman" w:cstheme="minorHAnsi"/>
          <w:bCs/>
          <w:lang w:val="en-US" w:eastAsia="it-IT"/>
        </w:rPr>
        <w:t xml:space="preserve">in French and English, highlighting </w:t>
      </w:r>
      <w:r w:rsidRPr="007C05C3">
        <w:rPr>
          <w:rFonts w:eastAsia="Times New Roman" w:cstheme="minorHAnsi"/>
          <w:bCs/>
          <w:lang w:val="en-US" w:eastAsia="it-IT"/>
        </w:rPr>
        <w:t xml:space="preserve">the rationale and added values, the strategic directions, the recommendations for the development of the profile, the EWS </w:t>
      </w:r>
      <w:proofErr w:type="spellStart"/>
      <w:r w:rsidRPr="007C05C3">
        <w:rPr>
          <w:rFonts w:eastAsia="Times New Roman" w:cstheme="minorHAnsi"/>
          <w:bCs/>
          <w:lang w:val="en-US" w:eastAsia="it-IT"/>
        </w:rPr>
        <w:t>VoltAlarm</w:t>
      </w:r>
      <w:proofErr w:type="spellEnd"/>
      <w:r w:rsidRPr="007C05C3">
        <w:rPr>
          <w:rFonts w:eastAsia="Times New Roman" w:cstheme="minorHAnsi"/>
          <w:bCs/>
          <w:lang w:val="en-US" w:eastAsia="it-IT"/>
        </w:rPr>
        <w:t xml:space="preserve"> and the </w:t>
      </w:r>
      <w:r w:rsidR="00B71FAB" w:rsidRPr="007C05C3">
        <w:rPr>
          <w:rFonts w:eastAsia="Times New Roman" w:cstheme="minorHAnsi"/>
          <w:bCs/>
          <w:lang w:val="en-US" w:eastAsia="it-IT"/>
        </w:rPr>
        <w:t xml:space="preserve">regional strategy for the RIMFDR </w:t>
      </w:r>
      <w:r w:rsidRPr="007C05C3">
        <w:rPr>
          <w:rFonts w:eastAsia="Times New Roman" w:cstheme="minorHAnsi"/>
          <w:bCs/>
          <w:lang w:val="en-US" w:eastAsia="it-IT"/>
        </w:rPr>
        <w:t xml:space="preserve">at local, </w:t>
      </w:r>
      <w:r w:rsidR="003C096C" w:rsidRPr="007C05C3">
        <w:rPr>
          <w:rFonts w:eastAsia="Times New Roman" w:cstheme="minorHAnsi"/>
          <w:bCs/>
          <w:lang w:val="en-US" w:eastAsia="it-IT"/>
        </w:rPr>
        <w:t>national,</w:t>
      </w:r>
      <w:r w:rsidRPr="007C05C3">
        <w:rPr>
          <w:rFonts w:eastAsia="Times New Roman" w:cstheme="minorHAnsi"/>
          <w:bCs/>
          <w:lang w:val="en-US" w:eastAsia="it-IT"/>
        </w:rPr>
        <w:t xml:space="preserve"> and transboundary levels in the VB</w:t>
      </w:r>
      <w:r w:rsidR="003C096C" w:rsidRPr="007C05C3">
        <w:rPr>
          <w:rFonts w:eastAsia="Times New Roman" w:cstheme="minorHAnsi"/>
          <w:bCs/>
          <w:lang w:val="en-US" w:eastAsia="it-IT"/>
        </w:rPr>
        <w:t xml:space="preserve"> and other related documents on the VFDM project website</w:t>
      </w:r>
      <w:r w:rsidR="004B61BE" w:rsidRPr="007C05C3">
        <w:rPr>
          <w:rFonts w:eastAsia="Times New Roman" w:cstheme="minorHAnsi"/>
          <w:bCs/>
          <w:lang w:val="en-US" w:eastAsia="it-IT"/>
        </w:rPr>
        <w:t>.</w:t>
      </w:r>
    </w:p>
    <w:p w14:paraId="4C2CABF4" w14:textId="57D5CFC1" w:rsidR="006C2331" w:rsidRPr="007C05C3" w:rsidRDefault="00523A82" w:rsidP="006C2331">
      <w:pPr>
        <w:pStyle w:val="Paragraphedeliste"/>
        <w:numPr>
          <w:ilvl w:val="0"/>
          <w:numId w:val="12"/>
        </w:numPr>
        <w:spacing w:before="60" w:after="60"/>
        <w:ind w:left="357" w:hanging="357"/>
        <w:contextualSpacing w:val="0"/>
        <w:jc w:val="both"/>
        <w:rPr>
          <w:rFonts w:eastAsia="Times New Roman" w:cstheme="minorHAnsi"/>
          <w:bCs/>
          <w:lang w:val="en-US" w:eastAsia="it-IT"/>
        </w:rPr>
      </w:pPr>
      <w:r w:rsidRPr="007C05C3">
        <w:rPr>
          <w:rFonts w:eastAsia="Times New Roman" w:cstheme="minorHAnsi"/>
          <w:bCs/>
          <w:lang w:val="en-US" w:eastAsia="it-IT"/>
        </w:rPr>
        <w:t xml:space="preserve">900 </w:t>
      </w:r>
      <w:r w:rsidR="0001634B" w:rsidRPr="007C05C3">
        <w:rPr>
          <w:rFonts w:eastAsia="Times New Roman" w:cstheme="minorHAnsi"/>
          <w:bCs/>
          <w:lang w:val="en-US" w:eastAsia="it-IT"/>
        </w:rPr>
        <w:t xml:space="preserve">printed </w:t>
      </w:r>
      <w:r w:rsidR="008541C9" w:rsidRPr="007C05C3">
        <w:rPr>
          <w:rFonts w:eastAsia="Times New Roman" w:cstheme="minorHAnsi"/>
          <w:bCs/>
          <w:lang w:val="en-US" w:eastAsia="it-IT"/>
        </w:rPr>
        <w:t>copies of</w:t>
      </w:r>
      <w:r w:rsidR="00391051" w:rsidRPr="007C05C3">
        <w:rPr>
          <w:rFonts w:eastAsia="Times New Roman" w:cstheme="minorHAnsi"/>
          <w:bCs/>
          <w:lang w:val="en-US" w:eastAsia="it-IT"/>
        </w:rPr>
        <w:t xml:space="preserve"> the final</w:t>
      </w:r>
      <w:r w:rsidR="008541C9" w:rsidRPr="007C05C3">
        <w:rPr>
          <w:rFonts w:eastAsia="Times New Roman" w:cstheme="minorHAnsi"/>
          <w:bCs/>
          <w:lang w:val="en-US" w:eastAsia="it-IT"/>
        </w:rPr>
        <w:t xml:space="preserve"> </w:t>
      </w:r>
      <w:r w:rsidR="0001634B" w:rsidRPr="007C05C3">
        <w:rPr>
          <w:rFonts w:eastAsia="Times New Roman" w:cstheme="minorHAnsi"/>
          <w:bCs/>
          <w:lang w:val="en-US" w:eastAsia="it-IT"/>
        </w:rPr>
        <w:t xml:space="preserve">version of the </w:t>
      </w:r>
      <w:r w:rsidR="008541C9" w:rsidRPr="007C05C3">
        <w:rPr>
          <w:rFonts w:eastAsia="Times New Roman" w:cstheme="minorHAnsi"/>
          <w:bCs/>
          <w:lang w:val="en-US" w:eastAsia="it-IT"/>
        </w:rPr>
        <w:t xml:space="preserve">fact </w:t>
      </w:r>
      <w:r w:rsidR="006C2331" w:rsidRPr="007C05C3">
        <w:rPr>
          <w:rFonts w:eastAsia="Times New Roman" w:cstheme="minorHAnsi"/>
          <w:bCs/>
          <w:lang w:val="en-US" w:eastAsia="it-IT"/>
        </w:rPr>
        <w:t>sheets in French</w:t>
      </w:r>
      <w:r w:rsidR="004B61BE" w:rsidRPr="007C05C3">
        <w:rPr>
          <w:rFonts w:eastAsia="Times New Roman" w:cstheme="minorHAnsi"/>
          <w:bCs/>
          <w:lang w:val="en-US" w:eastAsia="it-IT"/>
        </w:rPr>
        <w:t>.</w:t>
      </w:r>
    </w:p>
    <w:p w14:paraId="5A36BF05" w14:textId="556C630C" w:rsidR="00787A62" w:rsidRPr="007C05C3" w:rsidRDefault="00523A82" w:rsidP="00FA6B58">
      <w:pPr>
        <w:pStyle w:val="Paragraphedeliste"/>
        <w:numPr>
          <w:ilvl w:val="0"/>
          <w:numId w:val="12"/>
        </w:numPr>
        <w:spacing w:before="60" w:after="60"/>
        <w:ind w:left="357" w:hanging="357"/>
        <w:contextualSpacing w:val="0"/>
        <w:jc w:val="both"/>
        <w:rPr>
          <w:rFonts w:cstheme="minorHAnsi"/>
          <w:sz w:val="20"/>
          <w:szCs w:val="20"/>
          <w:lang w:val="en-US"/>
        </w:rPr>
      </w:pPr>
      <w:r w:rsidRPr="007C05C3">
        <w:rPr>
          <w:rFonts w:eastAsia="Times New Roman" w:cstheme="minorHAnsi"/>
          <w:bCs/>
          <w:lang w:val="en-US" w:eastAsia="it-IT"/>
        </w:rPr>
        <w:t xml:space="preserve">300 </w:t>
      </w:r>
      <w:r w:rsidR="0001634B" w:rsidRPr="007C05C3">
        <w:rPr>
          <w:rFonts w:eastAsia="Times New Roman" w:cstheme="minorHAnsi"/>
          <w:bCs/>
          <w:lang w:val="en-US" w:eastAsia="it-IT"/>
        </w:rPr>
        <w:t xml:space="preserve">printed </w:t>
      </w:r>
      <w:r w:rsidR="008541C9" w:rsidRPr="007C05C3">
        <w:rPr>
          <w:rFonts w:eastAsia="Times New Roman" w:cstheme="minorHAnsi"/>
          <w:bCs/>
          <w:lang w:val="en-US" w:eastAsia="it-IT"/>
        </w:rPr>
        <w:t xml:space="preserve">copies of </w:t>
      </w:r>
      <w:r w:rsidR="00391051" w:rsidRPr="007C05C3">
        <w:rPr>
          <w:rFonts w:eastAsia="Times New Roman" w:cstheme="minorHAnsi"/>
          <w:bCs/>
          <w:lang w:val="en-US" w:eastAsia="it-IT"/>
        </w:rPr>
        <w:t xml:space="preserve">the final </w:t>
      </w:r>
      <w:r w:rsidR="0001634B" w:rsidRPr="007C05C3">
        <w:rPr>
          <w:rFonts w:eastAsia="Times New Roman" w:cstheme="minorHAnsi"/>
          <w:bCs/>
          <w:lang w:val="en-US" w:eastAsia="it-IT"/>
        </w:rPr>
        <w:t xml:space="preserve">version of the </w:t>
      </w:r>
      <w:r w:rsidR="008541C9" w:rsidRPr="007C05C3">
        <w:rPr>
          <w:rFonts w:eastAsia="Times New Roman" w:cstheme="minorHAnsi"/>
          <w:bCs/>
          <w:lang w:val="en-US" w:eastAsia="it-IT"/>
        </w:rPr>
        <w:t xml:space="preserve">fact </w:t>
      </w:r>
      <w:r w:rsidR="006C2331" w:rsidRPr="007C05C3">
        <w:rPr>
          <w:rFonts w:eastAsia="Times New Roman" w:cstheme="minorHAnsi"/>
          <w:bCs/>
          <w:lang w:val="en-US" w:eastAsia="it-IT"/>
        </w:rPr>
        <w:t>sheets in English</w:t>
      </w:r>
      <w:r w:rsidR="008502FA" w:rsidRPr="007C05C3">
        <w:rPr>
          <w:rFonts w:eastAsia="Times New Roman" w:cstheme="minorHAnsi"/>
          <w:bCs/>
          <w:lang w:val="en-US" w:eastAsia="it-IT"/>
        </w:rPr>
        <w:t>.</w:t>
      </w:r>
    </w:p>
    <w:p w14:paraId="014B0E58" w14:textId="77777777" w:rsidR="00727CF1" w:rsidRPr="005445CF" w:rsidRDefault="00727CF1" w:rsidP="005445CF">
      <w:pPr>
        <w:pStyle w:val="Paragraphedeliste"/>
        <w:keepNext/>
        <w:keepLines/>
        <w:numPr>
          <w:ilvl w:val="0"/>
          <w:numId w:val="8"/>
        </w:numPr>
        <w:spacing w:before="240" w:after="240" w:line="240" w:lineRule="auto"/>
        <w:ind w:left="357" w:hanging="357"/>
        <w:contextualSpacing w:val="0"/>
        <w:jc w:val="both"/>
        <w:outlineLvl w:val="0"/>
        <w:rPr>
          <w:rFonts w:ascii="Verdana" w:eastAsia="MS Gothic" w:hAnsi="Verdana" w:cs="Arial"/>
          <w:b/>
          <w:color w:val="060FBA"/>
        </w:rPr>
      </w:pPr>
      <w:bookmarkStart w:id="16" w:name="_Toc157532717"/>
      <w:bookmarkStart w:id="17" w:name="_Toc163290050"/>
      <w:bookmarkEnd w:id="4"/>
      <w:proofErr w:type="spellStart"/>
      <w:r w:rsidRPr="005445CF">
        <w:rPr>
          <w:rFonts w:ascii="Verdana" w:eastAsia="MS Gothic" w:hAnsi="Verdana" w:cs="Arial"/>
          <w:b/>
          <w:color w:val="060FBA"/>
        </w:rPr>
        <w:t>Methodology</w:t>
      </w:r>
      <w:bookmarkEnd w:id="16"/>
      <w:bookmarkEnd w:id="17"/>
      <w:proofErr w:type="spellEnd"/>
    </w:p>
    <w:p w14:paraId="3771EC2F" w14:textId="00374952" w:rsidR="00F21522" w:rsidRPr="007C05C3" w:rsidRDefault="00F21522" w:rsidP="00F21522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bCs/>
          <w:lang w:val="en-US" w:eastAsia="it-IT"/>
        </w:rPr>
      </w:pPr>
      <w:r w:rsidRPr="00E812B1">
        <w:rPr>
          <w:rFonts w:eastAsia="Times New Roman" w:cs="Arial"/>
          <w:bCs/>
          <w:lang w:val="en-US" w:eastAsia="it-IT"/>
        </w:rPr>
        <w:t xml:space="preserve">This mission will be </w:t>
      </w:r>
      <w:r w:rsidR="00A34BB6">
        <w:rPr>
          <w:rFonts w:eastAsia="Times New Roman" w:cs="Arial"/>
          <w:bCs/>
          <w:lang w:val="en-US" w:eastAsia="it-IT"/>
        </w:rPr>
        <w:t xml:space="preserve">carried </w:t>
      </w:r>
      <w:r w:rsidRPr="00E812B1">
        <w:rPr>
          <w:rFonts w:eastAsia="Times New Roman" w:cs="Arial"/>
          <w:bCs/>
          <w:lang w:val="en-US" w:eastAsia="it-IT"/>
        </w:rPr>
        <w:t>o</w:t>
      </w:r>
      <w:r w:rsidR="00A34BB6">
        <w:rPr>
          <w:rFonts w:eastAsia="Times New Roman" w:cs="Arial"/>
          <w:bCs/>
          <w:lang w:val="en-US" w:eastAsia="it-IT"/>
        </w:rPr>
        <w:t xml:space="preserve">ut </w:t>
      </w:r>
      <w:r w:rsidRPr="00E812B1">
        <w:rPr>
          <w:rFonts w:eastAsia="Times New Roman" w:cs="Arial"/>
          <w:bCs/>
          <w:lang w:val="en-US" w:eastAsia="it-IT"/>
        </w:rPr>
        <w:t xml:space="preserve">under the supervision of the Executive Secretariat of the GWP-WA in collaboration </w:t>
      </w:r>
      <w:r w:rsidRPr="007C05C3">
        <w:rPr>
          <w:rFonts w:eastAsia="Times New Roman" w:cs="Arial"/>
          <w:bCs/>
          <w:lang w:val="en-US" w:eastAsia="it-IT"/>
        </w:rPr>
        <w:t xml:space="preserve">with the Executive Directorate of the </w:t>
      </w:r>
      <w:r w:rsidR="006F60D6" w:rsidRPr="007C05C3">
        <w:rPr>
          <w:rFonts w:eastAsia="Times New Roman" w:cs="Arial"/>
          <w:bCs/>
          <w:lang w:val="en-US" w:eastAsia="it-IT"/>
        </w:rPr>
        <w:t>VBA</w:t>
      </w:r>
      <w:r w:rsidRPr="007C05C3">
        <w:rPr>
          <w:rFonts w:eastAsia="Times New Roman" w:cs="Arial"/>
          <w:bCs/>
          <w:lang w:val="en-US" w:eastAsia="it-IT"/>
        </w:rPr>
        <w:t xml:space="preserve"> and the WMO.</w:t>
      </w:r>
    </w:p>
    <w:p w14:paraId="287E92FB" w14:textId="35C2FE55" w:rsidR="00F21522" w:rsidRPr="007C05C3" w:rsidRDefault="00F21522" w:rsidP="00F21522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bCs/>
          <w:lang w:val="en-US" w:eastAsia="it-IT"/>
        </w:rPr>
      </w:pPr>
      <w:r w:rsidRPr="007C05C3">
        <w:rPr>
          <w:rFonts w:eastAsia="Times New Roman" w:cs="Arial"/>
          <w:bCs/>
          <w:lang w:val="en-US" w:eastAsia="it-IT"/>
        </w:rPr>
        <w:t xml:space="preserve">The </w:t>
      </w:r>
      <w:r w:rsidR="00B71FAB" w:rsidRPr="007C05C3">
        <w:rPr>
          <w:rFonts w:eastAsia="Times New Roman" w:cs="Calibri"/>
          <w:bCs/>
          <w:lang w:val="en-US" w:eastAsia="it-IT"/>
        </w:rPr>
        <w:t>strategies</w:t>
      </w:r>
      <w:r w:rsidRPr="007C05C3">
        <w:rPr>
          <w:rFonts w:eastAsia="Times New Roman" w:cs="Arial"/>
          <w:bCs/>
          <w:lang w:val="en-US" w:eastAsia="it-IT"/>
        </w:rPr>
        <w:t xml:space="preserve">, the </w:t>
      </w:r>
      <w:r w:rsidR="006F60D6" w:rsidRPr="007C05C3">
        <w:rPr>
          <w:rFonts w:eastAsia="Times New Roman" w:cs="Arial"/>
          <w:bCs/>
          <w:lang w:val="en-US" w:eastAsia="it-IT"/>
        </w:rPr>
        <w:t>EWS</w:t>
      </w:r>
      <w:r w:rsidRPr="007C05C3">
        <w:rPr>
          <w:rFonts w:eastAsia="Times New Roman" w:cs="Arial"/>
          <w:bCs/>
          <w:lang w:val="en-US" w:eastAsia="it-IT"/>
        </w:rPr>
        <w:t>-</w:t>
      </w:r>
      <w:proofErr w:type="spellStart"/>
      <w:r w:rsidRPr="007C05C3">
        <w:rPr>
          <w:rFonts w:eastAsia="Times New Roman" w:cs="Arial"/>
          <w:bCs/>
          <w:lang w:val="en-US" w:eastAsia="it-IT"/>
        </w:rPr>
        <w:t>VoltAlarm</w:t>
      </w:r>
      <w:proofErr w:type="spellEnd"/>
      <w:r w:rsidRPr="007C05C3">
        <w:rPr>
          <w:rFonts w:eastAsia="Times New Roman" w:cs="Arial"/>
          <w:bCs/>
          <w:lang w:val="en-US" w:eastAsia="it-IT"/>
        </w:rPr>
        <w:t xml:space="preserve"> and other updated or newly developed climate change adaptation (CC) guidance documents and plans (</w:t>
      </w:r>
      <w:r w:rsidR="006F60D6" w:rsidRPr="007C05C3">
        <w:rPr>
          <w:rFonts w:eastAsia="Times New Roman" w:cs="Arial"/>
          <w:bCs/>
          <w:lang w:val="en-US" w:eastAsia="it-IT"/>
        </w:rPr>
        <w:t>NAP</w:t>
      </w:r>
      <w:r w:rsidRPr="007C05C3">
        <w:rPr>
          <w:rFonts w:eastAsia="Times New Roman" w:cs="Arial"/>
          <w:bCs/>
          <w:lang w:val="en-US" w:eastAsia="it-IT"/>
        </w:rPr>
        <w:t xml:space="preserve">, </w:t>
      </w:r>
      <w:r w:rsidR="006F60D6" w:rsidRPr="007C05C3">
        <w:rPr>
          <w:rFonts w:eastAsia="Times New Roman" w:cs="Arial"/>
          <w:bCs/>
          <w:lang w:val="en-US" w:eastAsia="it-IT"/>
        </w:rPr>
        <w:t>NDC</w:t>
      </w:r>
      <w:r w:rsidRPr="007C05C3">
        <w:rPr>
          <w:rFonts w:eastAsia="Times New Roman" w:cs="Arial"/>
          <w:bCs/>
          <w:lang w:val="en-US" w:eastAsia="it-IT"/>
        </w:rPr>
        <w:t xml:space="preserve">), policies and guidelines on </w:t>
      </w:r>
      <w:r w:rsidR="00B71FAB" w:rsidRPr="007C05C3">
        <w:rPr>
          <w:rFonts w:eastAsia="Times New Roman" w:cs="Arial"/>
          <w:bCs/>
          <w:lang w:val="en-US" w:eastAsia="it-IT"/>
        </w:rPr>
        <w:t xml:space="preserve">issues </w:t>
      </w:r>
      <w:r w:rsidRPr="007C05C3">
        <w:rPr>
          <w:rFonts w:eastAsia="Times New Roman" w:cs="Arial"/>
          <w:bCs/>
          <w:lang w:val="en-US" w:eastAsia="it-IT"/>
        </w:rPr>
        <w:t>related to</w:t>
      </w:r>
      <w:r w:rsidR="00B71FAB" w:rsidRPr="007C05C3">
        <w:rPr>
          <w:rFonts w:eastAsia="Times New Roman" w:cs="Arial"/>
          <w:bCs/>
          <w:lang w:val="en-US" w:eastAsia="it-IT"/>
        </w:rPr>
        <w:t xml:space="preserve"> disaster</w:t>
      </w:r>
      <w:r w:rsidRPr="007C05C3">
        <w:rPr>
          <w:rFonts w:eastAsia="Times New Roman" w:cs="Arial"/>
          <w:bCs/>
          <w:lang w:val="en-US" w:eastAsia="it-IT"/>
        </w:rPr>
        <w:t xml:space="preserve"> risk reduction </w:t>
      </w:r>
      <w:r w:rsidR="00B71FAB" w:rsidRPr="007C05C3">
        <w:rPr>
          <w:rFonts w:eastAsia="Times New Roman" w:cs="Arial"/>
          <w:bCs/>
          <w:lang w:val="en-US" w:eastAsia="it-IT"/>
        </w:rPr>
        <w:t xml:space="preserve">in the VB </w:t>
      </w:r>
      <w:r w:rsidR="00D978C1" w:rsidRPr="007C05C3">
        <w:rPr>
          <w:rFonts w:eastAsia="Times New Roman" w:cs="Arial"/>
          <w:bCs/>
          <w:lang w:val="en-US" w:eastAsia="it-IT"/>
        </w:rPr>
        <w:t xml:space="preserve">and other relevant documents </w:t>
      </w:r>
      <w:r w:rsidRPr="007C05C3">
        <w:rPr>
          <w:rFonts w:eastAsia="Times New Roman" w:cs="Arial"/>
          <w:bCs/>
          <w:lang w:val="en-US" w:eastAsia="it-IT"/>
        </w:rPr>
        <w:t>will be made available to the Communications Agency.</w:t>
      </w:r>
    </w:p>
    <w:p w14:paraId="1AD96633" w14:textId="46B060C6" w:rsidR="00F21522" w:rsidRPr="00E812B1" w:rsidRDefault="00F21522" w:rsidP="00727CF1">
      <w:pPr>
        <w:spacing w:after="120"/>
        <w:jc w:val="both"/>
        <w:rPr>
          <w:rFonts w:cs="Calibri"/>
          <w:lang w:val="en-US"/>
        </w:rPr>
      </w:pPr>
      <w:r w:rsidRPr="00E812B1">
        <w:rPr>
          <w:rFonts w:cs="Calibri"/>
          <w:lang w:val="en-US"/>
        </w:rPr>
        <w:t xml:space="preserve">The Communication Agency will propose a methodological approach </w:t>
      </w:r>
      <w:r w:rsidR="00B71FAB">
        <w:rPr>
          <w:rFonts w:cs="Calibri"/>
          <w:lang w:val="en-US"/>
        </w:rPr>
        <w:t xml:space="preserve">that </w:t>
      </w:r>
      <w:r w:rsidRPr="00E812B1">
        <w:rPr>
          <w:rFonts w:cs="Calibri"/>
          <w:lang w:val="en-US"/>
        </w:rPr>
        <w:t xml:space="preserve">will be presented and validated by the project </w:t>
      </w:r>
      <w:r w:rsidR="00B71FAB">
        <w:rPr>
          <w:rFonts w:cs="Calibri"/>
          <w:lang w:val="en-US"/>
        </w:rPr>
        <w:t>executing</w:t>
      </w:r>
      <w:r w:rsidRPr="00E812B1">
        <w:rPr>
          <w:rFonts w:cs="Calibri"/>
          <w:lang w:val="en-US"/>
        </w:rPr>
        <w:t xml:space="preserve"> partners</w:t>
      </w:r>
      <w:r w:rsidR="009D1760">
        <w:rPr>
          <w:rFonts w:cs="Calibri"/>
          <w:lang w:val="en-US"/>
        </w:rPr>
        <w:t xml:space="preserve"> </w:t>
      </w:r>
      <w:r w:rsidR="003666E9">
        <w:rPr>
          <w:rFonts w:eastAsia="Times New Roman" w:cstheme="minorHAnsi"/>
          <w:bCs/>
          <w:lang w:val="en-US" w:eastAsia="it-IT"/>
        </w:rPr>
        <w:t>during the incepti</w:t>
      </w:r>
      <w:r w:rsidR="003666E9" w:rsidRPr="003666E9">
        <w:rPr>
          <w:rFonts w:eastAsia="Times New Roman"/>
          <w:lang w:val="en-US"/>
        </w:rPr>
        <w:t>o</w:t>
      </w:r>
      <w:r w:rsidR="003666E9">
        <w:rPr>
          <w:rFonts w:eastAsia="Times New Roman"/>
          <w:lang w:val="en-US"/>
        </w:rPr>
        <w:t xml:space="preserve">n period </w:t>
      </w:r>
      <w:r w:rsidRPr="00E812B1">
        <w:rPr>
          <w:rFonts w:eastAsia="Times New Roman" w:cstheme="minorHAnsi"/>
          <w:bCs/>
          <w:lang w:val="en-US" w:eastAsia="it-IT"/>
        </w:rPr>
        <w:t>of the mission</w:t>
      </w:r>
      <w:r w:rsidRPr="00E812B1">
        <w:rPr>
          <w:rFonts w:cs="Calibri"/>
          <w:lang w:val="en-US"/>
        </w:rPr>
        <w:t>.</w:t>
      </w:r>
    </w:p>
    <w:p w14:paraId="21328327" w14:textId="77777777" w:rsidR="00727CF1" w:rsidRDefault="00727CF1" w:rsidP="005445CF">
      <w:pPr>
        <w:pStyle w:val="Paragraphedeliste"/>
        <w:keepNext/>
        <w:keepLines/>
        <w:numPr>
          <w:ilvl w:val="0"/>
          <w:numId w:val="8"/>
        </w:numPr>
        <w:spacing w:before="240" w:after="240" w:line="240" w:lineRule="auto"/>
        <w:ind w:left="357" w:hanging="357"/>
        <w:contextualSpacing w:val="0"/>
        <w:jc w:val="both"/>
        <w:outlineLvl w:val="0"/>
        <w:rPr>
          <w:rFonts w:ascii="Verdana" w:eastAsia="MS Gothic" w:hAnsi="Verdana" w:cs="Arial"/>
          <w:b/>
          <w:color w:val="060FBA"/>
        </w:rPr>
      </w:pPr>
      <w:bookmarkStart w:id="18" w:name="_Toc148537029"/>
      <w:bookmarkStart w:id="19" w:name="_Toc151977366"/>
      <w:bookmarkStart w:id="20" w:name="_Toc157532718"/>
      <w:bookmarkStart w:id="21" w:name="_Toc163290051"/>
      <w:r w:rsidRPr="005445CF">
        <w:rPr>
          <w:rFonts w:ascii="Verdana" w:eastAsia="MS Gothic" w:hAnsi="Verdana" w:cs="Arial"/>
          <w:b/>
          <w:color w:val="060FBA"/>
        </w:rPr>
        <w:t>Duration of the mission</w:t>
      </w:r>
      <w:bookmarkEnd w:id="18"/>
      <w:bookmarkEnd w:id="19"/>
      <w:bookmarkEnd w:id="20"/>
      <w:bookmarkEnd w:id="21"/>
    </w:p>
    <w:p w14:paraId="29DE33BB" w14:textId="6F48C88B" w:rsidR="00F21522" w:rsidRPr="00E812B1" w:rsidRDefault="00F21522" w:rsidP="006D35DA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bCs/>
          <w:lang w:val="en-US" w:eastAsia="it-IT"/>
        </w:rPr>
      </w:pPr>
      <w:bookmarkStart w:id="22" w:name="_Toc147755602"/>
      <w:r w:rsidRPr="00E812B1">
        <w:rPr>
          <w:rFonts w:eastAsia="Times New Roman" w:cs="Arial"/>
          <w:bCs/>
          <w:lang w:val="en-US" w:eastAsia="it-IT"/>
        </w:rPr>
        <w:t xml:space="preserve">The mission will </w:t>
      </w:r>
      <w:r w:rsidR="00B71FAB">
        <w:rPr>
          <w:rFonts w:eastAsia="Times New Roman" w:cs="Arial"/>
          <w:bCs/>
          <w:lang w:val="en-US" w:eastAsia="it-IT"/>
        </w:rPr>
        <w:t xml:space="preserve">be </w:t>
      </w:r>
      <w:r w:rsidR="00B71FAB" w:rsidRPr="007C05C3">
        <w:rPr>
          <w:rFonts w:eastAsia="Times New Roman" w:cs="Arial"/>
          <w:bCs/>
          <w:lang w:val="en-US" w:eastAsia="it-IT"/>
        </w:rPr>
        <w:t xml:space="preserve">carried </w:t>
      </w:r>
      <w:r w:rsidR="00B71FAB" w:rsidRPr="007C05C3">
        <w:rPr>
          <w:rFonts w:cs="Calibri"/>
          <w:lang w:val="en-US"/>
        </w:rPr>
        <w:t xml:space="preserve">out </w:t>
      </w:r>
      <w:r w:rsidR="00D978C1" w:rsidRPr="007C05C3">
        <w:rPr>
          <w:rFonts w:cs="Calibri"/>
          <w:lang w:val="en-US"/>
        </w:rPr>
        <w:t xml:space="preserve">for a commitment of 15 MD </w:t>
      </w:r>
      <w:r w:rsidRPr="007C05C3">
        <w:rPr>
          <w:rFonts w:eastAsia="Times New Roman" w:cs="Arial"/>
          <w:bCs/>
          <w:lang w:val="en-US" w:eastAsia="it-IT"/>
        </w:rPr>
        <w:t xml:space="preserve">from April </w:t>
      </w:r>
      <w:r w:rsidR="00B71FAB">
        <w:rPr>
          <w:rFonts w:eastAsia="Times New Roman" w:cs="Arial"/>
          <w:bCs/>
          <w:lang w:val="en-US" w:eastAsia="it-IT"/>
        </w:rPr>
        <w:t>29</w:t>
      </w:r>
      <w:r w:rsidR="00B71FAB" w:rsidRPr="00B71FAB">
        <w:rPr>
          <w:rFonts w:eastAsia="Times New Roman" w:cs="Arial"/>
          <w:bCs/>
          <w:vertAlign w:val="superscript"/>
          <w:lang w:val="en-US" w:eastAsia="it-IT"/>
        </w:rPr>
        <w:t>th</w:t>
      </w:r>
      <w:r w:rsidR="00B71FAB">
        <w:rPr>
          <w:rFonts w:eastAsia="Times New Roman" w:cs="Arial"/>
          <w:bCs/>
          <w:lang w:val="en-US" w:eastAsia="it-IT"/>
        </w:rPr>
        <w:t xml:space="preserve"> </w:t>
      </w:r>
      <w:r w:rsidRPr="00E812B1">
        <w:rPr>
          <w:rFonts w:eastAsia="Times New Roman" w:cs="Arial"/>
          <w:bCs/>
          <w:lang w:val="en-US" w:eastAsia="it-IT"/>
        </w:rPr>
        <w:t xml:space="preserve">to May </w:t>
      </w:r>
      <w:r w:rsidR="00B71FAB">
        <w:rPr>
          <w:rFonts w:eastAsia="Times New Roman" w:cs="Arial"/>
          <w:bCs/>
          <w:lang w:val="en-US" w:eastAsia="it-IT"/>
        </w:rPr>
        <w:t>31</w:t>
      </w:r>
      <w:r w:rsidR="00B71FAB" w:rsidRPr="00B71FAB">
        <w:rPr>
          <w:rFonts w:eastAsia="Times New Roman" w:cs="Arial"/>
          <w:bCs/>
          <w:vertAlign w:val="superscript"/>
          <w:lang w:val="en-US" w:eastAsia="it-IT"/>
        </w:rPr>
        <w:t>st</w:t>
      </w:r>
      <w:r w:rsidR="00B71FAB">
        <w:rPr>
          <w:rFonts w:eastAsia="Times New Roman" w:cs="Arial"/>
          <w:bCs/>
          <w:lang w:val="en-US" w:eastAsia="it-IT"/>
        </w:rPr>
        <w:t>,</w:t>
      </w:r>
      <w:r w:rsidRPr="00E812B1">
        <w:rPr>
          <w:rFonts w:eastAsia="Times New Roman" w:cs="Arial"/>
          <w:bCs/>
          <w:lang w:val="en-US" w:eastAsia="it-IT"/>
        </w:rPr>
        <w:t xml:space="preserve"> 2024.</w:t>
      </w:r>
      <w:bookmarkEnd w:id="22"/>
    </w:p>
    <w:p w14:paraId="4C734820" w14:textId="77777777" w:rsidR="00727CF1" w:rsidRDefault="00727CF1" w:rsidP="005445CF">
      <w:pPr>
        <w:pStyle w:val="Paragraphedeliste"/>
        <w:keepNext/>
        <w:keepLines/>
        <w:numPr>
          <w:ilvl w:val="0"/>
          <w:numId w:val="8"/>
        </w:numPr>
        <w:spacing w:before="240" w:after="240" w:line="240" w:lineRule="auto"/>
        <w:ind w:left="357" w:hanging="357"/>
        <w:contextualSpacing w:val="0"/>
        <w:jc w:val="both"/>
        <w:outlineLvl w:val="0"/>
        <w:rPr>
          <w:rFonts w:ascii="Verdana" w:eastAsia="MS Gothic" w:hAnsi="Verdana" w:cs="Arial"/>
          <w:b/>
          <w:color w:val="060FBA"/>
        </w:rPr>
      </w:pPr>
      <w:bookmarkStart w:id="23" w:name="_Toc22564133"/>
      <w:bookmarkStart w:id="24" w:name="_Toc157532719"/>
      <w:bookmarkStart w:id="25" w:name="_Toc163290052"/>
      <w:proofErr w:type="spellStart"/>
      <w:r w:rsidRPr="005445CF">
        <w:rPr>
          <w:rFonts w:ascii="Verdana" w:eastAsia="MS Gothic" w:hAnsi="Verdana" w:cs="Arial"/>
          <w:b/>
          <w:color w:val="060FBA"/>
        </w:rPr>
        <w:t>Required</w:t>
      </w:r>
      <w:proofErr w:type="spellEnd"/>
      <w:r w:rsidRPr="005445CF">
        <w:rPr>
          <w:rFonts w:ascii="Verdana" w:eastAsia="MS Gothic" w:hAnsi="Verdana" w:cs="Arial"/>
          <w:b/>
          <w:color w:val="060FBA"/>
        </w:rPr>
        <w:t xml:space="preserve"> expertise</w:t>
      </w:r>
      <w:bookmarkEnd w:id="23"/>
      <w:bookmarkEnd w:id="24"/>
      <w:bookmarkEnd w:id="25"/>
    </w:p>
    <w:p w14:paraId="7DA2E07E" w14:textId="550F7E93" w:rsidR="00F21522" w:rsidRDefault="0005682B" w:rsidP="00F21522">
      <w:pPr>
        <w:shd w:val="clear" w:color="auto" w:fill="FFFFFF"/>
        <w:spacing w:before="120" w:after="120" w:line="240" w:lineRule="auto"/>
        <w:jc w:val="both"/>
        <w:rPr>
          <w:rFonts w:eastAsia="Times New Roman" w:cs="Helvetica"/>
          <w:bCs/>
          <w:lang w:val="en-US" w:eastAsia="it-IT"/>
        </w:rPr>
      </w:pPr>
      <w:r w:rsidRPr="0005682B">
        <w:rPr>
          <w:rFonts w:eastAsia="Times New Roman" w:cs="Helvetica"/>
          <w:bCs/>
          <w:lang w:val="en-US" w:eastAsia="it-IT"/>
        </w:rPr>
        <w:t xml:space="preserve">The </w:t>
      </w:r>
      <w:r>
        <w:rPr>
          <w:rFonts w:eastAsia="Times New Roman" w:cs="Helvetica"/>
          <w:bCs/>
          <w:lang w:val="en-US" w:eastAsia="it-IT"/>
        </w:rPr>
        <w:t>mission</w:t>
      </w:r>
      <w:r w:rsidRPr="0005682B">
        <w:rPr>
          <w:rFonts w:eastAsia="Times New Roman" w:cs="Helvetica"/>
          <w:bCs/>
          <w:lang w:val="en-US" w:eastAsia="it-IT"/>
        </w:rPr>
        <w:t xml:space="preserve"> will be entrusted to a </w:t>
      </w:r>
      <w:r w:rsidR="00B71FAB">
        <w:rPr>
          <w:rFonts w:eastAsia="Times New Roman" w:cs="Helvetica"/>
          <w:bCs/>
          <w:lang w:val="en-US" w:eastAsia="it-IT"/>
        </w:rPr>
        <w:t>C</w:t>
      </w:r>
      <w:r w:rsidRPr="0005682B">
        <w:rPr>
          <w:rFonts w:eastAsia="Times New Roman" w:cs="Helvetica"/>
          <w:bCs/>
          <w:lang w:val="en-US" w:eastAsia="it-IT"/>
        </w:rPr>
        <w:t xml:space="preserve">ommunications </w:t>
      </w:r>
      <w:r w:rsidR="00B71FAB">
        <w:rPr>
          <w:rFonts w:eastAsia="Times New Roman" w:cs="Helvetica"/>
          <w:bCs/>
          <w:lang w:val="en-US" w:eastAsia="it-IT"/>
        </w:rPr>
        <w:t>A</w:t>
      </w:r>
      <w:r w:rsidRPr="0005682B">
        <w:rPr>
          <w:rFonts w:eastAsia="Times New Roman" w:cs="Helvetica"/>
          <w:bCs/>
          <w:lang w:val="en-US" w:eastAsia="it-IT"/>
        </w:rPr>
        <w:t xml:space="preserve">gency </w:t>
      </w:r>
      <w:r>
        <w:rPr>
          <w:rFonts w:eastAsia="Times New Roman" w:cs="Helvetica"/>
          <w:bCs/>
          <w:lang w:val="en-US" w:eastAsia="it-IT"/>
        </w:rPr>
        <w:t>that has</w:t>
      </w:r>
      <w:r w:rsidRPr="0005682B">
        <w:rPr>
          <w:rFonts w:eastAsia="Times New Roman" w:cs="Helvetica"/>
          <w:bCs/>
          <w:lang w:val="en-US" w:eastAsia="it-IT"/>
        </w:rPr>
        <w:t xml:space="preserve"> proven expertise in communications a</w:t>
      </w:r>
      <w:r w:rsidR="003666E9">
        <w:rPr>
          <w:rFonts w:eastAsia="Times New Roman" w:cs="Helvetica"/>
          <w:bCs/>
          <w:lang w:val="en-US" w:eastAsia="it-IT"/>
        </w:rPr>
        <w:t xml:space="preserve">s well as </w:t>
      </w:r>
      <w:r w:rsidRPr="0005682B">
        <w:rPr>
          <w:rFonts w:eastAsia="Times New Roman" w:cs="Helvetica"/>
          <w:bCs/>
          <w:lang w:val="en-US" w:eastAsia="it-IT"/>
        </w:rPr>
        <w:t xml:space="preserve">the production of </w:t>
      </w:r>
      <w:r w:rsidR="003666E9">
        <w:rPr>
          <w:rFonts w:eastAsia="Times New Roman" w:cs="Helvetica"/>
          <w:bCs/>
          <w:lang w:val="en-US" w:eastAsia="it-IT"/>
        </w:rPr>
        <w:t>c</w:t>
      </w:r>
      <w:r w:rsidR="003666E9" w:rsidRPr="003666E9">
        <w:rPr>
          <w:rFonts w:eastAsia="Times New Roman"/>
          <w:lang w:val="en-US"/>
        </w:rPr>
        <w:t>om</w:t>
      </w:r>
      <w:r w:rsidR="003666E9">
        <w:rPr>
          <w:rFonts w:eastAsia="Times New Roman"/>
          <w:lang w:val="en-US"/>
        </w:rPr>
        <w:t>municati</w:t>
      </w:r>
      <w:r w:rsidR="003666E9" w:rsidRPr="003666E9">
        <w:rPr>
          <w:rFonts w:eastAsia="Times New Roman"/>
          <w:lang w:val="en-US"/>
        </w:rPr>
        <w:t>on</w:t>
      </w:r>
      <w:r w:rsidR="003666E9">
        <w:rPr>
          <w:rFonts w:eastAsia="Times New Roman"/>
          <w:lang w:val="en-US"/>
        </w:rPr>
        <w:t xml:space="preserve"> materials </w:t>
      </w:r>
      <w:proofErr w:type="spellStart"/>
      <w:r w:rsidR="003666E9">
        <w:rPr>
          <w:rFonts w:eastAsia="Times New Roman"/>
          <w:lang w:val="en-US"/>
        </w:rPr>
        <w:t>ad</w:t>
      </w:r>
      <w:proofErr w:type="spellEnd"/>
      <w:r w:rsidR="003666E9">
        <w:rPr>
          <w:rFonts w:eastAsia="Times New Roman"/>
          <w:lang w:val="en-US"/>
        </w:rPr>
        <w:t xml:space="preserve"> </w:t>
      </w:r>
      <w:r w:rsidRPr="0005682B">
        <w:rPr>
          <w:rFonts w:eastAsia="Times New Roman" w:cs="Helvetica"/>
          <w:bCs/>
          <w:lang w:val="en-US" w:eastAsia="it-IT"/>
        </w:rPr>
        <w:t xml:space="preserve">knowledge products. The </w:t>
      </w:r>
      <w:r w:rsidR="00B71FAB">
        <w:rPr>
          <w:rFonts w:eastAsia="Times New Roman" w:cs="Helvetica"/>
          <w:bCs/>
          <w:lang w:val="en-US" w:eastAsia="it-IT"/>
        </w:rPr>
        <w:t>C</w:t>
      </w:r>
      <w:r w:rsidRPr="0005682B">
        <w:rPr>
          <w:rFonts w:eastAsia="Times New Roman" w:cs="Helvetica"/>
          <w:bCs/>
          <w:lang w:val="en-US" w:eastAsia="it-IT"/>
        </w:rPr>
        <w:t xml:space="preserve">ommunication </w:t>
      </w:r>
      <w:r w:rsidR="00B71FAB">
        <w:rPr>
          <w:rFonts w:eastAsia="Times New Roman" w:cs="Helvetica"/>
          <w:bCs/>
          <w:lang w:val="en-US" w:eastAsia="it-IT"/>
        </w:rPr>
        <w:t>A</w:t>
      </w:r>
      <w:r w:rsidRPr="0005682B">
        <w:rPr>
          <w:rFonts w:eastAsia="Times New Roman" w:cs="Helvetica"/>
          <w:bCs/>
          <w:lang w:val="en-US" w:eastAsia="it-IT"/>
        </w:rPr>
        <w:t>gency must propose a team including two experts with proven experience</w:t>
      </w:r>
      <w:r>
        <w:rPr>
          <w:rFonts w:eastAsia="Times New Roman" w:cs="Helvetica"/>
          <w:bCs/>
          <w:lang w:val="en-US" w:eastAsia="it-IT"/>
        </w:rPr>
        <w:t>s</w:t>
      </w:r>
      <w:r w:rsidRPr="0005682B">
        <w:rPr>
          <w:rFonts w:eastAsia="Times New Roman" w:cs="Helvetica"/>
          <w:bCs/>
          <w:lang w:val="en-US" w:eastAsia="it-IT"/>
        </w:rPr>
        <w:t xml:space="preserve"> in synthesizing and transforming </w:t>
      </w:r>
      <w:r w:rsidR="003666E9" w:rsidRPr="0005682B">
        <w:rPr>
          <w:rFonts w:eastAsia="Times New Roman" w:cs="Helvetica"/>
          <w:bCs/>
          <w:lang w:val="en-US" w:eastAsia="it-IT"/>
        </w:rPr>
        <w:t>results o</w:t>
      </w:r>
      <w:r w:rsidR="003666E9">
        <w:rPr>
          <w:rFonts w:eastAsia="Times New Roman" w:cs="Helvetica"/>
          <w:bCs/>
          <w:lang w:val="en-US" w:eastAsia="it-IT"/>
        </w:rPr>
        <w:t xml:space="preserve">f </w:t>
      </w:r>
      <w:r w:rsidRPr="0005682B">
        <w:rPr>
          <w:rFonts w:eastAsia="Times New Roman" w:cs="Helvetica"/>
          <w:bCs/>
          <w:lang w:val="en-US" w:eastAsia="it-IT"/>
        </w:rPr>
        <w:t xml:space="preserve">research results </w:t>
      </w:r>
      <w:r w:rsidR="003666E9">
        <w:rPr>
          <w:rFonts w:eastAsia="Times New Roman" w:cs="Helvetica"/>
          <w:bCs/>
          <w:lang w:val="en-US" w:eastAsia="it-IT"/>
        </w:rPr>
        <w:t xml:space="preserve">and </w:t>
      </w:r>
      <w:r w:rsidRPr="0005682B">
        <w:rPr>
          <w:rFonts w:eastAsia="Times New Roman" w:cs="Helvetica"/>
          <w:bCs/>
          <w:lang w:val="en-US" w:eastAsia="it-IT"/>
        </w:rPr>
        <w:t xml:space="preserve">development processes into </w:t>
      </w:r>
      <w:r w:rsidR="0001634B">
        <w:rPr>
          <w:rFonts w:eastAsia="Times New Roman" w:cs="Helvetica"/>
          <w:bCs/>
          <w:lang w:val="en-US" w:eastAsia="it-IT"/>
        </w:rPr>
        <w:t>knowledge a</w:t>
      </w:r>
      <w:r w:rsidRPr="0005682B">
        <w:rPr>
          <w:rFonts w:eastAsia="Times New Roman" w:cs="Helvetica"/>
          <w:bCs/>
          <w:lang w:val="en-US" w:eastAsia="it-IT"/>
        </w:rPr>
        <w:t xml:space="preserve">nd communication </w:t>
      </w:r>
      <w:r w:rsidR="007974F9">
        <w:rPr>
          <w:rFonts w:eastAsia="Times New Roman" w:cs="Helvetica"/>
          <w:bCs/>
          <w:lang w:val="en-US" w:eastAsia="it-IT"/>
        </w:rPr>
        <w:t>pr</w:t>
      </w:r>
      <w:r w:rsidR="007974F9" w:rsidRPr="007974F9">
        <w:rPr>
          <w:rFonts w:eastAsia="Times New Roman" w:cs="Helvetica"/>
          <w:bCs/>
          <w:lang w:val="en-US" w:eastAsia="it-IT"/>
        </w:rPr>
        <w:t>od</w:t>
      </w:r>
      <w:r w:rsidR="007974F9">
        <w:rPr>
          <w:rFonts w:eastAsia="Times New Roman" w:cs="Helvetica"/>
          <w:bCs/>
          <w:lang w:val="en-US" w:eastAsia="it-IT"/>
        </w:rPr>
        <w:t>uct</w:t>
      </w:r>
      <w:r w:rsidR="00B71FAB">
        <w:rPr>
          <w:rFonts w:eastAsia="Times New Roman" w:cs="Helvetica"/>
          <w:bCs/>
          <w:lang w:val="en-US" w:eastAsia="it-IT"/>
        </w:rPr>
        <w:t>s</w:t>
      </w:r>
      <w:r w:rsidR="007974F9">
        <w:rPr>
          <w:rFonts w:eastAsia="Times New Roman" w:cs="Helvetica"/>
          <w:bCs/>
          <w:lang w:val="en-US" w:eastAsia="it-IT"/>
        </w:rPr>
        <w:t xml:space="preserve"> </w:t>
      </w:r>
      <w:r w:rsidRPr="0005682B">
        <w:rPr>
          <w:rFonts w:eastAsia="Times New Roman" w:cs="Helvetica"/>
          <w:bCs/>
          <w:lang w:val="en-US" w:eastAsia="it-IT"/>
        </w:rPr>
        <w:t xml:space="preserve">in French and English. </w:t>
      </w:r>
      <w:r w:rsidR="00F21522" w:rsidRPr="00E812B1">
        <w:rPr>
          <w:rFonts w:eastAsia="Times New Roman" w:cs="Helvetica"/>
          <w:bCs/>
          <w:lang w:val="en-US" w:eastAsia="it-IT"/>
        </w:rPr>
        <w:t>Good knowledge of disaster risk management issues and sustainable management of natural resources would be highly appreciated.</w:t>
      </w:r>
    </w:p>
    <w:p w14:paraId="6C8B3F0D" w14:textId="77777777" w:rsidR="00F21522" w:rsidRPr="00E812B1" w:rsidRDefault="00F21522" w:rsidP="00F21522">
      <w:pPr>
        <w:shd w:val="clear" w:color="auto" w:fill="FFFFFF"/>
        <w:spacing w:before="120" w:after="120" w:line="240" w:lineRule="auto"/>
        <w:jc w:val="both"/>
        <w:rPr>
          <w:rFonts w:eastAsia="Times New Roman" w:cs="Helvetica"/>
          <w:bCs/>
          <w:lang w:val="en-US" w:eastAsia="it-IT"/>
        </w:rPr>
      </w:pPr>
      <w:r w:rsidRPr="00E812B1">
        <w:rPr>
          <w:rFonts w:eastAsia="Times New Roman" w:cs="Helvetica"/>
          <w:bCs/>
          <w:lang w:val="en-US" w:eastAsia="it-IT"/>
        </w:rPr>
        <w:t>Fluency in French and English is essential.</w:t>
      </w:r>
    </w:p>
    <w:p w14:paraId="34FECA89" w14:textId="4F6C7579" w:rsidR="00F21522" w:rsidRPr="00E812B1" w:rsidRDefault="00F21522" w:rsidP="006D35DA">
      <w:pPr>
        <w:spacing w:before="60" w:after="60" w:line="240" w:lineRule="auto"/>
        <w:jc w:val="both"/>
        <w:rPr>
          <w:rFonts w:ascii="Verdana" w:eastAsia="MS Gothic" w:hAnsi="Verdana" w:cs="Arial"/>
          <w:b/>
          <w:color w:val="060FBA"/>
          <w:lang w:val="en-US"/>
        </w:rPr>
      </w:pPr>
      <w:r w:rsidRPr="00E812B1">
        <w:rPr>
          <w:rFonts w:eastAsia="Times New Roman" w:cstheme="minorHAnsi"/>
          <w:bCs/>
          <w:lang w:val="en-US" w:eastAsia="it-IT"/>
        </w:rPr>
        <w:t xml:space="preserve">The presence of women in the team is highly </w:t>
      </w:r>
      <w:r w:rsidR="003666E9">
        <w:rPr>
          <w:rFonts w:eastAsia="Times New Roman" w:cstheme="minorHAnsi"/>
          <w:bCs/>
          <w:lang w:val="en-US" w:eastAsia="it-IT"/>
        </w:rPr>
        <w:t>rec</w:t>
      </w:r>
      <w:r w:rsidR="003666E9" w:rsidRPr="00E812B1">
        <w:rPr>
          <w:rFonts w:eastAsia="Times New Roman" w:cstheme="minorHAnsi"/>
          <w:bCs/>
          <w:lang w:val="en-US" w:eastAsia="it-IT"/>
        </w:rPr>
        <w:t>o</w:t>
      </w:r>
      <w:r w:rsidR="003666E9">
        <w:rPr>
          <w:rFonts w:eastAsia="Times New Roman" w:cstheme="minorHAnsi"/>
          <w:bCs/>
          <w:lang w:val="en-US" w:eastAsia="it-IT"/>
        </w:rPr>
        <w:t xml:space="preserve">mmended </w:t>
      </w:r>
      <w:r w:rsidRPr="00E812B1">
        <w:rPr>
          <w:rFonts w:eastAsia="Times New Roman" w:cstheme="minorHAnsi"/>
          <w:bCs/>
          <w:lang w:val="en-US" w:eastAsia="it-IT"/>
        </w:rPr>
        <w:t>and constitutes an asset.</w:t>
      </w:r>
    </w:p>
    <w:p w14:paraId="4034AECD" w14:textId="77777777" w:rsidR="00B71FAB" w:rsidRPr="003666E9" w:rsidRDefault="00B71FAB" w:rsidP="00B71FAB">
      <w:pPr>
        <w:pStyle w:val="Paragraphedeliste"/>
        <w:keepNext/>
        <w:keepLines/>
        <w:spacing w:before="240" w:after="240" w:line="240" w:lineRule="auto"/>
        <w:ind w:left="357"/>
        <w:contextualSpacing w:val="0"/>
        <w:jc w:val="both"/>
        <w:outlineLvl w:val="0"/>
        <w:rPr>
          <w:rFonts w:ascii="Verdana" w:eastAsia="MS Gothic" w:hAnsi="Verdana" w:cs="Arial"/>
          <w:b/>
          <w:color w:val="060FBA"/>
          <w:lang w:val="en-US"/>
        </w:rPr>
      </w:pPr>
      <w:bookmarkStart w:id="26" w:name="_Toc157532720"/>
    </w:p>
    <w:p w14:paraId="2DACCA81" w14:textId="7DA50EC6" w:rsidR="00727CF1" w:rsidRPr="005445CF" w:rsidRDefault="00727CF1" w:rsidP="005445CF">
      <w:pPr>
        <w:pStyle w:val="Paragraphedeliste"/>
        <w:keepNext/>
        <w:keepLines/>
        <w:numPr>
          <w:ilvl w:val="0"/>
          <w:numId w:val="8"/>
        </w:numPr>
        <w:spacing w:before="240" w:after="240" w:line="240" w:lineRule="auto"/>
        <w:ind w:left="357" w:hanging="357"/>
        <w:contextualSpacing w:val="0"/>
        <w:jc w:val="both"/>
        <w:outlineLvl w:val="0"/>
        <w:rPr>
          <w:rFonts w:ascii="Verdana" w:eastAsia="MS Gothic" w:hAnsi="Verdana" w:cs="Arial"/>
          <w:b/>
          <w:color w:val="060FBA"/>
        </w:rPr>
      </w:pPr>
      <w:bookmarkStart w:id="27" w:name="_Toc163290053"/>
      <w:r w:rsidRPr="005445CF">
        <w:rPr>
          <w:rFonts w:ascii="Verdana" w:eastAsia="MS Gothic" w:hAnsi="Verdana" w:cs="Arial"/>
          <w:b/>
          <w:color w:val="060FBA"/>
        </w:rPr>
        <w:t xml:space="preserve">Recruitment </w:t>
      </w:r>
      <w:proofErr w:type="spellStart"/>
      <w:r w:rsidRPr="005445CF">
        <w:rPr>
          <w:rFonts w:ascii="Verdana" w:eastAsia="MS Gothic" w:hAnsi="Verdana" w:cs="Arial"/>
          <w:b/>
          <w:color w:val="060FBA"/>
        </w:rPr>
        <w:t>m</w:t>
      </w:r>
      <w:r w:rsidR="00B71FAB" w:rsidRPr="00B71FAB">
        <w:rPr>
          <w:rFonts w:ascii="Verdana" w:eastAsia="MS Gothic" w:hAnsi="Verdana" w:cs="Arial"/>
          <w:b/>
          <w:color w:val="060FBA"/>
        </w:rPr>
        <w:t>odalities</w:t>
      </w:r>
      <w:bookmarkEnd w:id="27"/>
      <w:proofErr w:type="spellEnd"/>
      <w:r w:rsidR="00B71FAB" w:rsidRPr="00B71FAB">
        <w:rPr>
          <w:rFonts w:ascii="Verdana" w:eastAsia="MS Gothic" w:hAnsi="Verdana" w:cs="Arial"/>
          <w:b/>
          <w:color w:val="060FBA"/>
        </w:rPr>
        <w:t xml:space="preserve"> </w:t>
      </w:r>
      <w:bookmarkEnd w:id="26"/>
    </w:p>
    <w:p w14:paraId="58E17D72" w14:textId="006F9125" w:rsidR="00727CF1" w:rsidRPr="00E812B1" w:rsidRDefault="00727CF1" w:rsidP="00727CF1">
      <w:pPr>
        <w:spacing w:before="60" w:after="60" w:line="240" w:lineRule="auto"/>
        <w:jc w:val="both"/>
        <w:rPr>
          <w:rFonts w:eastAsia="Times New Roman" w:cstheme="minorHAnsi"/>
          <w:bCs/>
          <w:lang w:val="en-US" w:eastAsia="it-IT"/>
        </w:rPr>
      </w:pPr>
      <w:r w:rsidRPr="00E812B1">
        <w:rPr>
          <w:rFonts w:eastAsia="Times New Roman" w:cstheme="minorHAnsi"/>
          <w:bCs/>
          <w:lang w:val="en-US" w:eastAsia="it-IT"/>
        </w:rPr>
        <w:t xml:space="preserve">The </w:t>
      </w:r>
      <w:r w:rsidR="00B71FAB">
        <w:rPr>
          <w:rFonts w:eastAsia="Times New Roman" w:cstheme="minorHAnsi"/>
          <w:bCs/>
          <w:lang w:val="en-US" w:eastAsia="it-IT"/>
        </w:rPr>
        <w:t>C</w:t>
      </w:r>
      <w:r w:rsidRPr="00E812B1">
        <w:rPr>
          <w:rFonts w:eastAsia="Times New Roman" w:cstheme="minorHAnsi"/>
          <w:bCs/>
          <w:lang w:val="en-US" w:eastAsia="it-IT"/>
        </w:rPr>
        <w:t xml:space="preserve">ommunication </w:t>
      </w:r>
      <w:r w:rsidR="00B71FAB">
        <w:rPr>
          <w:rFonts w:eastAsia="Times New Roman" w:cstheme="minorHAnsi"/>
          <w:bCs/>
          <w:lang w:val="en-US" w:eastAsia="it-IT"/>
        </w:rPr>
        <w:t>A</w:t>
      </w:r>
      <w:r w:rsidRPr="00E812B1">
        <w:rPr>
          <w:rFonts w:eastAsia="Times New Roman" w:cstheme="minorHAnsi"/>
          <w:bCs/>
          <w:lang w:val="en-US" w:eastAsia="it-IT"/>
        </w:rPr>
        <w:t xml:space="preserve">gency will be recruited </w:t>
      </w:r>
      <w:r w:rsidR="006F60D6" w:rsidRPr="00E812B1">
        <w:rPr>
          <w:rFonts w:eastAsia="Times New Roman" w:cstheme="minorHAnsi"/>
          <w:bCs/>
          <w:lang w:val="en-US" w:eastAsia="it-IT"/>
        </w:rPr>
        <w:t>based on</w:t>
      </w:r>
      <w:r w:rsidRPr="00E812B1">
        <w:rPr>
          <w:rFonts w:eastAsia="Times New Roman" w:cstheme="minorHAnsi"/>
          <w:bCs/>
          <w:lang w:val="en-US" w:eastAsia="it-IT"/>
        </w:rPr>
        <w:t xml:space="preserve"> its technical and financial o</w:t>
      </w:r>
      <w:r w:rsidR="00B71FAB">
        <w:rPr>
          <w:rFonts w:eastAsia="Times New Roman" w:cstheme="minorHAnsi"/>
          <w:bCs/>
          <w:lang w:val="en-US" w:eastAsia="it-IT"/>
        </w:rPr>
        <w:t>ffers</w:t>
      </w:r>
      <w:r w:rsidRPr="00E812B1">
        <w:rPr>
          <w:rFonts w:eastAsia="Times New Roman" w:cstheme="minorHAnsi"/>
          <w:bCs/>
          <w:lang w:val="en-US" w:eastAsia="it-IT"/>
        </w:rPr>
        <w:t>.</w:t>
      </w:r>
    </w:p>
    <w:p w14:paraId="5D965C4C" w14:textId="6BF26948" w:rsidR="00727CF1" w:rsidRPr="00E812B1" w:rsidRDefault="00727CF1" w:rsidP="00727CF1">
      <w:pPr>
        <w:spacing w:before="60" w:after="60" w:line="240" w:lineRule="auto"/>
        <w:jc w:val="both"/>
        <w:rPr>
          <w:rFonts w:eastAsia="Times New Roman" w:cstheme="minorHAnsi"/>
          <w:bCs/>
          <w:lang w:val="en-US" w:eastAsia="it-IT"/>
        </w:rPr>
      </w:pPr>
      <w:r w:rsidRPr="00E812B1">
        <w:rPr>
          <w:rFonts w:eastAsia="Times New Roman" w:cstheme="minorHAnsi"/>
          <w:bCs/>
          <w:lang w:val="en-US" w:eastAsia="it-IT"/>
        </w:rPr>
        <w:t xml:space="preserve">The </w:t>
      </w:r>
      <w:r w:rsidR="00B71FAB" w:rsidRPr="00E812B1">
        <w:rPr>
          <w:rFonts w:cs="Calibri"/>
          <w:lang w:val="en-US"/>
        </w:rPr>
        <w:t>o</w:t>
      </w:r>
      <w:r w:rsidR="00B71FAB">
        <w:rPr>
          <w:rFonts w:cs="Calibri"/>
          <w:lang w:val="en-US"/>
        </w:rPr>
        <w:t>ffers</w:t>
      </w:r>
      <w:r w:rsidRPr="00E812B1">
        <w:rPr>
          <w:rFonts w:eastAsia="Times New Roman" w:cstheme="minorHAnsi"/>
          <w:bCs/>
          <w:lang w:val="en-US" w:eastAsia="it-IT"/>
        </w:rPr>
        <w:t>, written in French</w:t>
      </w:r>
      <w:r w:rsidR="006F60D6">
        <w:rPr>
          <w:rFonts w:eastAsia="Times New Roman" w:cstheme="minorHAnsi"/>
          <w:bCs/>
          <w:lang w:val="en-US" w:eastAsia="it-IT"/>
        </w:rPr>
        <w:t xml:space="preserve"> </w:t>
      </w:r>
      <w:r w:rsidR="00EF1A75" w:rsidRPr="00E812B1">
        <w:rPr>
          <w:rFonts w:eastAsia="Times New Roman" w:cs="Helvetica"/>
          <w:bCs/>
          <w:lang w:val="en-US" w:eastAsia="it-IT"/>
        </w:rPr>
        <w:t>or in English</w:t>
      </w:r>
      <w:r w:rsidR="006F60D6">
        <w:rPr>
          <w:rFonts w:eastAsia="Times New Roman" w:cs="Helvetica"/>
          <w:bCs/>
          <w:lang w:val="en-US" w:eastAsia="it-IT"/>
        </w:rPr>
        <w:t xml:space="preserve"> </w:t>
      </w:r>
      <w:r w:rsidRPr="00E812B1">
        <w:rPr>
          <w:rFonts w:eastAsia="Times New Roman" w:cstheme="minorHAnsi"/>
          <w:bCs/>
          <w:lang w:val="en-US" w:eastAsia="it-IT"/>
        </w:rPr>
        <w:t>must include, among other things, the following documents:</w:t>
      </w:r>
    </w:p>
    <w:p w14:paraId="6C5FC04D" w14:textId="77777777" w:rsidR="00727CF1" w:rsidRPr="00914436" w:rsidRDefault="00727CF1" w:rsidP="00727CF1">
      <w:pPr>
        <w:spacing w:before="120" w:after="120"/>
        <w:jc w:val="both"/>
        <w:rPr>
          <w:rFonts w:cs="Calibri"/>
          <w:b/>
          <w:bCs/>
        </w:rPr>
      </w:pPr>
      <w:r w:rsidRPr="00914436">
        <w:rPr>
          <w:rFonts w:cs="Calibri"/>
          <w:b/>
          <w:bCs/>
        </w:rPr>
        <w:t xml:space="preserve">For the </w:t>
      </w:r>
      <w:proofErr w:type="spellStart"/>
      <w:r w:rsidRPr="00914436">
        <w:rPr>
          <w:rFonts w:cs="Calibri"/>
          <w:b/>
          <w:bCs/>
        </w:rPr>
        <w:t>technical</w:t>
      </w:r>
      <w:proofErr w:type="spellEnd"/>
      <w:r w:rsidRPr="00914436">
        <w:rPr>
          <w:rFonts w:cs="Calibri"/>
          <w:b/>
          <w:bCs/>
        </w:rPr>
        <w:t xml:space="preserve"> </w:t>
      </w:r>
      <w:proofErr w:type="spellStart"/>
      <w:proofErr w:type="gramStart"/>
      <w:r w:rsidRPr="00914436">
        <w:rPr>
          <w:rFonts w:cs="Calibri"/>
          <w:b/>
          <w:bCs/>
        </w:rPr>
        <w:t>offer</w:t>
      </w:r>
      <w:proofErr w:type="spellEnd"/>
      <w:r w:rsidRPr="00914436">
        <w:rPr>
          <w:rFonts w:cs="Calibri"/>
          <w:b/>
          <w:bCs/>
        </w:rPr>
        <w:t>:</w:t>
      </w:r>
      <w:proofErr w:type="gramEnd"/>
    </w:p>
    <w:p w14:paraId="30612B02" w14:textId="2C8880A5" w:rsidR="00727CF1" w:rsidRPr="00E812B1" w:rsidRDefault="002E4A57" w:rsidP="00727CF1">
      <w:pPr>
        <w:numPr>
          <w:ilvl w:val="0"/>
          <w:numId w:val="16"/>
        </w:numPr>
        <w:shd w:val="clear" w:color="auto" w:fill="FFFFFF"/>
        <w:spacing w:before="120" w:after="120" w:line="276" w:lineRule="auto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A</w:t>
      </w:r>
      <w:r w:rsidR="00727CF1" w:rsidRPr="00E812B1">
        <w:rPr>
          <w:rFonts w:cs="Calibri"/>
          <w:lang w:val="en-US"/>
        </w:rPr>
        <w:t xml:space="preserve"> dated and signed submission </w:t>
      </w:r>
      <w:proofErr w:type="gramStart"/>
      <w:r w:rsidR="00727CF1" w:rsidRPr="00E812B1">
        <w:rPr>
          <w:rFonts w:cs="Calibri"/>
          <w:lang w:val="en-US"/>
        </w:rPr>
        <w:t>letter;</w:t>
      </w:r>
      <w:proofErr w:type="gramEnd"/>
    </w:p>
    <w:p w14:paraId="1ABBA7E6" w14:textId="1CDC5273" w:rsidR="00727CF1" w:rsidRPr="00E812B1" w:rsidRDefault="002E4A57" w:rsidP="00727CF1">
      <w:pPr>
        <w:numPr>
          <w:ilvl w:val="0"/>
          <w:numId w:val="16"/>
        </w:numPr>
        <w:shd w:val="clear" w:color="auto" w:fill="FFFFFF"/>
        <w:spacing w:before="120" w:after="120" w:line="276" w:lineRule="auto"/>
        <w:jc w:val="both"/>
        <w:rPr>
          <w:rFonts w:cs="Calibri"/>
          <w:lang w:val="en-US"/>
        </w:rPr>
      </w:pPr>
      <w:bookmarkStart w:id="28" w:name="_Hlk46221771"/>
      <w:r>
        <w:rPr>
          <w:rFonts w:cs="Calibri"/>
          <w:lang w:val="en-US"/>
        </w:rPr>
        <w:t>A</w:t>
      </w:r>
      <w:r w:rsidR="00727CF1" w:rsidRPr="00E812B1">
        <w:rPr>
          <w:rFonts w:cs="Calibri"/>
          <w:lang w:val="en-US"/>
        </w:rPr>
        <w:t xml:space="preserve"> presentation of the </w:t>
      </w:r>
      <w:r>
        <w:rPr>
          <w:rFonts w:cs="Calibri"/>
          <w:lang w:val="en-US"/>
        </w:rPr>
        <w:t>C</w:t>
      </w:r>
      <w:r w:rsidR="00727CF1" w:rsidRPr="00E812B1">
        <w:rPr>
          <w:rFonts w:cs="Calibri"/>
          <w:lang w:val="en-US"/>
        </w:rPr>
        <w:t xml:space="preserve">ommunications </w:t>
      </w:r>
      <w:r>
        <w:rPr>
          <w:rFonts w:cs="Calibri"/>
          <w:lang w:val="en-US"/>
        </w:rPr>
        <w:t>A</w:t>
      </w:r>
      <w:r w:rsidR="00727CF1" w:rsidRPr="00E812B1">
        <w:rPr>
          <w:rFonts w:cs="Calibri"/>
          <w:lang w:val="en-US"/>
        </w:rPr>
        <w:t>gency with update</w:t>
      </w:r>
      <w:r w:rsidR="003666E9">
        <w:rPr>
          <w:rFonts w:cs="Calibri"/>
          <w:lang w:val="en-US"/>
        </w:rPr>
        <w:t>d</w:t>
      </w:r>
      <w:r w:rsidR="00727CF1" w:rsidRPr="00E812B1">
        <w:rPr>
          <w:rFonts w:cs="Calibri"/>
          <w:lang w:val="en-US"/>
        </w:rPr>
        <w:t xml:space="preserve"> administrative </w:t>
      </w:r>
      <w:proofErr w:type="gramStart"/>
      <w:r w:rsidR="00727CF1" w:rsidRPr="00E812B1">
        <w:rPr>
          <w:rFonts w:cs="Calibri"/>
          <w:lang w:val="en-US"/>
        </w:rPr>
        <w:t>documents;</w:t>
      </w:r>
      <w:bookmarkEnd w:id="28"/>
      <w:proofErr w:type="gramEnd"/>
    </w:p>
    <w:p w14:paraId="2C24D090" w14:textId="06285DE6" w:rsidR="00727CF1" w:rsidRPr="00E812B1" w:rsidRDefault="002E4A57" w:rsidP="00727CF1">
      <w:pPr>
        <w:numPr>
          <w:ilvl w:val="0"/>
          <w:numId w:val="16"/>
        </w:numPr>
        <w:shd w:val="clear" w:color="auto" w:fill="FFFFFF"/>
        <w:spacing w:before="120" w:after="120" w:line="276" w:lineRule="auto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The </w:t>
      </w:r>
      <w:r w:rsidR="00727CF1" w:rsidRPr="00E812B1">
        <w:rPr>
          <w:rFonts w:cs="Calibri"/>
          <w:lang w:val="en-US"/>
        </w:rPr>
        <w:t xml:space="preserve">understanding and observations on the terms of </w:t>
      </w:r>
      <w:proofErr w:type="gramStart"/>
      <w:r w:rsidR="00727CF1" w:rsidRPr="00E812B1">
        <w:rPr>
          <w:rFonts w:cs="Calibri"/>
          <w:lang w:val="en-US"/>
        </w:rPr>
        <w:t>reference;</w:t>
      </w:r>
      <w:proofErr w:type="gramEnd"/>
    </w:p>
    <w:p w14:paraId="1B61EC05" w14:textId="4E623ECA" w:rsidR="00727CF1" w:rsidRPr="00E812B1" w:rsidRDefault="002E4A57" w:rsidP="00727CF1">
      <w:pPr>
        <w:numPr>
          <w:ilvl w:val="0"/>
          <w:numId w:val="16"/>
        </w:numPr>
        <w:shd w:val="clear" w:color="auto" w:fill="FFFFFF"/>
        <w:spacing w:before="120" w:after="120" w:line="276" w:lineRule="auto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T</w:t>
      </w:r>
      <w:r w:rsidR="00727CF1" w:rsidRPr="00E812B1">
        <w:rPr>
          <w:rFonts w:cs="Calibri"/>
          <w:lang w:val="en-US"/>
        </w:rPr>
        <w:t xml:space="preserve">he </w:t>
      </w:r>
      <w:r w:rsidRPr="00E812B1">
        <w:rPr>
          <w:rFonts w:cs="Calibri"/>
          <w:lang w:val="en-US"/>
        </w:rPr>
        <w:t xml:space="preserve">proposed </w:t>
      </w:r>
      <w:r w:rsidR="00727CF1" w:rsidRPr="00E812B1">
        <w:rPr>
          <w:rFonts w:cs="Calibri"/>
          <w:lang w:val="en-US"/>
        </w:rPr>
        <w:t xml:space="preserve">methodology for carrying out the </w:t>
      </w:r>
      <w:proofErr w:type="gramStart"/>
      <w:r w:rsidR="00727CF1" w:rsidRPr="00E812B1">
        <w:rPr>
          <w:rFonts w:cs="Calibri"/>
          <w:lang w:val="en-US"/>
        </w:rPr>
        <w:t>mission;</w:t>
      </w:r>
      <w:proofErr w:type="gramEnd"/>
    </w:p>
    <w:p w14:paraId="16A84F24" w14:textId="6FA27914" w:rsidR="00727CF1" w:rsidRPr="00E812B1" w:rsidRDefault="002E4A57" w:rsidP="00727CF1">
      <w:pPr>
        <w:numPr>
          <w:ilvl w:val="0"/>
          <w:numId w:val="16"/>
        </w:numPr>
        <w:shd w:val="clear" w:color="auto" w:fill="FFFFFF"/>
        <w:spacing w:before="120" w:after="120" w:line="276" w:lineRule="auto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T</w:t>
      </w:r>
      <w:r w:rsidR="00727CF1" w:rsidRPr="00E812B1">
        <w:rPr>
          <w:rFonts w:cs="Calibri"/>
          <w:lang w:val="en-US"/>
        </w:rPr>
        <w:t xml:space="preserve">he detailed </w:t>
      </w:r>
      <w:proofErr w:type="gramStart"/>
      <w:r w:rsidR="00727CF1" w:rsidRPr="00E812B1">
        <w:rPr>
          <w:rFonts w:cs="Calibri"/>
          <w:lang w:val="en-US"/>
        </w:rPr>
        <w:t>time</w:t>
      </w:r>
      <w:r>
        <w:rPr>
          <w:rFonts w:cs="Calibri"/>
          <w:lang w:val="en-US"/>
        </w:rPr>
        <w:t>-</w:t>
      </w:r>
      <w:r w:rsidR="00727CF1" w:rsidRPr="00E812B1">
        <w:rPr>
          <w:rFonts w:cs="Calibri"/>
          <w:lang w:val="en-US"/>
        </w:rPr>
        <w:t>table</w:t>
      </w:r>
      <w:proofErr w:type="gramEnd"/>
      <w:r w:rsidR="00727CF1" w:rsidRPr="00E812B1">
        <w:rPr>
          <w:rFonts w:cs="Calibri"/>
          <w:lang w:val="en-US"/>
        </w:rPr>
        <w:t xml:space="preserve"> of activities;</w:t>
      </w:r>
    </w:p>
    <w:p w14:paraId="51F0CAF4" w14:textId="316F08C0" w:rsidR="00727CF1" w:rsidRPr="007C05C3" w:rsidRDefault="002E4A57" w:rsidP="00727CF1">
      <w:pPr>
        <w:numPr>
          <w:ilvl w:val="0"/>
          <w:numId w:val="16"/>
        </w:numPr>
        <w:shd w:val="clear" w:color="auto" w:fill="FFFFFF"/>
        <w:spacing w:before="120" w:after="120" w:line="276" w:lineRule="auto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T</w:t>
      </w:r>
      <w:r w:rsidR="00727CF1" w:rsidRPr="00E812B1">
        <w:rPr>
          <w:rFonts w:cs="Calibri"/>
          <w:lang w:val="en-US"/>
        </w:rPr>
        <w:t>he detailed Curriculum Vitae of the Expert</w:t>
      </w:r>
      <w:r w:rsidR="0005682B">
        <w:rPr>
          <w:rFonts w:cs="Calibri"/>
          <w:lang w:val="en-US"/>
        </w:rPr>
        <w:t>s</w:t>
      </w:r>
      <w:r w:rsidR="00727CF1" w:rsidRPr="00E812B1">
        <w:rPr>
          <w:rFonts w:cs="Calibri"/>
          <w:lang w:val="en-US"/>
        </w:rPr>
        <w:t xml:space="preserve"> highlighting their experiences related to the mission and their </w:t>
      </w:r>
      <w:proofErr w:type="gramStart"/>
      <w:r w:rsidR="00727CF1" w:rsidRPr="00E812B1">
        <w:rPr>
          <w:rFonts w:cs="Calibri"/>
          <w:lang w:val="en-US"/>
        </w:rPr>
        <w:t>diplomas;</w:t>
      </w:r>
      <w:proofErr w:type="gramEnd"/>
    </w:p>
    <w:p w14:paraId="1DA6D94B" w14:textId="3D035C62" w:rsidR="00727CF1" w:rsidRPr="007C05C3" w:rsidRDefault="002E4A57" w:rsidP="00727CF1">
      <w:pPr>
        <w:numPr>
          <w:ilvl w:val="0"/>
          <w:numId w:val="16"/>
        </w:numPr>
        <w:shd w:val="clear" w:color="auto" w:fill="FFFFFF"/>
        <w:spacing w:before="120" w:after="120" w:line="276" w:lineRule="auto"/>
        <w:jc w:val="both"/>
        <w:rPr>
          <w:rFonts w:cs="Calibri"/>
          <w:lang w:val="en-US"/>
        </w:rPr>
      </w:pPr>
      <w:r w:rsidRPr="007C05C3">
        <w:rPr>
          <w:rFonts w:cs="Calibri"/>
          <w:lang w:val="en-US"/>
        </w:rPr>
        <w:t xml:space="preserve">The </w:t>
      </w:r>
      <w:r w:rsidR="00727CF1" w:rsidRPr="007C05C3">
        <w:rPr>
          <w:rFonts w:cs="Calibri"/>
          <w:lang w:val="en-US"/>
        </w:rPr>
        <w:t xml:space="preserve">certificates of successful completion of similar missions </w:t>
      </w:r>
      <w:r w:rsidR="00D978C1" w:rsidRPr="007C05C3">
        <w:rPr>
          <w:rFonts w:cs="Calibri"/>
          <w:lang w:val="en-US"/>
        </w:rPr>
        <w:t xml:space="preserve">by the communication </w:t>
      </w:r>
      <w:proofErr w:type="gramStart"/>
      <w:r w:rsidR="00D978C1" w:rsidRPr="007C05C3">
        <w:rPr>
          <w:rFonts w:cs="Calibri"/>
          <w:lang w:val="en-US"/>
        </w:rPr>
        <w:t>agency;</w:t>
      </w:r>
      <w:proofErr w:type="gramEnd"/>
    </w:p>
    <w:p w14:paraId="24EAE63E" w14:textId="58D83148" w:rsidR="00727CF1" w:rsidRPr="007C05C3" w:rsidRDefault="002E4A57" w:rsidP="00727CF1">
      <w:pPr>
        <w:numPr>
          <w:ilvl w:val="0"/>
          <w:numId w:val="16"/>
        </w:numPr>
        <w:shd w:val="clear" w:color="auto" w:fill="FFFFFF"/>
        <w:spacing w:before="120" w:after="120" w:line="276" w:lineRule="auto"/>
        <w:jc w:val="both"/>
        <w:rPr>
          <w:rFonts w:cs="Calibri"/>
          <w:lang w:val="en-US"/>
        </w:rPr>
      </w:pPr>
      <w:r w:rsidRPr="007C05C3">
        <w:rPr>
          <w:rFonts w:cs="Calibri"/>
          <w:lang w:val="en-US"/>
        </w:rPr>
        <w:t>A</w:t>
      </w:r>
      <w:r w:rsidR="00727CF1" w:rsidRPr="007C05C3">
        <w:rPr>
          <w:rFonts w:cs="Calibri"/>
          <w:lang w:val="en-US"/>
        </w:rPr>
        <w:t xml:space="preserve"> list of similar missions with </w:t>
      </w:r>
      <w:proofErr w:type="gramStart"/>
      <w:r w:rsidR="00727CF1" w:rsidRPr="007C05C3">
        <w:rPr>
          <w:rFonts w:cs="Calibri"/>
          <w:lang w:val="en-US"/>
        </w:rPr>
        <w:t>references;</w:t>
      </w:r>
      <w:proofErr w:type="gramEnd"/>
    </w:p>
    <w:p w14:paraId="628FA3C0" w14:textId="47BA5D48" w:rsidR="00727CF1" w:rsidRPr="00E812B1" w:rsidRDefault="002E4A57" w:rsidP="00727CF1">
      <w:pPr>
        <w:numPr>
          <w:ilvl w:val="0"/>
          <w:numId w:val="16"/>
        </w:numPr>
        <w:shd w:val="clear" w:color="auto" w:fill="FFFFFF"/>
        <w:spacing w:before="120" w:after="120" w:line="276" w:lineRule="auto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T</w:t>
      </w:r>
      <w:r w:rsidR="00727CF1" w:rsidRPr="00E812B1">
        <w:rPr>
          <w:rFonts w:cs="Calibri"/>
          <w:lang w:val="en-US"/>
        </w:rPr>
        <w:t xml:space="preserve">he </w:t>
      </w:r>
      <w:r>
        <w:rPr>
          <w:rFonts w:cs="Calibri"/>
          <w:lang w:val="en-US"/>
        </w:rPr>
        <w:t xml:space="preserve">required </w:t>
      </w:r>
      <w:r w:rsidR="00727CF1" w:rsidRPr="00E812B1">
        <w:rPr>
          <w:rFonts w:cs="Calibri"/>
          <w:lang w:val="en-US"/>
        </w:rPr>
        <w:t>equipment to carry out the mission.</w:t>
      </w:r>
    </w:p>
    <w:p w14:paraId="3B89E4AD" w14:textId="6F76A066" w:rsidR="00727CF1" w:rsidRPr="00914436" w:rsidRDefault="00727CF1" w:rsidP="00727CF1">
      <w:pPr>
        <w:pStyle w:val="Corpsdetexte2"/>
        <w:spacing w:before="240" w:line="276" w:lineRule="auto"/>
        <w:jc w:val="both"/>
        <w:rPr>
          <w:rFonts w:cs="Calibri"/>
          <w:b/>
          <w:bCs/>
        </w:rPr>
      </w:pPr>
      <w:r w:rsidRPr="00914436">
        <w:rPr>
          <w:rFonts w:cs="Calibri"/>
          <w:b/>
          <w:bCs/>
        </w:rPr>
        <w:t xml:space="preserve">For the </w:t>
      </w:r>
      <w:proofErr w:type="spellStart"/>
      <w:r w:rsidRPr="00914436">
        <w:rPr>
          <w:rFonts w:cs="Calibri"/>
          <w:b/>
          <w:bCs/>
        </w:rPr>
        <w:t>financial</w:t>
      </w:r>
      <w:proofErr w:type="spellEnd"/>
      <w:r w:rsidRPr="00914436">
        <w:rPr>
          <w:rFonts w:cs="Calibri"/>
          <w:b/>
          <w:bCs/>
        </w:rPr>
        <w:t xml:space="preserve"> </w:t>
      </w:r>
      <w:proofErr w:type="spellStart"/>
      <w:proofErr w:type="gramStart"/>
      <w:r w:rsidRPr="00914436">
        <w:rPr>
          <w:rFonts w:cs="Calibri"/>
          <w:b/>
          <w:bCs/>
        </w:rPr>
        <w:t>offer</w:t>
      </w:r>
      <w:proofErr w:type="spellEnd"/>
      <w:r w:rsidRPr="00914436">
        <w:rPr>
          <w:rFonts w:cs="Calibri"/>
          <w:b/>
          <w:bCs/>
        </w:rPr>
        <w:t>:</w:t>
      </w:r>
      <w:proofErr w:type="gramEnd"/>
    </w:p>
    <w:p w14:paraId="34169837" w14:textId="3DDADC9F" w:rsidR="00727CF1" w:rsidRPr="00E812B1" w:rsidRDefault="002E4A57" w:rsidP="00727CF1">
      <w:pPr>
        <w:numPr>
          <w:ilvl w:val="0"/>
          <w:numId w:val="16"/>
        </w:numPr>
        <w:shd w:val="clear" w:color="auto" w:fill="FFFFFF"/>
        <w:spacing w:before="120" w:after="120" w:line="276" w:lineRule="auto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T</w:t>
      </w:r>
      <w:r w:rsidR="00727CF1" w:rsidRPr="00E812B1">
        <w:rPr>
          <w:rFonts w:cs="Calibri"/>
          <w:lang w:val="en-US"/>
        </w:rPr>
        <w:t xml:space="preserve">he tender letter dated and signed and indicating the amount of the </w:t>
      </w:r>
      <w:proofErr w:type="gramStart"/>
      <w:r w:rsidR="00727CF1" w:rsidRPr="00E812B1">
        <w:rPr>
          <w:rFonts w:cs="Calibri"/>
          <w:lang w:val="en-US"/>
        </w:rPr>
        <w:t>offer;</w:t>
      </w:r>
      <w:proofErr w:type="gramEnd"/>
    </w:p>
    <w:p w14:paraId="61DA47E0" w14:textId="643D1E94" w:rsidR="00727CF1" w:rsidRPr="00E812B1" w:rsidRDefault="002E4A57" w:rsidP="00727CF1">
      <w:pPr>
        <w:numPr>
          <w:ilvl w:val="0"/>
          <w:numId w:val="16"/>
        </w:numPr>
        <w:shd w:val="clear" w:color="auto" w:fill="FFFFFF"/>
        <w:spacing w:before="120" w:after="120" w:line="276" w:lineRule="auto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T</w:t>
      </w:r>
      <w:r w:rsidR="00727CF1" w:rsidRPr="00E812B1">
        <w:rPr>
          <w:rFonts w:cs="Calibri"/>
          <w:lang w:val="en-US"/>
        </w:rPr>
        <w:t xml:space="preserve">he estimated </w:t>
      </w:r>
      <w:r w:rsidR="003666E9">
        <w:rPr>
          <w:rFonts w:cs="Calibri"/>
          <w:lang w:val="en-US"/>
        </w:rPr>
        <w:t>budget</w:t>
      </w:r>
      <w:r w:rsidR="00727CF1" w:rsidRPr="00E812B1">
        <w:rPr>
          <w:rFonts w:cs="Calibri"/>
          <w:lang w:val="en-US"/>
        </w:rPr>
        <w:t xml:space="preserve"> dated and signed.</w:t>
      </w:r>
    </w:p>
    <w:p w14:paraId="0E044AAC" w14:textId="68A917EE" w:rsidR="00F21522" w:rsidRDefault="00727CF1" w:rsidP="002E4A57">
      <w:pPr>
        <w:shd w:val="clear" w:color="auto" w:fill="FFFFFF"/>
        <w:spacing w:before="120" w:after="120"/>
        <w:jc w:val="both"/>
        <w:rPr>
          <w:rFonts w:cs="Calibri"/>
          <w:lang w:val="en-US" w:eastAsia="it-IT"/>
        </w:rPr>
      </w:pPr>
      <w:r w:rsidRPr="00E812B1">
        <w:rPr>
          <w:rFonts w:cs="Calibri"/>
          <w:lang w:val="en-US"/>
        </w:rPr>
        <w:t xml:space="preserve">The technical and financial offers will be sent </w:t>
      </w:r>
      <w:r w:rsidR="002E4A57">
        <w:rPr>
          <w:rFonts w:cs="Calibri"/>
          <w:lang w:val="en-US"/>
        </w:rPr>
        <w:t xml:space="preserve">via </w:t>
      </w:r>
      <w:r w:rsidRPr="00E812B1">
        <w:rPr>
          <w:rFonts w:cs="Calibri"/>
          <w:lang w:val="en-US"/>
        </w:rPr>
        <w:t>email with the subject “</w:t>
      </w:r>
      <w:r w:rsidRPr="002E4A57">
        <w:rPr>
          <w:rFonts w:eastAsia="Times New Roman" w:cstheme="minorHAnsi"/>
          <w:b/>
          <w:lang w:val="en-US" w:eastAsia="it-IT"/>
        </w:rPr>
        <w:t>Technical and financial offer</w:t>
      </w:r>
      <w:r w:rsidR="002E4A57" w:rsidRPr="002E4A57">
        <w:rPr>
          <w:rFonts w:eastAsia="Times New Roman" w:cstheme="minorHAnsi"/>
          <w:b/>
          <w:lang w:val="en-US" w:eastAsia="it-IT"/>
        </w:rPr>
        <w:t>s</w:t>
      </w:r>
      <w:r w:rsidR="003666E9">
        <w:rPr>
          <w:rFonts w:eastAsia="Times New Roman" w:cstheme="minorHAnsi"/>
          <w:b/>
          <w:lang w:val="en-US" w:eastAsia="it-IT"/>
        </w:rPr>
        <w:t xml:space="preserve"> - M</w:t>
      </w:r>
      <w:r w:rsidRPr="002E4A57">
        <w:rPr>
          <w:rFonts w:eastAsia="Times New Roman" w:cstheme="minorHAnsi"/>
          <w:b/>
          <w:lang w:val="en-US" w:eastAsia="it-IT"/>
        </w:rPr>
        <w:t xml:space="preserve">ission </w:t>
      </w:r>
      <w:r w:rsidR="002E4A57" w:rsidRPr="002E4A57">
        <w:rPr>
          <w:rFonts w:eastAsia="Times New Roman" w:cstheme="minorHAnsi"/>
          <w:b/>
          <w:lang w:val="en-US" w:eastAsia="it-IT"/>
        </w:rPr>
        <w:t>f</w:t>
      </w:r>
      <w:r w:rsidRPr="002E4A57">
        <w:rPr>
          <w:rFonts w:eastAsia="Times New Roman" w:cstheme="minorHAnsi"/>
          <w:b/>
          <w:lang w:val="en-US" w:eastAsia="it-IT"/>
        </w:rPr>
        <w:t>o</w:t>
      </w:r>
      <w:r w:rsidR="002E4A57" w:rsidRPr="002E4A57">
        <w:rPr>
          <w:rFonts w:eastAsia="Times New Roman" w:cstheme="minorHAnsi"/>
          <w:b/>
          <w:lang w:val="en-US" w:eastAsia="it-IT"/>
        </w:rPr>
        <w:t xml:space="preserve">r </w:t>
      </w:r>
      <w:r w:rsidRPr="002E4A57">
        <w:rPr>
          <w:rFonts w:eastAsia="Times New Roman" w:cstheme="minorHAnsi"/>
          <w:b/>
          <w:lang w:val="en-US" w:eastAsia="it-IT"/>
        </w:rPr>
        <w:t xml:space="preserve">developing </w:t>
      </w:r>
      <w:r w:rsidR="002E4A57" w:rsidRPr="00E812B1">
        <w:rPr>
          <w:rFonts w:eastAsia="Times New Roman" w:cstheme="minorHAnsi"/>
          <w:b/>
          <w:lang w:val="en-US" w:eastAsia="it-IT"/>
        </w:rPr>
        <w:t xml:space="preserve">communication materials </w:t>
      </w:r>
      <w:r w:rsidR="002E4A57">
        <w:rPr>
          <w:rFonts w:eastAsia="Times New Roman" w:cstheme="minorHAnsi"/>
          <w:b/>
          <w:lang w:val="en-US" w:eastAsia="it-IT"/>
        </w:rPr>
        <w:t>on</w:t>
      </w:r>
      <w:r w:rsidR="002E4A57" w:rsidRPr="00E812B1">
        <w:rPr>
          <w:rFonts w:eastAsia="Times New Roman" w:cstheme="minorHAnsi"/>
          <w:b/>
          <w:lang w:val="en-US" w:eastAsia="it-IT"/>
        </w:rPr>
        <w:t xml:space="preserve"> tools, policies and plans </w:t>
      </w:r>
      <w:r w:rsidR="002E4A57">
        <w:rPr>
          <w:rFonts w:eastAsia="Times New Roman" w:cstheme="minorHAnsi"/>
          <w:b/>
          <w:lang w:val="en-US" w:eastAsia="it-IT"/>
        </w:rPr>
        <w:t xml:space="preserve">related </w:t>
      </w:r>
      <w:r w:rsidR="002E4A57" w:rsidRPr="00E812B1">
        <w:rPr>
          <w:rFonts w:eastAsia="Times New Roman" w:cstheme="minorHAnsi"/>
          <w:b/>
          <w:lang w:val="en-US" w:eastAsia="it-IT"/>
        </w:rPr>
        <w:t xml:space="preserve">to </w:t>
      </w:r>
      <w:r w:rsidR="002E4A57">
        <w:rPr>
          <w:rFonts w:eastAsia="Times New Roman" w:cstheme="minorHAnsi"/>
          <w:b/>
          <w:lang w:val="en-US" w:eastAsia="it-IT"/>
        </w:rPr>
        <w:t>the</w:t>
      </w:r>
      <w:r w:rsidR="002E4A57" w:rsidRPr="00E812B1">
        <w:rPr>
          <w:rFonts w:eastAsia="Times New Roman" w:cstheme="minorHAnsi"/>
          <w:b/>
          <w:lang w:val="en-US" w:eastAsia="it-IT"/>
        </w:rPr>
        <w:t xml:space="preserve"> profile, </w:t>
      </w:r>
      <w:r w:rsidR="002E4A57">
        <w:rPr>
          <w:rFonts w:eastAsia="Times New Roman" w:cstheme="minorHAnsi"/>
          <w:b/>
          <w:lang w:val="en-US" w:eastAsia="it-IT"/>
        </w:rPr>
        <w:t>the EWS</w:t>
      </w:r>
      <w:r w:rsidR="002E4A57" w:rsidRPr="00E812B1">
        <w:rPr>
          <w:rFonts w:eastAsia="Times New Roman" w:cstheme="minorHAnsi"/>
          <w:b/>
          <w:lang w:val="en-US" w:eastAsia="it-IT"/>
        </w:rPr>
        <w:t xml:space="preserve"> </w:t>
      </w:r>
      <w:proofErr w:type="spellStart"/>
      <w:r w:rsidR="002E4A57" w:rsidRPr="00E812B1">
        <w:rPr>
          <w:rFonts w:eastAsia="Times New Roman" w:cstheme="minorHAnsi"/>
          <w:b/>
          <w:lang w:val="en-US" w:eastAsia="it-IT"/>
        </w:rPr>
        <w:t>VoltAlarm</w:t>
      </w:r>
      <w:proofErr w:type="spellEnd"/>
      <w:r w:rsidR="002E4A57" w:rsidRPr="00E812B1">
        <w:rPr>
          <w:rFonts w:eastAsia="Times New Roman" w:cstheme="minorHAnsi"/>
          <w:b/>
          <w:lang w:val="en-US" w:eastAsia="it-IT"/>
        </w:rPr>
        <w:t xml:space="preserve"> and </w:t>
      </w:r>
      <w:r w:rsidR="002E4A57">
        <w:rPr>
          <w:rFonts w:eastAsia="Times New Roman" w:cstheme="minorHAnsi"/>
          <w:b/>
          <w:lang w:val="en-US" w:eastAsia="it-IT"/>
        </w:rPr>
        <w:t xml:space="preserve">the </w:t>
      </w:r>
      <w:r w:rsidR="002E4A57" w:rsidRPr="00B71FAB">
        <w:rPr>
          <w:rFonts w:eastAsia="Times New Roman" w:cstheme="minorHAnsi"/>
          <w:b/>
          <w:lang w:val="en-US" w:eastAsia="it-IT"/>
        </w:rPr>
        <w:t>regional strategy for the RIMFDR</w:t>
      </w:r>
      <w:r w:rsidR="002E4A57">
        <w:rPr>
          <w:rFonts w:eastAsia="Times New Roman" w:cstheme="minorHAnsi"/>
          <w:b/>
          <w:lang w:val="en-US" w:eastAsia="it-IT"/>
        </w:rPr>
        <w:t xml:space="preserve"> in the VB issued from </w:t>
      </w:r>
      <w:r w:rsidR="002E4A57" w:rsidRPr="00E812B1">
        <w:rPr>
          <w:rFonts w:eastAsia="Times New Roman" w:cstheme="minorHAnsi"/>
          <w:b/>
          <w:lang w:val="en-US" w:eastAsia="it-IT"/>
        </w:rPr>
        <w:t>the VFDM project</w:t>
      </w:r>
      <w:r w:rsidRPr="00E812B1">
        <w:rPr>
          <w:rFonts w:cs="Calibri"/>
          <w:lang w:val="en-US"/>
        </w:rPr>
        <w:t xml:space="preserve">” no later </w:t>
      </w:r>
      <w:r w:rsidRPr="002E4A57">
        <w:rPr>
          <w:rFonts w:cs="Calibri"/>
          <w:lang w:val="en-US"/>
        </w:rPr>
        <w:t>than</w:t>
      </w:r>
      <w:r w:rsidR="006F60D6" w:rsidRPr="002E4A57">
        <w:rPr>
          <w:rFonts w:cs="Calibri"/>
          <w:lang w:val="en-US"/>
        </w:rPr>
        <w:t xml:space="preserve"> </w:t>
      </w:r>
      <w:r w:rsidR="0005682B" w:rsidRPr="002E4A57">
        <w:rPr>
          <w:rFonts w:cs="Calibri"/>
          <w:bCs/>
          <w:lang w:val="en-US" w:eastAsia="it-IT"/>
        </w:rPr>
        <w:t xml:space="preserve">April </w:t>
      </w:r>
      <w:r w:rsidR="002E4A57" w:rsidRPr="002E4A57">
        <w:rPr>
          <w:rFonts w:cs="Calibri"/>
          <w:bCs/>
          <w:lang w:val="en-US" w:eastAsia="it-IT"/>
        </w:rPr>
        <w:t>24</w:t>
      </w:r>
      <w:r w:rsidR="00834076" w:rsidRPr="002E4A57">
        <w:rPr>
          <w:rFonts w:cs="Calibri"/>
          <w:bCs/>
          <w:lang w:val="en-US" w:eastAsia="it-IT"/>
        </w:rPr>
        <w:t>, 2024</w:t>
      </w:r>
      <w:r w:rsidR="009D1760" w:rsidRPr="002E4A57">
        <w:rPr>
          <w:rFonts w:cs="Calibri"/>
          <w:bCs/>
          <w:lang w:val="en-US" w:eastAsia="it-IT"/>
        </w:rPr>
        <w:t xml:space="preserve"> </w:t>
      </w:r>
      <w:r w:rsidRPr="002E4A57">
        <w:rPr>
          <w:rFonts w:cs="Calibri"/>
          <w:bCs/>
          <w:lang w:val="en-US" w:eastAsia="it-IT"/>
        </w:rPr>
        <w:t>at 5 p.</w:t>
      </w:r>
      <w:r w:rsidRPr="00E812B1">
        <w:rPr>
          <w:rFonts w:cs="Calibri"/>
          <w:bCs/>
          <w:lang w:val="en-US" w:eastAsia="it-IT"/>
        </w:rPr>
        <w:t>m. GMT to the email address</w:t>
      </w:r>
      <w:r w:rsidR="00C114B1">
        <w:rPr>
          <w:rFonts w:cs="Calibri"/>
          <w:bCs/>
          <w:lang w:val="en-US" w:eastAsia="it-IT"/>
        </w:rPr>
        <w:t xml:space="preserve"> </w:t>
      </w:r>
      <w:hyperlink r:id="rId16" w:history="1">
        <w:r w:rsidR="00C114B1" w:rsidRPr="00741D00">
          <w:rPr>
            <w:rStyle w:val="Lienhypertexte"/>
            <w:rFonts w:cs="Calibri"/>
            <w:lang w:val="en-US" w:eastAsia="it-IT"/>
          </w:rPr>
          <w:t>gwp.westafrica@gwpao.org</w:t>
        </w:r>
      </w:hyperlink>
    </w:p>
    <w:p w14:paraId="47D47B71" w14:textId="77777777" w:rsidR="00C114B1" w:rsidRDefault="00C114B1">
      <w:pPr>
        <w:rPr>
          <w:rFonts w:ascii="Verdana" w:eastAsia="MS Gothic" w:hAnsi="Verdana" w:cs="Arial"/>
          <w:b/>
          <w:color w:val="060FBA"/>
          <w:lang w:val="en-US"/>
        </w:rPr>
      </w:pPr>
      <w:bookmarkStart w:id="29" w:name="_Toc46502871"/>
      <w:r>
        <w:rPr>
          <w:rFonts w:ascii="Verdana" w:eastAsia="MS Gothic" w:hAnsi="Verdana" w:cs="Arial"/>
          <w:b/>
          <w:color w:val="060FBA"/>
          <w:lang w:val="en-US"/>
        </w:rPr>
        <w:br w:type="page"/>
      </w:r>
    </w:p>
    <w:p w14:paraId="469E624A" w14:textId="39E60181" w:rsidR="00C114B1" w:rsidRPr="00C114B1" w:rsidRDefault="00F21522" w:rsidP="00C114B1">
      <w:pPr>
        <w:pStyle w:val="Paragraphedeliste"/>
        <w:keepNext/>
        <w:keepLines/>
        <w:numPr>
          <w:ilvl w:val="0"/>
          <w:numId w:val="8"/>
        </w:numPr>
        <w:spacing w:before="240" w:after="240" w:line="240" w:lineRule="auto"/>
        <w:ind w:left="357" w:hanging="357"/>
        <w:contextualSpacing w:val="0"/>
        <w:jc w:val="both"/>
        <w:outlineLvl w:val="0"/>
        <w:rPr>
          <w:rFonts w:ascii="Verdana" w:eastAsia="MS Gothic" w:hAnsi="Verdana" w:cs="Arial"/>
          <w:b/>
          <w:color w:val="060FBA"/>
          <w:lang w:val="en-US"/>
        </w:rPr>
      </w:pPr>
      <w:bookmarkStart w:id="30" w:name="_Toc163290054"/>
      <w:r w:rsidRPr="00E812B1">
        <w:rPr>
          <w:rFonts w:ascii="Verdana" w:eastAsia="MS Gothic" w:hAnsi="Verdana" w:cs="Arial"/>
          <w:b/>
          <w:color w:val="060FBA"/>
          <w:lang w:val="en-US"/>
        </w:rPr>
        <w:lastRenderedPageBreak/>
        <w:t>Budget presentation framework (in FCFA – including tax)</w:t>
      </w:r>
      <w:bookmarkEnd w:id="29"/>
      <w:bookmarkEnd w:id="30"/>
    </w:p>
    <w:tbl>
      <w:tblPr>
        <w:tblW w:w="97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3940"/>
        <w:gridCol w:w="784"/>
        <w:gridCol w:w="917"/>
        <w:gridCol w:w="1351"/>
        <w:gridCol w:w="1923"/>
      </w:tblGrid>
      <w:tr w:rsidR="00F21522" w:rsidRPr="005F03AD" w14:paraId="49A51390" w14:textId="77777777" w:rsidTr="005F03AD">
        <w:trPr>
          <w:trHeight w:val="474"/>
          <w:tblHeader/>
        </w:trPr>
        <w:tc>
          <w:tcPr>
            <w:tcW w:w="820" w:type="dxa"/>
            <w:noWrap/>
            <w:vAlign w:val="center"/>
          </w:tcPr>
          <w:p w14:paraId="1249A536" w14:textId="77777777" w:rsidR="00F21522" w:rsidRPr="005F03AD" w:rsidRDefault="00F21522" w:rsidP="00A40D64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r w:rsidRPr="005F03AD">
              <w:rPr>
                <w:rFonts w:cstheme="minorHAnsi"/>
                <w:b/>
                <w:bCs/>
              </w:rPr>
              <w:t>No. Price</w:t>
            </w:r>
          </w:p>
        </w:tc>
        <w:tc>
          <w:tcPr>
            <w:tcW w:w="3940" w:type="dxa"/>
            <w:vAlign w:val="center"/>
          </w:tcPr>
          <w:p w14:paraId="2E53CA08" w14:textId="77777777" w:rsidR="00F21522" w:rsidRPr="005F03AD" w:rsidRDefault="00F21522" w:rsidP="00A40D64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r w:rsidRPr="005F03AD">
              <w:rPr>
                <w:rFonts w:cstheme="minorHAnsi"/>
                <w:b/>
                <w:bCs/>
              </w:rPr>
              <w:t>DESIGNATION</w:t>
            </w:r>
          </w:p>
        </w:tc>
        <w:tc>
          <w:tcPr>
            <w:tcW w:w="784" w:type="dxa"/>
            <w:noWrap/>
            <w:vAlign w:val="center"/>
          </w:tcPr>
          <w:p w14:paraId="5F7A5E56" w14:textId="77777777" w:rsidR="00F21522" w:rsidRPr="005F03AD" w:rsidRDefault="00F21522" w:rsidP="00A40D64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r w:rsidRPr="005F03AD">
              <w:rPr>
                <w:rFonts w:cstheme="minorHAnsi"/>
                <w:b/>
                <w:bCs/>
              </w:rPr>
              <w:t>U</w:t>
            </w:r>
          </w:p>
        </w:tc>
        <w:tc>
          <w:tcPr>
            <w:tcW w:w="917" w:type="dxa"/>
            <w:noWrap/>
            <w:vAlign w:val="center"/>
          </w:tcPr>
          <w:p w14:paraId="7481E361" w14:textId="77777777" w:rsidR="00F21522" w:rsidRPr="005F03AD" w:rsidRDefault="00F21522" w:rsidP="00A40D64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r w:rsidRPr="005F03AD">
              <w:rPr>
                <w:rFonts w:cstheme="minorHAnsi"/>
                <w:b/>
                <w:bCs/>
              </w:rPr>
              <w:t>Qty</w:t>
            </w:r>
          </w:p>
        </w:tc>
        <w:tc>
          <w:tcPr>
            <w:tcW w:w="1351" w:type="dxa"/>
            <w:vAlign w:val="center"/>
          </w:tcPr>
          <w:p w14:paraId="35FCEDC9" w14:textId="0084739C" w:rsidR="00F21522" w:rsidRPr="005F03AD" w:rsidRDefault="00F21522" w:rsidP="00A40D64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r w:rsidRPr="005F03AD">
              <w:rPr>
                <w:rFonts w:cstheme="minorHAnsi"/>
                <w:b/>
                <w:bCs/>
              </w:rPr>
              <w:t>Unit Price in CFA</w:t>
            </w:r>
            <w:r w:rsidR="009D1760" w:rsidRPr="005F03AD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1923" w:type="dxa"/>
            <w:vAlign w:val="center"/>
          </w:tcPr>
          <w:p w14:paraId="433B0113" w14:textId="7453E8B5" w:rsidR="00F21522" w:rsidRPr="005F03AD" w:rsidRDefault="00F21522" w:rsidP="00A40D64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r w:rsidRPr="005F03AD">
              <w:rPr>
                <w:rFonts w:cstheme="minorHAnsi"/>
                <w:b/>
                <w:bCs/>
              </w:rPr>
              <w:t xml:space="preserve">Total </w:t>
            </w:r>
            <w:proofErr w:type="spellStart"/>
            <w:r w:rsidRPr="005F03AD">
              <w:rPr>
                <w:rFonts w:cstheme="minorHAnsi"/>
                <w:b/>
                <w:bCs/>
              </w:rPr>
              <w:t>price</w:t>
            </w:r>
            <w:proofErr w:type="spellEnd"/>
            <w:r w:rsidRPr="005F03AD">
              <w:rPr>
                <w:rFonts w:cstheme="minorHAnsi"/>
                <w:b/>
                <w:bCs/>
              </w:rPr>
              <w:t xml:space="preserve"> in CFA</w:t>
            </w:r>
            <w:r w:rsidR="009D1760">
              <w:rPr>
                <w:rFonts w:cstheme="minorHAnsi"/>
                <w:b/>
                <w:bCs/>
              </w:rPr>
              <w:t>F</w:t>
            </w:r>
          </w:p>
        </w:tc>
      </w:tr>
      <w:tr w:rsidR="00F21522" w:rsidRPr="005F03AD" w14:paraId="18C1DD47" w14:textId="77777777" w:rsidTr="005F03AD">
        <w:trPr>
          <w:trHeight w:val="255"/>
        </w:trPr>
        <w:tc>
          <w:tcPr>
            <w:tcW w:w="820" w:type="dxa"/>
            <w:noWrap/>
            <w:vAlign w:val="bottom"/>
          </w:tcPr>
          <w:p w14:paraId="5CEC5719" w14:textId="77777777" w:rsidR="00F21522" w:rsidRPr="005F03AD" w:rsidRDefault="00F21522" w:rsidP="00A40D64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r w:rsidRPr="005F03AD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940" w:type="dxa"/>
            <w:vAlign w:val="bottom"/>
          </w:tcPr>
          <w:p w14:paraId="71D6477A" w14:textId="77777777" w:rsidR="00F21522" w:rsidRPr="005F03AD" w:rsidRDefault="00811FD8" w:rsidP="00A40D64">
            <w:pPr>
              <w:spacing w:before="40" w:after="40"/>
              <w:rPr>
                <w:rFonts w:cstheme="minorHAnsi"/>
                <w:b/>
                <w:bCs/>
              </w:rPr>
            </w:pPr>
            <w:r w:rsidRPr="005F03AD">
              <w:rPr>
                <w:rStyle w:val="cf0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Consultant fees </w:t>
            </w:r>
            <w:proofErr w:type="gramStart"/>
            <w:r w:rsidRPr="005F03AD">
              <w:rPr>
                <w:rStyle w:val="cf01"/>
                <w:rFonts w:asciiTheme="minorHAnsi" w:hAnsiTheme="minorHAnsi" w:cstheme="minorHAnsi"/>
                <w:b/>
                <w:bCs/>
                <w:sz w:val="22"/>
                <w:szCs w:val="22"/>
              </w:rPr>
              <w:t>for:</w:t>
            </w:r>
            <w:proofErr w:type="gramEnd"/>
          </w:p>
        </w:tc>
        <w:tc>
          <w:tcPr>
            <w:tcW w:w="784" w:type="dxa"/>
            <w:noWrap/>
            <w:vAlign w:val="bottom"/>
          </w:tcPr>
          <w:p w14:paraId="4480F4A7" w14:textId="77777777" w:rsidR="00F21522" w:rsidRPr="005F03AD" w:rsidRDefault="00F21522" w:rsidP="00A40D64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17" w:type="dxa"/>
            <w:noWrap/>
            <w:vAlign w:val="bottom"/>
          </w:tcPr>
          <w:p w14:paraId="223682B6" w14:textId="77777777" w:rsidR="00F21522" w:rsidRPr="005F03AD" w:rsidRDefault="00F21522" w:rsidP="00A40D64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51" w:type="dxa"/>
            <w:noWrap/>
            <w:vAlign w:val="bottom"/>
          </w:tcPr>
          <w:p w14:paraId="20414401" w14:textId="77777777" w:rsidR="00F21522" w:rsidRPr="005F03AD" w:rsidRDefault="00F21522" w:rsidP="00A40D64">
            <w:pPr>
              <w:spacing w:before="40" w:after="4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923" w:type="dxa"/>
            <w:noWrap/>
            <w:vAlign w:val="bottom"/>
          </w:tcPr>
          <w:p w14:paraId="02DAA393" w14:textId="77777777" w:rsidR="00F21522" w:rsidRPr="005F03AD" w:rsidRDefault="00F21522" w:rsidP="00A40D64">
            <w:pPr>
              <w:spacing w:before="40" w:after="40"/>
              <w:rPr>
                <w:rFonts w:cstheme="minorHAnsi"/>
                <w:b/>
                <w:bCs/>
              </w:rPr>
            </w:pPr>
          </w:p>
        </w:tc>
      </w:tr>
      <w:tr w:rsidR="00F21522" w:rsidRPr="005F03AD" w14:paraId="65C8EE5C" w14:textId="77777777" w:rsidTr="00D41E91">
        <w:trPr>
          <w:trHeight w:val="255"/>
        </w:trPr>
        <w:tc>
          <w:tcPr>
            <w:tcW w:w="820" w:type="dxa"/>
            <w:noWrap/>
            <w:vAlign w:val="center"/>
          </w:tcPr>
          <w:p w14:paraId="605299FA" w14:textId="77777777" w:rsidR="00F21522" w:rsidRPr="005F03AD" w:rsidRDefault="00F21522" w:rsidP="00A40D64">
            <w:pPr>
              <w:spacing w:before="40" w:after="40"/>
              <w:jc w:val="center"/>
              <w:rPr>
                <w:rFonts w:cstheme="minorHAnsi"/>
                <w:i/>
                <w:iCs/>
              </w:rPr>
            </w:pPr>
            <w:r w:rsidRPr="005F03AD">
              <w:rPr>
                <w:rFonts w:cstheme="minorHAnsi"/>
                <w:i/>
                <w:iCs/>
              </w:rPr>
              <w:t>1.1</w:t>
            </w:r>
          </w:p>
        </w:tc>
        <w:tc>
          <w:tcPr>
            <w:tcW w:w="3940" w:type="dxa"/>
            <w:vAlign w:val="bottom"/>
          </w:tcPr>
          <w:p w14:paraId="5BE9EA9A" w14:textId="3E3F42E7" w:rsidR="00F21522" w:rsidRPr="00C114B1" w:rsidRDefault="00C114B1" w:rsidP="00C114B1">
            <w:pPr>
              <w:spacing w:before="40" w:after="40"/>
              <w:rPr>
                <w:rFonts w:cstheme="minorHAnsi"/>
                <w:i/>
                <w:iCs/>
                <w:lang w:val="en-US"/>
              </w:rPr>
            </w:pPr>
            <w:r w:rsidRPr="00C114B1">
              <w:rPr>
                <w:rStyle w:val="cf01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T</w:t>
            </w:r>
            <w:r w:rsidR="00811FD8" w:rsidRPr="00C114B1">
              <w:rPr>
                <w:rStyle w:val="cf01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he </w:t>
            </w:r>
            <w:r w:rsidRPr="00C114B1">
              <w:rPr>
                <w:rStyle w:val="cf01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literature </w:t>
            </w:r>
            <w:r w:rsidR="00811FD8" w:rsidRPr="00C114B1">
              <w:rPr>
                <w:rStyle w:val="cf01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review and the preparation of </w:t>
            </w:r>
            <w:r w:rsidRPr="00C114B1">
              <w:rPr>
                <w:rStyle w:val="cf01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the </w:t>
            </w:r>
            <w:r w:rsidR="00811FD8" w:rsidRPr="00C114B1">
              <w:rPr>
                <w:rStyle w:val="cf01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summar</w:t>
            </w:r>
            <w:r w:rsidRPr="00C114B1">
              <w:rPr>
                <w:rStyle w:val="cf01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y </w:t>
            </w:r>
          </w:p>
        </w:tc>
        <w:tc>
          <w:tcPr>
            <w:tcW w:w="784" w:type="dxa"/>
            <w:noWrap/>
            <w:vAlign w:val="center"/>
          </w:tcPr>
          <w:p w14:paraId="37DA0D88" w14:textId="7C3DBCD9" w:rsidR="00F21522" w:rsidRPr="00D41E91" w:rsidRDefault="00C114B1" w:rsidP="00A40D64">
            <w:pPr>
              <w:spacing w:before="40" w:after="40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MD</w:t>
            </w:r>
          </w:p>
        </w:tc>
        <w:tc>
          <w:tcPr>
            <w:tcW w:w="917" w:type="dxa"/>
            <w:noWrap/>
            <w:vAlign w:val="center"/>
          </w:tcPr>
          <w:p w14:paraId="4345F059" w14:textId="24B1A5BA" w:rsidR="00F21522" w:rsidRPr="00D41E91" w:rsidRDefault="0005682B" w:rsidP="00A40D64">
            <w:pPr>
              <w:spacing w:before="40" w:after="40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11</w:t>
            </w:r>
          </w:p>
        </w:tc>
        <w:tc>
          <w:tcPr>
            <w:tcW w:w="1351" w:type="dxa"/>
            <w:noWrap/>
            <w:vAlign w:val="center"/>
          </w:tcPr>
          <w:p w14:paraId="6D226D48" w14:textId="77777777" w:rsidR="00F21522" w:rsidRPr="00D41E91" w:rsidRDefault="00F21522" w:rsidP="00A40D64">
            <w:pPr>
              <w:spacing w:before="40" w:after="4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923" w:type="dxa"/>
            <w:noWrap/>
            <w:vAlign w:val="center"/>
          </w:tcPr>
          <w:p w14:paraId="5CC75306" w14:textId="77777777" w:rsidR="00F21522" w:rsidRPr="00D41E91" w:rsidRDefault="00F21522" w:rsidP="00A40D64">
            <w:pPr>
              <w:spacing w:before="40" w:after="40"/>
              <w:jc w:val="center"/>
              <w:rPr>
                <w:rFonts w:cstheme="minorHAnsi"/>
                <w:i/>
                <w:iCs/>
              </w:rPr>
            </w:pPr>
          </w:p>
        </w:tc>
      </w:tr>
      <w:tr w:rsidR="00F21522" w:rsidRPr="005F03AD" w14:paraId="3E35DE48" w14:textId="77777777" w:rsidTr="00D41E91">
        <w:trPr>
          <w:trHeight w:val="255"/>
        </w:trPr>
        <w:tc>
          <w:tcPr>
            <w:tcW w:w="820" w:type="dxa"/>
            <w:noWrap/>
            <w:vAlign w:val="center"/>
          </w:tcPr>
          <w:p w14:paraId="686D2FD0" w14:textId="77777777" w:rsidR="00F21522" w:rsidRPr="005F03AD" w:rsidRDefault="00F21522" w:rsidP="00A40D64">
            <w:pPr>
              <w:spacing w:before="40" w:after="40"/>
              <w:jc w:val="center"/>
              <w:rPr>
                <w:rFonts w:cstheme="minorHAnsi"/>
                <w:i/>
                <w:iCs/>
              </w:rPr>
            </w:pPr>
            <w:r w:rsidRPr="005F03AD">
              <w:rPr>
                <w:rFonts w:cstheme="minorHAnsi"/>
                <w:i/>
                <w:iCs/>
              </w:rPr>
              <w:t>1.2</w:t>
            </w:r>
          </w:p>
        </w:tc>
        <w:tc>
          <w:tcPr>
            <w:tcW w:w="3940" w:type="dxa"/>
            <w:vAlign w:val="bottom"/>
          </w:tcPr>
          <w:p w14:paraId="3FD02A16" w14:textId="084D8CF4" w:rsidR="00F21522" w:rsidRPr="00C114B1" w:rsidRDefault="00C114B1" w:rsidP="00C114B1">
            <w:pPr>
              <w:spacing w:before="40" w:after="40"/>
              <w:rPr>
                <w:rStyle w:val="cf01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C114B1">
              <w:rPr>
                <w:rStyle w:val="cf01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T</w:t>
            </w:r>
            <w:r w:rsidR="0005682B" w:rsidRPr="00C114B1">
              <w:rPr>
                <w:rStyle w:val="cf01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he design of </w:t>
            </w:r>
            <w:r w:rsidRPr="00C114B1">
              <w:rPr>
                <w:rStyle w:val="cf01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the fact sheets</w:t>
            </w:r>
            <w:r w:rsidR="0005682B" w:rsidRPr="00C114B1">
              <w:rPr>
                <w:rStyle w:val="cf01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(in French and English) </w:t>
            </w:r>
          </w:p>
        </w:tc>
        <w:tc>
          <w:tcPr>
            <w:tcW w:w="784" w:type="dxa"/>
            <w:noWrap/>
            <w:vAlign w:val="center"/>
          </w:tcPr>
          <w:p w14:paraId="2FEB5A92" w14:textId="3594606D" w:rsidR="00F21522" w:rsidRPr="00D41E91" w:rsidRDefault="00C114B1" w:rsidP="00A40D64">
            <w:pPr>
              <w:spacing w:before="40" w:after="40"/>
              <w:jc w:val="center"/>
              <w:rPr>
                <w:rStyle w:val="cf01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Style w:val="cf01"/>
                <w:rFonts w:asciiTheme="minorHAnsi" w:hAnsiTheme="minorHAnsi" w:cstheme="minorHAnsi"/>
                <w:i/>
                <w:iCs/>
                <w:sz w:val="22"/>
                <w:szCs w:val="22"/>
              </w:rPr>
              <w:t>MD</w:t>
            </w:r>
          </w:p>
        </w:tc>
        <w:tc>
          <w:tcPr>
            <w:tcW w:w="917" w:type="dxa"/>
            <w:noWrap/>
            <w:vAlign w:val="center"/>
          </w:tcPr>
          <w:p w14:paraId="72FE5EF0" w14:textId="0C8C45A0" w:rsidR="00F21522" w:rsidRPr="00D41E91" w:rsidRDefault="0005682B" w:rsidP="00A40D64">
            <w:pPr>
              <w:spacing w:before="40" w:after="40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4</w:t>
            </w:r>
          </w:p>
        </w:tc>
        <w:tc>
          <w:tcPr>
            <w:tcW w:w="1351" w:type="dxa"/>
            <w:noWrap/>
            <w:vAlign w:val="center"/>
          </w:tcPr>
          <w:p w14:paraId="238D1D77" w14:textId="77777777" w:rsidR="00F21522" w:rsidRPr="00D41E91" w:rsidRDefault="00F21522" w:rsidP="00A40D64">
            <w:pPr>
              <w:spacing w:before="40" w:after="4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923" w:type="dxa"/>
            <w:noWrap/>
            <w:vAlign w:val="center"/>
          </w:tcPr>
          <w:p w14:paraId="77B036DE" w14:textId="77777777" w:rsidR="00F21522" w:rsidRPr="00D41E91" w:rsidRDefault="00F21522" w:rsidP="00A40D64">
            <w:pPr>
              <w:spacing w:before="40" w:after="40"/>
              <w:jc w:val="center"/>
              <w:rPr>
                <w:rFonts w:cstheme="minorHAnsi"/>
                <w:i/>
                <w:iCs/>
              </w:rPr>
            </w:pPr>
          </w:p>
        </w:tc>
      </w:tr>
      <w:tr w:rsidR="00D41E91" w:rsidRPr="005F03AD" w14:paraId="0F88600C" w14:textId="77777777" w:rsidTr="005F03AD">
        <w:trPr>
          <w:trHeight w:val="255"/>
        </w:trPr>
        <w:tc>
          <w:tcPr>
            <w:tcW w:w="820" w:type="dxa"/>
            <w:noWrap/>
            <w:vAlign w:val="center"/>
          </w:tcPr>
          <w:p w14:paraId="557A4803" w14:textId="77777777" w:rsidR="00D41E91" w:rsidRPr="005F03AD" w:rsidRDefault="00D41E91" w:rsidP="00A40D64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3940" w:type="dxa"/>
            <w:vAlign w:val="bottom"/>
          </w:tcPr>
          <w:p w14:paraId="4F297AC6" w14:textId="77777777" w:rsidR="00D41E91" w:rsidRPr="005F03AD" w:rsidRDefault="00D41E91" w:rsidP="00A40D64">
            <w:pPr>
              <w:spacing w:before="40" w:after="40"/>
              <w:jc w:val="right"/>
              <w:rPr>
                <w:rFonts w:cstheme="minorHAnsi"/>
                <w:b/>
                <w:bCs/>
                <w:i/>
                <w:iCs/>
              </w:rPr>
            </w:pPr>
            <w:proofErr w:type="gramStart"/>
            <w:r w:rsidRPr="005F03AD">
              <w:rPr>
                <w:rFonts w:cstheme="minorHAnsi"/>
                <w:b/>
                <w:bCs/>
                <w:i/>
                <w:iCs/>
              </w:rPr>
              <w:t>subtotal</w:t>
            </w:r>
            <w:proofErr w:type="gramEnd"/>
            <w:r w:rsidRPr="005F03AD">
              <w:rPr>
                <w:rFonts w:cs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784" w:type="dxa"/>
            <w:noWrap/>
            <w:vAlign w:val="bottom"/>
          </w:tcPr>
          <w:p w14:paraId="0557D60D" w14:textId="77777777" w:rsidR="00D41E91" w:rsidRPr="005F03AD" w:rsidRDefault="00D41E91" w:rsidP="00A40D64">
            <w:pPr>
              <w:spacing w:before="40" w:after="40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917" w:type="dxa"/>
            <w:noWrap/>
            <w:vAlign w:val="bottom"/>
          </w:tcPr>
          <w:p w14:paraId="15BB5537" w14:textId="77777777" w:rsidR="00D41E91" w:rsidRPr="005F03AD" w:rsidRDefault="00D41E91" w:rsidP="00A40D64">
            <w:pPr>
              <w:spacing w:before="40" w:after="40"/>
              <w:jc w:val="right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351" w:type="dxa"/>
            <w:noWrap/>
            <w:vAlign w:val="bottom"/>
          </w:tcPr>
          <w:p w14:paraId="4EC0E410" w14:textId="77777777" w:rsidR="00D41E91" w:rsidRPr="005F03AD" w:rsidRDefault="00D41E91" w:rsidP="00A40D64">
            <w:pPr>
              <w:spacing w:before="40" w:after="40"/>
              <w:jc w:val="right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923" w:type="dxa"/>
            <w:noWrap/>
            <w:vAlign w:val="bottom"/>
          </w:tcPr>
          <w:p w14:paraId="58FA25C8" w14:textId="77777777" w:rsidR="00D41E91" w:rsidRPr="005F03AD" w:rsidRDefault="00D41E91" w:rsidP="00A40D64">
            <w:pPr>
              <w:spacing w:before="40" w:after="40"/>
              <w:jc w:val="right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D41E91" w:rsidRPr="005F03AD" w14:paraId="0707F245" w14:textId="77777777" w:rsidTr="005F03AD">
        <w:trPr>
          <w:trHeight w:val="255"/>
        </w:trPr>
        <w:tc>
          <w:tcPr>
            <w:tcW w:w="820" w:type="dxa"/>
            <w:noWrap/>
            <w:vAlign w:val="center"/>
          </w:tcPr>
          <w:p w14:paraId="7DD95F88" w14:textId="77777777" w:rsidR="00D41E91" w:rsidRPr="005F03AD" w:rsidRDefault="00D41E91" w:rsidP="00A40D64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3940" w:type="dxa"/>
            <w:vAlign w:val="bottom"/>
          </w:tcPr>
          <w:p w14:paraId="1732E6EF" w14:textId="77777777" w:rsidR="00D41E91" w:rsidRPr="005F03AD" w:rsidRDefault="00D41E91" w:rsidP="00A40D64">
            <w:pPr>
              <w:spacing w:before="40" w:after="40"/>
              <w:jc w:val="right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784" w:type="dxa"/>
            <w:noWrap/>
            <w:vAlign w:val="bottom"/>
          </w:tcPr>
          <w:p w14:paraId="16D2227D" w14:textId="77777777" w:rsidR="00D41E91" w:rsidRPr="005F03AD" w:rsidRDefault="00D41E91" w:rsidP="00A40D64">
            <w:pPr>
              <w:spacing w:before="40" w:after="40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917" w:type="dxa"/>
            <w:noWrap/>
            <w:vAlign w:val="bottom"/>
          </w:tcPr>
          <w:p w14:paraId="1681C9B7" w14:textId="77777777" w:rsidR="00D41E91" w:rsidRPr="005F03AD" w:rsidRDefault="00D41E91" w:rsidP="00A40D64">
            <w:pPr>
              <w:spacing w:before="40" w:after="40"/>
              <w:jc w:val="right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351" w:type="dxa"/>
            <w:noWrap/>
            <w:vAlign w:val="bottom"/>
          </w:tcPr>
          <w:p w14:paraId="0C241CB8" w14:textId="77777777" w:rsidR="00D41E91" w:rsidRPr="005F03AD" w:rsidRDefault="00D41E91" w:rsidP="00A40D64">
            <w:pPr>
              <w:spacing w:before="40" w:after="40"/>
              <w:jc w:val="right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923" w:type="dxa"/>
            <w:noWrap/>
            <w:vAlign w:val="bottom"/>
          </w:tcPr>
          <w:p w14:paraId="606E6AE6" w14:textId="77777777" w:rsidR="00D41E91" w:rsidRPr="005F03AD" w:rsidRDefault="00D41E91" w:rsidP="00A40D64">
            <w:pPr>
              <w:spacing w:before="40" w:after="40"/>
              <w:jc w:val="right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D41E91" w:rsidRPr="00D41E91" w14:paraId="048AFC17" w14:textId="77777777" w:rsidTr="00D41E91">
        <w:trPr>
          <w:trHeight w:val="255"/>
        </w:trPr>
        <w:tc>
          <w:tcPr>
            <w:tcW w:w="820" w:type="dxa"/>
            <w:noWrap/>
            <w:vAlign w:val="center"/>
          </w:tcPr>
          <w:p w14:paraId="56E5E614" w14:textId="77777777" w:rsidR="00D41E91" w:rsidRPr="00D41E91" w:rsidRDefault="00D41E91" w:rsidP="00A40D64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r w:rsidRPr="00D41E91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940" w:type="dxa"/>
            <w:vAlign w:val="bottom"/>
          </w:tcPr>
          <w:p w14:paraId="4CB88321" w14:textId="6E5E4B11" w:rsidR="00D41E91" w:rsidRPr="007C05C3" w:rsidRDefault="00D41E91" w:rsidP="00A40D64">
            <w:pPr>
              <w:spacing w:before="40" w:after="40"/>
              <w:rPr>
                <w:rFonts w:cstheme="minorHAnsi"/>
                <w:b/>
                <w:bCs/>
                <w:i/>
                <w:iCs/>
              </w:rPr>
            </w:pPr>
            <w:r w:rsidRPr="007C05C3">
              <w:rPr>
                <w:rStyle w:val="cf0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Printing </w:t>
            </w:r>
            <w:proofErr w:type="spellStart"/>
            <w:r w:rsidR="00D978C1" w:rsidRPr="007C05C3">
              <w:rPr>
                <w:rStyle w:val="cf01"/>
                <w:rFonts w:asciiTheme="minorHAnsi" w:hAnsiTheme="minorHAnsi" w:cstheme="minorHAnsi"/>
                <w:b/>
                <w:bCs/>
                <w:sz w:val="22"/>
                <w:szCs w:val="22"/>
              </w:rPr>
              <w:t>sheets</w:t>
            </w:r>
            <w:proofErr w:type="spellEnd"/>
          </w:p>
        </w:tc>
        <w:tc>
          <w:tcPr>
            <w:tcW w:w="784" w:type="dxa"/>
            <w:noWrap/>
            <w:vAlign w:val="center"/>
          </w:tcPr>
          <w:p w14:paraId="5D8B581C" w14:textId="77777777" w:rsidR="00D41E91" w:rsidRPr="00D41E91" w:rsidRDefault="00D41E91" w:rsidP="00A40D64">
            <w:pPr>
              <w:spacing w:before="40" w:after="40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917" w:type="dxa"/>
            <w:noWrap/>
            <w:vAlign w:val="center"/>
          </w:tcPr>
          <w:p w14:paraId="45C0232E" w14:textId="77777777" w:rsidR="00D41E91" w:rsidRPr="00D41E91" w:rsidRDefault="00D41E91" w:rsidP="00A40D64">
            <w:pPr>
              <w:spacing w:before="40" w:after="40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351" w:type="dxa"/>
            <w:noWrap/>
            <w:vAlign w:val="center"/>
          </w:tcPr>
          <w:p w14:paraId="771282F6" w14:textId="77777777" w:rsidR="00D41E91" w:rsidRPr="00D41E91" w:rsidRDefault="00D41E91" w:rsidP="00A40D64">
            <w:pPr>
              <w:spacing w:before="40" w:after="40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923" w:type="dxa"/>
            <w:noWrap/>
            <w:vAlign w:val="center"/>
          </w:tcPr>
          <w:p w14:paraId="1C36FCBF" w14:textId="77777777" w:rsidR="00D41E91" w:rsidRPr="00D41E91" w:rsidRDefault="00D41E91" w:rsidP="00A40D64">
            <w:pPr>
              <w:spacing w:before="40" w:after="40"/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D41E91" w:rsidRPr="005F03AD" w14:paraId="2FC28270" w14:textId="77777777" w:rsidTr="00D41E91">
        <w:trPr>
          <w:trHeight w:val="255"/>
        </w:trPr>
        <w:tc>
          <w:tcPr>
            <w:tcW w:w="820" w:type="dxa"/>
            <w:noWrap/>
            <w:vAlign w:val="center"/>
          </w:tcPr>
          <w:p w14:paraId="62F5A385" w14:textId="77777777" w:rsidR="00D41E91" w:rsidRPr="00D41E91" w:rsidRDefault="00D41E91" w:rsidP="00A40D64">
            <w:pPr>
              <w:spacing w:before="40" w:after="40"/>
              <w:jc w:val="center"/>
              <w:rPr>
                <w:rFonts w:cstheme="minorHAnsi"/>
                <w:i/>
                <w:iCs/>
              </w:rPr>
            </w:pPr>
            <w:r w:rsidRPr="00D41E91">
              <w:rPr>
                <w:rFonts w:cstheme="minorHAnsi"/>
                <w:i/>
                <w:iCs/>
              </w:rPr>
              <w:t>2.1</w:t>
            </w:r>
          </w:p>
        </w:tc>
        <w:tc>
          <w:tcPr>
            <w:tcW w:w="3940" w:type="dxa"/>
            <w:vAlign w:val="bottom"/>
          </w:tcPr>
          <w:p w14:paraId="048F02C2" w14:textId="501A9362" w:rsidR="00D41E91" w:rsidRPr="007C05C3" w:rsidRDefault="00D41E91" w:rsidP="00A40D64">
            <w:pPr>
              <w:spacing w:before="40" w:after="40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7C05C3">
              <w:rPr>
                <w:rFonts w:eastAsia="Times New Roman" w:cstheme="minorHAnsi"/>
                <w:i/>
                <w:iCs/>
                <w:lang w:val="en-US" w:eastAsia="fr-FR"/>
              </w:rPr>
              <w:t xml:space="preserve">Printing </w:t>
            </w:r>
            <w:r w:rsidR="00C114B1" w:rsidRPr="007C05C3">
              <w:rPr>
                <w:rFonts w:eastAsia="Times New Roman" w:cstheme="minorHAnsi"/>
                <w:i/>
                <w:iCs/>
                <w:lang w:val="en-US" w:eastAsia="fr-FR"/>
              </w:rPr>
              <w:t>fact sheets</w:t>
            </w:r>
            <w:r w:rsidRPr="007C05C3">
              <w:rPr>
                <w:rFonts w:eastAsia="Times New Roman" w:cstheme="minorHAnsi"/>
                <w:i/>
                <w:iCs/>
                <w:lang w:val="en-US" w:eastAsia="fr-FR"/>
              </w:rPr>
              <w:t xml:space="preserve"> in French</w:t>
            </w:r>
          </w:p>
        </w:tc>
        <w:tc>
          <w:tcPr>
            <w:tcW w:w="784" w:type="dxa"/>
            <w:noWrap/>
            <w:vAlign w:val="center"/>
          </w:tcPr>
          <w:p w14:paraId="7D696CFE" w14:textId="77777777" w:rsidR="00D41E91" w:rsidRPr="00D41E91" w:rsidRDefault="00D41E91" w:rsidP="00A40D64">
            <w:pPr>
              <w:spacing w:before="40" w:after="40"/>
              <w:jc w:val="center"/>
              <w:rPr>
                <w:rFonts w:cstheme="minorHAnsi"/>
                <w:i/>
                <w:iCs/>
              </w:rPr>
            </w:pPr>
            <w:r w:rsidRPr="00D41E91">
              <w:rPr>
                <w:rFonts w:cstheme="minorHAnsi"/>
                <w:i/>
                <w:iCs/>
              </w:rPr>
              <w:t>U</w:t>
            </w:r>
          </w:p>
        </w:tc>
        <w:tc>
          <w:tcPr>
            <w:tcW w:w="917" w:type="dxa"/>
            <w:noWrap/>
            <w:vAlign w:val="center"/>
          </w:tcPr>
          <w:p w14:paraId="50874608" w14:textId="0FF231A6" w:rsidR="00D41E91" w:rsidRPr="00D41E91" w:rsidRDefault="0005682B" w:rsidP="00A40D64">
            <w:pPr>
              <w:spacing w:before="40" w:after="40"/>
              <w:jc w:val="center"/>
              <w:rPr>
                <w:rFonts w:cstheme="minorHAnsi"/>
                <w:i/>
                <w:iCs/>
              </w:rPr>
            </w:pPr>
            <w:r>
              <w:rPr>
                <w:rFonts w:eastAsia="Times New Roman" w:cstheme="minorHAnsi"/>
                <w:i/>
                <w:iCs/>
                <w:lang w:eastAsia="fr-FR"/>
              </w:rPr>
              <w:t>9</w:t>
            </w:r>
            <w:r w:rsidR="00D41E91" w:rsidRPr="00D41E91">
              <w:rPr>
                <w:rFonts w:eastAsia="Times New Roman" w:cstheme="minorHAnsi"/>
                <w:i/>
                <w:iCs/>
                <w:lang w:eastAsia="fr-FR"/>
              </w:rPr>
              <w:t>00</w:t>
            </w:r>
          </w:p>
        </w:tc>
        <w:tc>
          <w:tcPr>
            <w:tcW w:w="1351" w:type="dxa"/>
            <w:noWrap/>
            <w:vAlign w:val="center"/>
          </w:tcPr>
          <w:p w14:paraId="70968130" w14:textId="77777777" w:rsidR="00D41E91" w:rsidRPr="00D41E91" w:rsidRDefault="00D41E91" w:rsidP="00A40D64">
            <w:pPr>
              <w:spacing w:before="40" w:after="4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923" w:type="dxa"/>
            <w:noWrap/>
            <w:vAlign w:val="center"/>
          </w:tcPr>
          <w:p w14:paraId="58E6F7EF" w14:textId="77777777" w:rsidR="00D41E91" w:rsidRPr="00D41E91" w:rsidRDefault="00D41E91" w:rsidP="00A40D64">
            <w:pPr>
              <w:spacing w:before="40" w:after="40"/>
              <w:jc w:val="center"/>
              <w:rPr>
                <w:rFonts w:cstheme="minorHAnsi"/>
                <w:i/>
                <w:iCs/>
              </w:rPr>
            </w:pPr>
          </w:p>
        </w:tc>
      </w:tr>
      <w:tr w:rsidR="00D41E91" w:rsidRPr="005F03AD" w14:paraId="68C55CD2" w14:textId="77777777" w:rsidTr="00D41E91">
        <w:trPr>
          <w:trHeight w:val="255"/>
        </w:trPr>
        <w:tc>
          <w:tcPr>
            <w:tcW w:w="820" w:type="dxa"/>
            <w:noWrap/>
            <w:vAlign w:val="center"/>
          </w:tcPr>
          <w:p w14:paraId="5412CAC5" w14:textId="77777777" w:rsidR="00D41E91" w:rsidRPr="00D41E91" w:rsidRDefault="00D41E91" w:rsidP="00A40D64">
            <w:pPr>
              <w:spacing w:before="40" w:after="40"/>
              <w:jc w:val="center"/>
              <w:rPr>
                <w:rFonts w:cstheme="minorHAnsi"/>
                <w:i/>
                <w:iCs/>
              </w:rPr>
            </w:pPr>
            <w:r w:rsidRPr="00D41E91">
              <w:rPr>
                <w:rFonts w:cstheme="minorHAnsi"/>
                <w:i/>
                <w:iCs/>
              </w:rPr>
              <w:t>2.2</w:t>
            </w:r>
          </w:p>
        </w:tc>
        <w:tc>
          <w:tcPr>
            <w:tcW w:w="3940" w:type="dxa"/>
            <w:vAlign w:val="bottom"/>
          </w:tcPr>
          <w:p w14:paraId="6FF9B75D" w14:textId="175617E7" w:rsidR="00D41E91" w:rsidRPr="007C05C3" w:rsidRDefault="00D41E91" w:rsidP="00A40D64">
            <w:pPr>
              <w:spacing w:before="40" w:after="40"/>
              <w:rPr>
                <w:rFonts w:eastAsia="Times New Roman" w:cstheme="minorHAnsi"/>
                <w:i/>
                <w:iCs/>
                <w:lang w:val="en-US" w:eastAsia="fr-FR"/>
              </w:rPr>
            </w:pPr>
            <w:r w:rsidRPr="007C05C3">
              <w:rPr>
                <w:rFonts w:eastAsia="Times New Roman" w:cstheme="minorHAnsi"/>
                <w:i/>
                <w:iCs/>
                <w:lang w:val="en-US" w:eastAsia="fr-FR"/>
              </w:rPr>
              <w:t xml:space="preserve">Printing </w:t>
            </w:r>
            <w:r w:rsidR="00C114B1" w:rsidRPr="007C05C3">
              <w:rPr>
                <w:rFonts w:eastAsia="Times New Roman" w:cstheme="minorHAnsi"/>
                <w:i/>
                <w:iCs/>
                <w:lang w:val="en-US" w:eastAsia="fr-FR"/>
              </w:rPr>
              <w:t>fact sheets</w:t>
            </w:r>
            <w:r w:rsidRPr="007C05C3">
              <w:rPr>
                <w:rFonts w:eastAsia="Times New Roman" w:cstheme="minorHAnsi"/>
                <w:i/>
                <w:iCs/>
                <w:lang w:val="en-US" w:eastAsia="fr-FR"/>
              </w:rPr>
              <w:t xml:space="preserve"> in </w:t>
            </w:r>
            <w:r w:rsidR="00D978C1" w:rsidRPr="007C05C3">
              <w:rPr>
                <w:rFonts w:eastAsia="Times New Roman" w:cstheme="minorHAnsi"/>
                <w:i/>
                <w:iCs/>
                <w:lang w:val="en-US" w:eastAsia="fr-FR"/>
              </w:rPr>
              <w:t>English</w:t>
            </w:r>
          </w:p>
        </w:tc>
        <w:tc>
          <w:tcPr>
            <w:tcW w:w="784" w:type="dxa"/>
            <w:noWrap/>
            <w:vAlign w:val="center"/>
          </w:tcPr>
          <w:p w14:paraId="59FC55C8" w14:textId="77777777" w:rsidR="00D41E91" w:rsidRPr="00D41E91" w:rsidRDefault="00D41E91" w:rsidP="00A40D64">
            <w:pPr>
              <w:spacing w:before="40" w:after="40"/>
              <w:jc w:val="center"/>
              <w:rPr>
                <w:rFonts w:cstheme="minorHAnsi"/>
                <w:i/>
                <w:iCs/>
              </w:rPr>
            </w:pPr>
            <w:r w:rsidRPr="00D41E91">
              <w:rPr>
                <w:rFonts w:cstheme="minorHAnsi"/>
                <w:i/>
                <w:iCs/>
              </w:rPr>
              <w:t>U</w:t>
            </w:r>
          </w:p>
        </w:tc>
        <w:tc>
          <w:tcPr>
            <w:tcW w:w="917" w:type="dxa"/>
            <w:noWrap/>
            <w:vAlign w:val="center"/>
          </w:tcPr>
          <w:p w14:paraId="4073C22E" w14:textId="596753F7" w:rsidR="00D41E91" w:rsidRPr="00D41E91" w:rsidRDefault="0005682B" w:rsidP="00A40D64">
            <w:pPr>
              <w:spacing w:before="40" w:after="40"/>
              <w:jc w:val="center"/>
              <w:rPr>
                <w:rFonts w:cstheme="minorHAnsi"/>
                <w:i/>
                <w:iCs/>
              </w:rPr>
            </w:pPr>
            <w:r>
              <w:rPr>
                <w:rFonts w:eastAsia="Times New Roman" w:cstheme="minorHAnsi"/>
                <w:i/>
                <w:iCs/>
                <w:lang w:eastAsia="fr-FR"/>
              </w:rPr>
              <w:t>3</w:t>
            </w:r>
            <w:r w:rsidR="00D41E91" w:rsidRPr="00D41E91">
              <w:rPr>
                <w:rFonts w:eastAsia="Times New Roman" w:cstheme="minorHAnsi"/>
                <w:i/>
                <w:iCs/>
                <w:lang w:eastAsia="fr-FR"/>
              </w:rPr>
              <w:t>00</w:t>
            </w:r>
          </w:p>
        </w:tc>
        <w:tc>
          <w:tcPr>
            <w:tcW w:w="1351" w:type="dxa"/>
            <w:noWrap/>
            <w:vAlign w:val="center"/>
          </w:tcPr>
          <w:p w14:paraId="33ED4776" w14:textId="77777777" w:rsidR="00D41E91" w:rsidRPr="00D41E91" w:rsidRDefault="00D41E91" w:rsidP="00A40D64">
            <w:pPr>
              <w:spacing w:before="40" w:after="4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923" w:type="dxa"/>
            <w:noWrap/>
            <w:vAlign w:val="center"/>
          </w:tcPr>
          <w:p w14:paraId="30DB5129" w14:textId="77777777" w:rsidR="00D41E91" w:rsidRPr="00D41E91" w:rsidRDefault="00D41E91" w:rsidP="00A40D64">
            <w:pPr>
              <w:spacing w:before="40" w:after="40"/>
              <w:jc w:val="center"/>
              <w:rPr>
                <w:rFonts w:cstheme="minorHAnsi"/>
                <w:i/>
                <w:iCs/>
              </w:rPr>
            </w:pPr>
          </w:p>
        </w:tc>
      </w:tr>
      <w:tr w:rsidR="00D41E91" w:rsidRPr="005F03AD" w14:paraId="0C734ADF" w14:textId="77777777" w:rsidTr="005F03AD">
        <w:trPr>
          <w:trHeight w:val="255"/>
        </w:trPr>
        <w:tc>
          <w:tcPr>
            <w:tcW w:w="820" w:type="dxa"/>
            <w:noWrap/>
            <w:vAlign w:val="bottom"/>
          </w:tcPr>
          <w:p w14:paraId="7686D6B4" w14:textId="77777777" w:rsidR="00D41E91" w:rsidRPr="005F03AD" w:rsidRDefault="00D41E91" w:rsidP="00A40D64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3940" w:type="dxa"/>
            <w:vAlign w:val="bottom"/>
          </w:tcPr>
          <w:p w14:paraId="2DE79F3E" w14:textId="77777777" w:rsidR="00D41E91" w:rsidRPr="005F03AD" w:rsidRDefault="00D41E91" w:rsidP="00A40D64">
            <w:pPr>
              <w:spacing w:before="40" w:after="40"/>
              <w:jc w:val="right"/>
              <w:rPr>
                <w:rFonts w:cstheme="minorHAnsi"/>
                <w:b/>
                <w:bCs/>
                <w:i/>
                <w:iCs/>
              </w:rPr>
            </w:pPr>
            <w:proofErr w:type="gramStart"/>
            <w:r w:rsidRPr="005F03AD">
              <w:rPr>
                <w:rFonts w:cstheme="minorHAnsi"/>
                <w:b/>
                <w:bCs/>
                <w:i/>
                <w:iCs/>
              </w:rPr>
              <w:t>subtotal</w:t>
            </w:r>
            <w:proofErr w:type="gramEnd"/>
            <w:r w:rsidRPr="005F03AD">
              <w:rPr>
                <w:rFonts w:cstheme="minorHAnsi"/>
                <w:b/>
                <w:bCs/>
                <w:i/>
                <w:iCs/>
              </w:rPr>
              <w:t xml:space="preserve"> 2</w:t>
            </w:r>
          </w:p>
        </w:tc>
        <w:tc>
          <w:tcPr>
            <w:tcW w:w="784" w:type="dxa"/>
            <w:noWrap/>
            <w:vAlign w:val="bottom"/>
          </w:tcPr>
          <w:p w14:paraId="29D4DE13" w14:textId="77777777" w:rsidR="00D41E91" w:rsidRPr="00D41E91" w:rsidRDefault="00D41E91" w:rsidP="00A40D64">
            <w:pPr>
              <w:spacing w:before="40" w:after="4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917" w:type="dxa"/>
            <w:noWrap/>
            <w:vAlign w:val="bottom"/>
          </w:tcPr>
          <w:p w14:paraId="66583C7E" w14:textId="77777777" w:rsidR="00D41E91" w:rsidRPr="00D41E91" w:rsidRDefault="00D41E91" w:rsidP="00A40D64">
            <w:pPr>
              <w:spacing w:before="40" w:after="40"/>
              <w:jc w:val="right"/>
              <w:rPr>
                <w:rFonts w:cstheme="minorHAnsi"/>
                <w:i/>
                <w:iCs/>
              </w:rPr>
            </w:pPr>
          </w:p>
        </w:tc>
        <w:tc>
          <w:tcPr>
            <w:tcW w:w="1351" w:type="dxa"/>
            <w:noWrap/>
            <w:vAlign w:val="bottom"/>
          </w:tcPr>
          <w:p w14:paraId="62159373" w14:textId="77777777" w:rsidR="00D41E91" w:rsidRPr="00D41E91" w:rsidRDefault="00D41E91" w:rsidP="00A40D64">
            <w:pPr>
              <w:spacing w:before="40" w:after="40"/>
              <w:jc w:val="right"/>
              <w:rPr>
                <w:rFonts w:cstheme="minorHAnsi"/>
                <w:i/>
                <w:iCs/>
              </w:rPr>
            </w:pPr>
          </w:p>
        </w:tc>
        <w:tc>
          <w:tcPr>
            <w:tcW w:w="1923" w:type="dxa"/>
            <w:noWrap/>
            <w:vAlign w:val="bottom"/>
          </w:tcPr>
          <w:p w14:paraId="70C68F45" w14:textId="77777777" w:rsidR="00D41E91" w:rsidRPr="00D41E91" w:rsidRDefault="00D41E91" w:rsidP="00A40D64">
            <w:pPr>
              <w:spacing w:before="40" w:after="40"/>
              <w:jc w:val="right"/>
              <w:rPr>
                <w:rFonts w:cstheme="minorHAnsi"/>
                <w:i/>
                <w:iCs/>
              </w:rPr>
            </w:pPr>
          </w:p>
        </w:tc>
      </w:tr>
      <w:tr w:rsidR="00D41E91" w:rsidRPr="005F03AD" w14:paraId="14AA6AC3" w14:textId="77777777" w:rsidTr="005F03AD">
        <w:trPr>
          <w:trHeight w:val="255"/>
        </w:trPr>
        <w:tc>
          <w:tcPr>
            <w:tcW w:w="820" w:type="dxa"/>
            <w:noWrap/>
            <w:vAlign w:val="bottom"/>
          </w:tcPr>
          <w:p w14:paraId="6F64F3E8" w14:textId="77777777" w:rsidR="00D41E91" w:rsidRPr="005F03AD" w:rsidRDefault="00D41E91" w:rsidP="00A40D64">
            <w:pPr>
              <w:spacing w:before="40" w:after="40"/>
              <w:jc w:val="right"/>
              <w:rPr>
                <w:rFonts w:cstheme="minorHAnsi"/>
              </w:rPr>
            </w:pPr>
          </w:p>
        </w:tc>
        <w:tc>
          <w:tcPr>
            <w:tcW w:w="3940" w:type="dxa"/>
            <w:vAlign w:val="bottom"/>
          </w:tcPr>
          <w:p w14:paraId="0EEDEDE4" w14:textId="77777777" w:rsidR="00D41E91" w:rsidRPr="005F03AD" w:rsidRDefault="00D41E91" w:rsidP="00A40D64">
            <w:pPr>
              <w:spacing w:before="40" w:after="40"/>
              <w:jc w:val="right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784" w:type="dxa"/>
            <w:noWrap/>
            <w:vAlign w:val="bottom"/>
          </w:tcPr>
          <w:p w14:paraId="58CBF8CD" w14:textId="77777777" w:rsidR="00D41E91" w:rsidRPr="005F03AD" w:rsidRDefault="00D41E91" w:rsidP="00A40D64">
            <w:pPr>
              <w:spacing w:before="40" w:after="40"/>
              <w:jc w:val="right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917" w:type="dxa"/>
            <w:noWrap/>
            <w:vAlign w:val="bottom"/>
          </w:tcPr>
          <w:p w14:paraId="2414BA6C" w14:textId="77777777" w:rsidR="00D41E91" w:rsidRPr="005F03AD" w:rsidRDefault="00D41E91" w:rsidP="00A40D64">
            <w:pPr>
              <w:spacing w:before="40" w:after="40"/>
              <w:jc w:val="right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351" w:type="dxa"/>
            <w:noWrap/>
            <w:vAlign w:val="bottom"/>
          </w:tcPr>
          <w:p w14:paraId="4A4094EE" w14:textId="77777777" w:rsidR="00D41E91" w:rsidRPr="005F03AD" w:rsidRDefault="00D41E91" w:rsidP="00A40D64">
            <w:pPr>
              <w:spacing w:before="40" w:after="40"/>
              <w:jc w:val="right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923" w:type="dxa"/>
            <w:noWrap/>
            <w:vAlign w:val="bottom"/>
          </w:tcPr>
          <w:p w14:paraId="2A9E442E" w14:textId="77777777" w:rsidR="00D41E91" w:rsidRPr="005F03AD" w:rsidRDefault="00D41E91" w:rsidP="00A40D64">
            <w:pPr>
              <w:spacing w:before="40" w:after="40"/>
              <w:jc w:val="right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D41E91" w:rsidRPr="005F03AD" w14:paraId="0266D5F9" w14:textId="77777777" w:rsidTr="005F03AD">
        <w:trPr>
          <w:trHeight w:val="401"/>
        </w:trPr>
        <w:tc>
          <w:tcPr>
            <w:tcW w:w="820" w:type="dxa"/>
            <w:noWrap/>
            <w:vAlign w:val="bottom"/>
          </w:tcPr>
          <w:p w14:paraId="68CE6A58" w14:textId="77777777" w:rsidR="00D41E91" w:rsidRPr="005F03AD" w:rsidRDefault="00D41E91" w:rsidP="00A40D64">
            <w:pPr>
              <w:spacing w:before="4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3940" w:type="dxa"/>
            <w:vAlign w:val="bottom"/>
          </w:tcPr>
          <w:p w14:paraId="51D291F3" w14:textId="77777777" w:rsidR="00D41E91" w:rsidRPr="005F03AD" w:rsidRDefault="00D41E91" w:rsidP="00A40D64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  <w:proofErr w:type="gramStart"/>
            <w:r w:rsidRPr="005F03AD">
              <w:rPr>
                <w:rFonts w:cstheme="minorHAnsi"/>
                <w:b/>
                <w:bCs/>
              </w:rPr>
              <w:t>TOTAL</w:t>
            </w:r>
            <w:r w:rsidRPr="005F03AD">
              <w:rPr>
                <w:rFonts w:cstheme="minorHAnsi"/>
                <w:b/>
              </w:rPr>
              <w:t>(</w:t>
            </w:r>
            <w:proofErr w:type="gramEnd"/>
            <w:r w:rsidRPr="005F03AD">
              <w:rPr>
                <w:rFonts w:cstheme="minorHAnsi"/>
                <w:b/>
              </w:rPr>
              <w:t>tax included) 1+ 2+3</w:t>
            </w:r>
          </w:p>
        </w:tc>
        <w:tc>
          <w:tcPr>
            <w:tcW w:w="784" w:type="dxa"/>
            <w:noWrap/>
            <w:vAlign w:val="bottom"/>
          </w:tcPr>
          <w:p w14:paraId="16360B45" w14:textId="77777777" w:rsidR="00D41E91" w:rsidRPr="005F03AD" w:rsidRDefault="00D41E91" w:rsidP="00A40D64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17" w:type="dxa"/>
            <w:noWrap/>
            <w:vAlign w:val="bottom"/>
          </w:tcPr>
          <w:p w14:paraId="325B1070" w14:textId="77777777" w:rsidR="00D41E91" w:rsidRPr="005F03AD" w:rsidRDefault="00D41E91" w:rsidP="00A40D64">
            <w:pPr>
              <w:spacing w:before="40" w:after="4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51" w:type="dxa"/>
            <w:noWrap/>
            <w:vAlign w:val="bottom"/>
          </w:tcPr>
          <w:p w14:paraId="6A925F45" w14:textId="77777777" w:rsidR="00D41E91" w:rsidRPr="005F03AD" w:rsidRDefault="00D41E91" w:rsidP="00A40D64">
            <w:pPr>
              <w:spacing w:before="40" w:after="40"/>
              <w:rPr>
                <w:rFonts w:cstheme="minorHAnsi"/>
                <w:b/>
                <w:bCs/>
              </w:rPr>
            </w:pPr>
          </w:p>
        </w:tc>
        <w:tc>
          <w:tcPr>
            <w:tcW w:w="1923" w:type="dxa"/>
            <w:noWrap/>
            <w:vAlign w:val="bottom"/>
          </w:tcPr>
          <w:p w14:paraId="0C5DB7F4" w14:textId="77777777" w:rsidR="00D41E91" w:rsidRPr="005F03AD" w:rsidRDefault="00D41E91" w:rsidP="00A40D64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3E2B6C20" w14:textId="77777777" w:rsidR="00F21522" w:rsidRPr="00EF1A75" w:rsidRDefault="00F21522" w:rsidP="00F21522">
      <w:pPr>
        <w:autoSpaceDE w:val="0"/>
        <w:autoSpaceDN w:val="0"/>
        <w:spacing w:before="240" w:after="60"/>
        <w:jc w:val="center"/>
        <w:rPr>
          <w:rFonts w:cstheme="minorHAnsi"/>
          <w:sz w:val="24"/>
          <w:szCs w:val="24"/>
        </w:rPr>
      </w:pPr>
      <w:r w:rsidRPr="00EF1A75">
        <w:rPr>
          <w:rFonts w:cstheme="minorHAnsi"/>
          <w:sz w:val="24"/>
          <w:szCs w:val="24"/>
        </w:rPr>
        <w:t>Done at……………</w:t>
      </w:r>
      <w:proofErr w:type="gramStart"/>
      <w:r w:rsidRPr="00EF1A75">
        <w:rPr>
          <w:rFonts w:cstheme="minorHAnsi"/>
          <w:sz w:val="24"/>
          <w:szCs w:val="24"/>
        </w:rPr>
        <w:t>…….</w:t>
      </w:r>
      <w:proofErr w:type="gramEnd"/>
      <w:r w:rsidRPr="00EF1A75">
        <w:rPr>
          <w:rFonts w:cstheme="minorHAnsi"/>
          <w:sz w:val="24"/>
          <w:szCs w:val="24"/>
        </w:rPr>
        <w:t>, on………………2024</w:t>
      </w:r>
    </w:p>
    <w:p w14:paraId="22DFEA16" w14:textId="77777777" w:rsidR="00F21522" w:rsidRPr="00EF1A75" w:rsidRDefault="00F21522" w:rsidP="00F21522">
      <w:pPr>
        <w:autoSpaceDE w:val="0"/>
        <w:autoSpaceDN w:val="0"/>
        <w:spacing w:after="60"/>
        <w:jc w:val="center"/>
        <w:rPr>
          <w:rFonts w:cstheme="minorHAnsi"/>
          <w:b/>
          <w:sz w:val="24"/>
          <w:szCs w:val="24"/>
        </w:rPr>
      </w:pPr>
      <w:r w:rsidRPr="00EF1A75">
        <w:rPr>
          <w:rFonts w:cstheme="minorHAnsi"/>
          <w:b/>
          <w:sz w:val="24"/>
          <w:szCs w:val="24"/>
        </w:rPr>
        <w:t>The bidder</w:t>
      </w:r>
    </w:p>
    <w:p w14:paraId="03240C09" w14:textId="77777777" w:rsidR="00727CF1" w:rsidRPr="00E812B1" w:rsidRDefault="00F21522" w:rsidP="004C1942">
      <w:pPr>
        <w:shd w:val="clear" w:color="auto" w:fill="FFFFFF"/>
        <w:spacing w:after="60" w:line="360" w:lineRule="auto"/>
        <w:jc w:val="center"/>
        <w:rPr>
          <w:rFonts w:ascii="Verdana" w:hAnsi="Verdana" w:cs="Calibri"/>
          <w:color w:val="000000"/>
          <w:sz w:val="24"/>
          <w:szCs w:val="24"/>
          <w:lang w:val="en-US"/>
        </w:rPr>
      </w:pPr>
      <w:r w:rsidRPr="00E812B1">
        <w:rPr>
          <w:rFonts w:cstheme="minorHAnsi"/>
          <w:b/>
          <w:sz w:val="24"/>
          <w:szCs w:val="24"/>
          <w:lang w:val="en-US"/>
        </w:rPr>
        <w:t xml:space="preserve">(Name, first names, </w:t>
      </w:r>
      <w:proofErr w:type="gramStart"/>
      <w:r w:rsidRPr="00E812B1">
        <w:rPr>
          <w:rFonts w:cstheme="minorHAnsi"/>
          <w:b/>
          <w:sz w:val="24"/>
          <w:szCs w:val="24"/>
          <w:lang w:val="en-US"/>
        </w:rPr>
        <w:t>signature</w:t>
      </w:r>
      <w:proofErr w:type="gramEnd"/>
      <w:r w:rsidRPr="00E812B1">
        <w:rPr>
          <w:rFonts w:cstheme="minorHAnsi"/>
          <w:b/>
          <w:sz w:val="24"/>
          <w:szCs w:val="24"/>
          <w:lang w:val="en-US"/>
        </w:rPr>
        <w:t xml:space="preserve"> and seal)</w:t>
      </w:r>
    </w:p>
    <w:sectPr w:rsidR="00727CF1" w:rsidRPr="00E812B1" w:rsidSect="00C2559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C712C1" w14:textId="77777777" w:rsidR="00C2559B" w:rsidRDefault="00C2559B" w:rsidP="003170A3">
      <w:pPr>
        <w:spacing w:after="0" w:line="240" w:lineRule="auto"/>
      </w:pPr>
      <w:r>
        <w:separator/>
      </w:r>
    </w:p>
  </w:endnote>
  <w:endnote w:type="continuationSeparator" w:id="0">
    <w:p w14:paraId="6075E060" w14:textId="77777777" w:rsidR="00C2559B" w:rsidRDefault="00C2559B" w:rsidP="0031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5856560"/>
      <w:docPartObj>
        <w:docPartGallery w:val="Page Numbers (Bottom of Page)"/>
        <w:docPartUnique/>
      </w:docPartObj>
    </w:sdtPr>
    <w:sdtContent>
      <w:p w14:paraId="3A5446CD" w14:textId="77777777" w:rsidR="00EF1A75" w:rsidRDefault="00EF1A7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2CED21" w14:textId="77777777" w:rsidR="00016CE7" w:rsidRDefault="00016CE7" w:rsidP="00F42B8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F0DE53" w14:textId="77777777" w:rsidR="00C2559B" w:rsidRDefault="00C2559B" w:rsidP="003170A3">
      <w:pPr>
        <w:spacing w:after="0" w:line="240" w:lineRule="auto"/>
      </w:pPr>
      <w:r>
        <w:separator/>
      </w:r>
    </w:p>
  </w:footnote>
  <w:footnote w:type="continuationSeparator" w:id="0">
    <w:p w14:paraId="6C846633" w14:textId="77777777" w:rsidR="00C2559B" w:rsidRDefault="00C2559B" w:rsidP="0031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585D6" w14:textId="77777777" w:rsidR="00016CE7" w:rsidRDefault="00016CE7">
    <w:pPr>
      <w:pStyle w:val="En-tte"/>
    </w:pPr>
    <w:r w:rsidRPr="00F753F2">
      <w:rPr>
        <w:noProof/>
        <w:color w:val="000000"/>
        <w:lang w:eastAsia="fr-FR"/>
      </w:rPr>
      <w:drawing>
        <wp:inline distT="0" distB="0" distL="0" distR="0" wp14:anchorId="3AEC8941" wp14:editId="1F5A618D">
          <wp:extent cx="2766060" cy="830580"/>
          <wp:effectExtent l="0" t="0" r="0" b="7620"/>
          <wp:docPr id="707959225" name="Image 2" descr="S:\05-Programmes\APFM\12.  Adaptation fund\9. Volta Project Implementation\Communication plan\VFD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05-Programmes\APFM\12.  Adaptation fund\9. Volta Project Implementation\Communication plan\VFD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06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C5788"/>
    <w:multiLevelType w:val="hybridMultilevel"/>
    <w:tmpl w:val="5C30FEF0"/>
    <w:lvl w:ilvl="0" w:tplc="8A80E24E">
      <w:start w:val="1"/>
      <w:numFmt w:val="bullet"/>
      <w:lvlText w:val="-"/>
      <w:lvlJc w:val="left"/>
      <w:pPr>
        <w:ind w:left="6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1" w15:restartNumberingAfterBreak="0">
    <w:nsid w:val="14815A8F"/>
    <w:multiLevelType w:val="hybridMultilevel"/>
    <w:tmpl w:val="B914D090"/>
    <w:lvl w:ilvl="0" w:tplc="AA6ED92C">
      <w:start w:val="1"/>
      <w:numFmt w:val="lowerLetter"/>
      <w:lvlText w:val="(%1)"/>
      <w:lvlJc w:val="left"/>
      <w:pPr>
        <w:ind w:left="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B78530A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F44B6C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C58816C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9FAB36E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9E27CC0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F5AB7F6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7D65676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E60D8E6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14371"/>
    <w:multiLevelType w:val="hybridMultilevel"/>
    <w:tmpl w:val="F9C24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E229AF"/>
    <w:multiLevelType w:val="hybridMultilevel"/>
    <w:tmpl w:val="A43E68E6"/>
    <w:lvl w:ilvl="0" w:tplc="2F66BF42">
      <w:numFmt w:val="bullet"/>
      <w:lvlText w:val="-"/>
      <w:lvlJc w:val="left"/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0A671E"/>
    <w:multiLevelType w:val="hybridMultilevel"/>
    <w:tmpl w:val="31B8DEB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EF22F9"/>
    <w:multiLevelType w:val="hybridMultilevel"/>
    <w:tmpl w:val="9968AB92"/>
    <w:lvl w:ilvl="0" w:tplc="FFFFFFFF">
      <w:start w:val="1"/>
      <w:numFmt w:val="decimal"/>
      <w:lvlText w:val="%1."/>
      <w:lvlJc w:val="left"/>
      <w:pPr>
        <w:ind w:left="1004" w:hanging="360"/>
      </w:pPr>
      <w:rPr>
        <w:sz w:val="24"/>
        <w:szCs w:val="24"/>
        <w:lang w:val="en-US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3644338"/>
    <w:multiLevelType w:val="multilevel"/>
    <w:tmpl w:val="91586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B747B7"/>
    <w:multiLevelType w:val="hybridMultilevel"/>
    <w:tmpl w:val="FF52A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D09C0"/>
    <w:multiLevelType w:val="hybridMultilevel"/>
    <w:tmpl w:val="9968AB92"/>
    <w:lvl w:ilvl="0" w:tplc="FFFFFFFF">
      <w:start w:val="1"/>
      <w:numFmt w:val="decimal"/>
      <w:lvlText w:val="%1."/>
      <w:lvlJc w:val="left"/>
      <w:pPr>
        <w:ind w:left="1004" w:hanging="360"/>
      </w:pPr>
      <w:rPr>
        <w:sz w:val="24"/>
        <w:szCs w:val="24"/>
        <w:lang w:val="en-US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D160A1C"/>
    <w:multiLevelType w:val="hybridMultilevel"/>
    <w:tmpl w:val="FC90B1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717A69"/>
    <w:multiLevelType w:val="hybridMultilevel"/>
    <w:tmpl w:val="9FC611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0E5049"/>
    <w:multiLevelType w:val="hybridMultilevel"/>
    <w:tmpl w:val="9968AB92"/>
    <w:lvl w:ilvl="0" w:tplc="FFFFFFFF">
      <w:start w:val="1"/>
      <w:numFmt w:val="decimal"/>
      <w:lvlText w:val="%1."/>
      <w:lvlJc w:val="left"/>
      <w:pPr>
        <w:ind w:left="1004" w:hanging="360"/>
      </w:pPr>
      <w:rPr>
        <w:sz w:val="24"/>
        <w:szCs w:val="24"/>
        <w:lang w:val="en-US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0EA4536"/>
    <w:multiLevelType w:val="hybridMultilevel"/>
    <w:tmpl w:val="E7FE8064"/>
    <w:lvl w:ilvl="0" w:tplc="F3FCA2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B4651"/>
    <w:multiLevelType w:val="hybridMultilevel"/>
    <w:tmpl w:val="9968AB92"/>
    <w:lvl w:ilvl="0" w:tplc="97B8D600">
      <w:start w:val="1"/>
      <w:numFmt w:val="decimal"/>
      <w:lvlText w:val="%1."/>
      <w:lvlJc w:val="left"/>
      <w:pPr>
        <w:ind w:left="1004" w:hanging="360"/>
      </w:pPr>
      <w:rPr>
        <w:sz w:val="24"/>
        <w:szCs w:val="24"/>
        <w:lang w:val="en-US"/>
      </w:rPr>
    </w:lvl>
    <w:lvl w:ilvl="1" w:tplc="1C090019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4C7650E"/>
    <w:multiLevelType w:val="multilevel"/>
    <w:tmpl w:val="6AF0E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0605B7A"/>
    <w:multiLevelType w:val="hybridMultilevel"/>
    <w:tmpl w:val="52C23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11BE7"/>
    <w:multiLevelType w:val="hybridMultilevel"/>
    <w:tmpl w:val="398C1918"/>
    <w:lvl w:ilvl="0" w:tplc="2F66BF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D5E87"/>
    <w:multiLevelType w:val="hybridMultilevel"/>
    <w:tmpl w:val="481E0F98"/>
    <w:lvl w:ilvl="0" w:tplc="05140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9472831">
    <w:abstractNumId w:val="13"/>
  </w:num>
  <w:num w:numId="2" w16cid:durableId="1448041910">
    <w:abstractNumId w:val="8"/>
  </w:num>
  <w:num w:numId="3" w16cid:durableId="1310208856">
    <w:abstractNumId w:val="15"/>
  </w:num>
  <w:num w:numId="4" w16cid:durableId="72550192">
    <w:abstractNumId w:val="5"/>
  </w:num>
  <w:num w:numId="5" w16cid:durableId="774712689">
    <w:abstractNumId w:val="11"/>
  </w:num>
  <w:num w:numId="6" w16cid:durableId="172303377">
    <w:abstractNumId w:val="7"/>
  </w:num>
  <w:num w:numId="7" w16cid:durableId="1910310702">
    <w:abstractNumId w:val="1"/>
  </w:num>
  <w:num w:numId="8" w16cid:durableId="492716827">
    <w:abstractNumId w:val="6"/>
  </w:num>
  <w:num w:numId="9" w16cid:durableId="1638340120">
    <w:abstractNumId w:val="9"/>
  </w:num>
  <w:num w:numId="10" w16cid:durableId="884368368">
    <w:abstractNumId w:val="2"/>
  </w:num>
  <w:num w:numId="11" w16cid:durableId="411977110">
    <w:abstractNumId w:val="3"/>
  </w:num>
  <w:num w:numId="12" w16cid:durableId="1153183352">
    <w:abstractNumId w:val="4"/>
  </w:num>
  <w:num w:numId="13" w16cid:durableId="830872358">
    <w:abstractNumId w:val="0"/>
  </w:num>
  <w:num w:numId="14" w16cid:durableId="1956865278">
    <w:abstractNumId w:val="14"/>
  </w:num>
  <w:num w:numId="15" w16cid:durableId="2068147250">
    <w:abstractNumId w:val="12"/>
  </w:num>
  <w:num w:numId="16" w16cid:durableId="200171415">
    <w:abstractNumId w:val="10"/>
  </w:num>
  <w:num w:numId="17" w16cid:durableId="1917546998">
    <w:abstractNumId w:val="15"/>
  </w:num>
  <w:num w:numId="18" w16cid:durableId="1893737482">
    <w:abstractNumId w:val="17"/>
  </w:num>
  <w:num w:numId="19" w16cid:durableId="6579970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69"/>
    <w:rsid w:val="00005C40"/>
    <w:rsid w:val="0001634B"/>
    <w:rsid w:val="00016CE7"/>
    <w:rsid w:val="00027129"/>
    <w:rsid w:val="0004065B"/>
    <w:rsid w:val="00044F84"/>
    <w:rsid w:val="00047498"/>
    <w:rsid w:val="0005682B"/>
    <w:rsid w:val="000917B0"/>
    <w:rsid w:val="000A6319"/>
    <w:rsid w:val="000E4ABF"/>
    <w:rsid w:val="000E6582"/>
    <w:rsid w:val="001062AB"/>
    <w:rsid w:val="00110146"/>
    <w:rsid w:val="00110E4C"/>
    <w:rsid w:val="00130CD3"/>
    <w:rsid w:val="001567E0"/>
    <w:rsid w:val="0017278F"/>
    <w:rsid w:val="0019210C"/>
    <w:rsid w:val="001A6D8E"/>
    <w:rsid w:val="001C3B92"/>
    <w:rsid w:val="001E6D38"/>
    <w:rsid w:val="00207D59"/>
    <w:rsid w:val="00220C1E"/>
    <w:rsid w:val="00224BAB"/>
    <w:rsid w:val="00225443"/>
    <w:rsid w:val="00226D60"/>
    <w:rsid w:val="0023205B"/>
    <w:rsid w:val="00240219"/>
    <w:rsid w:val="00244ACF"/>
    <w:rsid w:val="00254C1D"/>
    <w:rsid w:val="0027298E"/>
    <w:rsid w:val="00283099"/>
    <w:rsid w:val="00295195"/>
    <w:rsid w:val="002B0A81"/>
    <w:rsid w:val="002C37F5"/>
    <w:rsid w:val="002E4A57"/>
    <w:rsid w:val="00304671"/>
    <w:rsid w:val="0030492B"/>
    <w:rsid w:val="00313E84"/>
    <w:rsid w:val="003170A3"/>
    <w:rsid w:val="00355075"/>
    <w:rsid w:val="00361F01"/>
    <w:rsid w:val="003666E9"/>
    <w:rsid w:val="00377FBB"/>
    <w:rsid w:val="00384B55"/>
    <w:rsid w:val="00391051"/>
    <w:rsid w:val="003974F4"/>
    <w:rsid w:val="003A3B34"/>
    <w:rsid w:val="003A7791"/>
    <w:rsid w:val="003C096C"/>
    <w:rsid w:val="003C173E"/>
    <w:rsid w:val="00412FE6"/>
    <w:rsid w:val="00423561"/>
    <w:rsid w:val="00472846"/>
    <w:rsid w:val="00482628"/>
    <w:rsid w:val="004911D0"/>
    <w:rsid w:val="00491AA5"/>
    <w:rsid w:val="004B61BE"/>
    <w:rsid w:val="004C1942"/>
    <w:rsid w:val="004F085B"/>
    <w:rsid w:val="004F7BE1"/>
    <w:rsid w:val="005077E4"/>
    <w:rsid w:val="00523A82"/>
    <w:rsid w:val="005258F1"/>
    <w:rsid w:val="00541C0B"/>
    <w:rsid w:val="005445CF"/>
    <w:rsid w:val="00564626"/>
    <w:rsid w:val="00582722"/>
    <w:rsid w:val="00585694"/>
    <w:rsid w:val="005B35DA"/>
    <w:rsid w:val="005C5D2E"/>
    <w:rsid w:val="005E04D3"/>
    <w:rsid w:val="005F03AD"/>
    <w:rsid w:val="0060585D"/>
    <w:rsid w:val="00616F9F"/>
    <w:rsid w:val="006661F3"/>
    <w:rsid w:val="00681A59"/>
    <w:rsid w:val="00685904"/>
    <w:rsid w:val="006865C6"/>
    <w:rsid w:val="0069202A"/>
    <w:rsid w:val="006A2E37"/>
    <w:rsid w:val="006A54BB"/>
    <w:rsid w:val="006C2331"/>
    <w:rsid w:val="006D35DA"/>
    <w:rsid w:val="006D5D08"/>
    <w:rsid w:val="006F60D6"/>
    <w:rsid w:val="00703326"/>
    <w:rsid w:val="007125B0"/>
    <w:rsid w:val="00717170"/>
    <w:rsid w:val="00727CF1"/>
    <w:rsid w:val="007338B7"/>
    <w:rsid w:val="007367F6"/>
    <w:rsid w:val="00737145"/>
    <w:rsid w:val="00745669"/>
    <w:rsid w:val="0074654B"/>
    <w:rsid w:val="00754455"/>
    <w:rsid w:val="00756C5C"/>
    <w:rsid w:val="00760C47"/>
    <w:rsid w:val="00764699"/>
    <w:rsid w:val="00787A62"/>
    <w:rsid w:val="007905AD"/>
    <w:rsid w:val="007974F9"/>
    <w:rsid w:val="007A31FC"/>
    <w:rsid w:val="007C05C3"/>
    <w:rsid w:val="007C7EEC"/>
    <w:rsid w:val="007D6185"/>
    <w:rsid w:val="007E68FF"/>
    <w:rsid w:val="00811FD8"/>
    <w:rsid w:val="0082092E"/>
    <w:rsid w:val="00831954"/>
    <w:rsid w:val="008332AE"/>
    <w:rsid w:val="00834076"/>
    <w:rsid w:val="008502FA"/>
    <w:rsid w:val="008541C9"/>
    <w:rsid w:val="008878AF"/>
    <w:rsid w:val="00887AD5"/>
    <w:rsid w:val="008A28E7"/>
    <w:rsid w:val="008E6576"/>
    <w:rsid w:val="008F4B02"/>
    <w:rsid w:val="008F4CFE"/>
    <w:rsid w:val="0090093D"/>
    <w:rsid w:val="00907AF1"/>
    <w:rsid w:val="00915A11"/>
    <w:rsid w:val="009235AC"/>
    <w:rsid w:val="00923B22"/>
    <w:rsid w:val="00942ED6"/>
    <w:rsid w:val="00986A5E"/>
    <w:rsid w:val="009A507E"/>
    <w:rsid w:val="009B30ED"/>
    <w:rsid w:val="009C10D7"/>
    <w:rsid w:val="009D1760"/>
    <w:rsid w:val="009E733F"/>
    <w:rsid w:val="009F7D40"/>
    <w:rsid w:val="00A15733"/>
    <w:rsid w:val="00A34BB6"/>
    <w:rsid w:val="00A40D64"/>
    <w:rsid w:val="00A4448D"/>
    <w:rsid w:val="00A640B3"/>
    <w:rsid w:val="00A90634"/>
    <w:rsid w:val="00AA7898"/>
    <w:rsid w:val="00AC086C"/>
    <w:rsid w:val="00AF5C9C"/>
    <w:rsid w:val="00AF74C8"/>
    <w:rsid w:val="00B325F9"/>
    <w:rsid w:val="00B35DA6"/>
    <w:rsid w:val="00B51976"/>
    <w:rsid w:val="00B71BFE"/>
    <w:rsid w:val="00B71FAB"/>
    <w:rsid w:val="00B816EB"/>
    <w:rsid w:val="00BC3BBC"/>
    <w:rsid w:val="00C04EB8"/>
    <w:rsid w:val="00C114B1"/>
    <w:rsid w:val="00C2559B"/>
    <w:rsid w:val="00C57D7B"/>
    <w:rsid w:val="00C8016C"/>
    <w:rsid w:val="00CC6F05"/>
    <w:rsid w:val="00CE52A7"/>
    <w:rsid w:val="00CF0143"/>
    <w:rsid w:val="00D04A72"/>
    <w:rsid w:val="00D10EF6"/>
    <w:rsid w:val="00D218F6"/>
    <w:rsid w:val="00D26EA5"/>
    <w:rsid w:val="00D41283"/>
    <w:rsid w:val="00D41E91"/>
    <w:rsid w:val="00D6765A"/>
    <w:rsid w:val="00D978C1"/>
    <w:rsid w:val="00DC7E7B"/>
    <w:rsid w:val="00DD0ACB"/>
    <w:rsid w:val="00DD31C9"/>
    <w:rsid w:val="00DE1686"/>
    <w:rsid w:val="00E23FBE"/>
    <w:rsid w:val="00E37F5B"/>
    <w:rsid w:val="00E46A69"/>
    <w:rsid w:val="00E526FA"/>
    <w:rsid w:val="00E72660"/>
    <w:rsid w:val="00E773F1"/>
    <w:rsid w:val="00E812B1"/>
    <w:rsid w:val="00E95F12"/>
    <w:rsid w:val="00E965D6"/>
    <w:rsid w:val="00EF1A75"/>
    <w:rsid w:val="00EF2BEC"/>
    <w:rsid w:val="00EF61ED"/>
    <w:rsid w:val="00F0526A"/>
    <w:rsid w:val="00F21522"/>
    <w:rsid w:val="00F26A7A"/>
    <w:rsid w:val="00F42B81"/>
    <w:rsid w:val="00F45EB5"/>
    <w:rsid w:val="00F93579"/>
    <w:rsid w:val="00FC0B85"/>
    <w:rsid w:val="00FD468D"/>
    <w:rsid w:val="00FF4B32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94A0D"/>
  <w15:docId w15:val="{6C4CD94F-D89F-4ADB-93D7-870D1EEA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6CE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F1A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7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70A3"/>
  </w:style>
  <w:style w:type="paragraph" w:styleId="Pieddepage">
    <w:name w:val="footer"/>
    <w:basedOn w:val="Normal"/>
    <w:link w:val="PieddepageCar"/>
    <w:uiPriority w:val="99"/>
    <w:unhideWhenUsed/>
    <w:rsid w:val="00317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70A3"/>
  </w:style>
  <w:style w:type="paragraph" w:styleId="Titre">
    <w:name w:val="Title"/>
    <w:basedOn w:val="Normal"/>
    <w:next w:val="Normal"/>
    <w:link w:val="TitreCar"/>
    <w:uiPriority w:val="10"/>
    <w:qFormat/>
    <w:rsid w:val="003170A3"/>
    <w:pPr>
      <w:pBdr>
        <w:bottom w:val="single" w:sz="8" w:space="4" w:color="4472C4"/>
      </w:pBdr>
      <w:spacing w:after="300" w:line="240" w:lineRule="auto"/>
      <w:contextualSpacing/>
    </w:pPr>
    <w:rPr>
      <w:rFonts w:ascii="Verdana" w:eastAsia="Times New Roman" w:hAnsi="Verdana" w:cs="Times New Roman"/>
      <w:color w:val="323E4F"/>
      <w:spacing w:val="5"/>
      <w:kern w:val="28"/>
      <w:sz w:val="52"/>
      <w:szCs w:val="52"/>
      <w:lang w:val="en-GB" w:eastAsia="zh-CN"/>
    </w:rPr>
  </w:style>
  <w:style w:type="character" w:customStyle="1" w:styleId="TitreCar">
    <w:name w:val="Titre Car"/>
    <w:basedOn w:val="Policepardfaut"/>
    <w:link w:val="Titre"/>
    <w:uiPriority w:val="10"/>
    <w:rsid w:val="003170A3"/>
    <w:rPr>
      <w:rFonts w:ascii="Verdana" w:eastAsia="Times New Roman" w:hAnsi="Verdana" w:cs="Times New Roman"/>
      <w:color w:val="323E4F"/>
      <w:spacing w:val="5"/>
      <w:kern w:val="28"/>
      <w:sz w:val="52"/>
      <w:szCs w:val="52"/>
      <w:lang w:val="en-GB" w:eastAsia="zh-CN"/>
    </w:rPr>
  </w:style>
  <w:style w:type="paragraph" w:customStyle="1" w:styleId="Default">
    <w:name w:val="Default"/>
    <w:rsid w:val="003170A3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val="en-US" w:eastAsia="zh-CN"/>
    </w:rPr>
  </w:style>
  <w:style w:type="paragraph" w:customStyle="1" w:styleId="Heading">
    <w:name w:val="Heading"/>
    <w:next w:val="Normal"/>
    <w:rsid w:val="00986A5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="Cambria" w:eastAsia="Cambria" w:hAnsi="Cambria" w:cs="Cambria"/>
      <w:color w:val="365F91"/>
      <w:sz w:val="32"/>
      <w:szCs w:val="32"/>
      <w:u w:color="365F91"/>
      <w:bdr w:val="nil"/>
      <w:lang w:val="en-US" w:eastAsia="en-ZA"/>
    </w:rPr>
  </w:style>
  <w:style w:type="paragraph" w:styleId="Paragraphedeliste">
    <w:name w:val="List Paragraph"/>
    <w:aliases w:val="Titre1,texte,References,List Paragraph (numbered (a)),List Paragraph nowy,Bullets,List Paragr,- List tir,liste 1,puce 1,Paragraphe de liste1,List Paragraph Bullet,Table bullet,List Para 1,Table/Figure Heading,Listeafsnit,TOC style,r2"/>
    <w:basedOn w:val="Normal"/>
    <w:link w:val="ParagraphedelisteCar"/>
    <w:uiPriority w:val="34"/>
    <w:qFormat/>
    <w:rsid w:val="00E7266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42E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42ED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42ED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2E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2ED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9210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016C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Lienhypertexte">
    <w:name w:val="Hyperlink"/>
    <w:uiPriority w:val="99"/>
    <w:unhideWhenUsed/>
    <w:rsid w:val="00016CE7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F21522"/>
    <w:pPr>
      <w:tabs>
        <w:tab w:val="left" w:pos="440"/>
        <w:tab w:val="right" w:leader="underscore" w:pos="9060"/>
      </w:tabs>
      <w:spacing w:after="100" w:line="360" w:lineRule="auto"/>
    </w:pPr>
    <w:rPr>
      <w:rFonts w:ascii="Calibri" w:eastAsia="Calibri" w:hAnsi="Calibri" w:cs="Times New Roman"/>
      <w:sz w:val="24"/>
      <w:szCs w:val="24"/>
      <w:lang w:val="sv-SE" w:eastAsia="sv-SE"/>
    </w:rPr>
  </w:style>
  <w:style w:type="character" w:customStyle="1" w:styleId="ParagraphedelisteCar">
    <w:name w:val="Paragraphe de liste Car"/>
    <w:aliases w:val="Titre1 Car,texte Car,References Car,List Paragraph (numbered (a)) Car,List Paragraph nowy Car,Bullets Car,List Paragr Car,- List tir Car,liste 1 Car,puce 1 Car,Paragraphe de liste1 Car,List Paragraph Bullet Car,Table bullet Car"/>
    <w:link w:val="Paragraphedeliste"/>
    <w:uiPriority w:val="34"/>
    <w:qFormat/>
    <w:rsid w:val="00016CE7"/>
  </w:style>
  <w:style w:type="character" w:customStyle="1" w:styleId="gmail-il">
    <w:name w:val="gmail-il"/>
    <w:rsid w:val="00016CE7"/>
  </w:style>
  <w:style w:type="paragraph" w:styleId="Notedebasdepage">
    <w:name w:val="footnote text"/>
    <w:basedOn w:val="Normal"/>
    <w:link w:val="NotedebasdepageCar"/>
    <w:semiHidden/>
    <w:rsid w:val="009C10D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9C10D7"/>
    <w:rPr>
      <w:rFonts w:ascii="Tms Rmn" w:eastAsia="Times New Roman" w:hAnsi="Tms Rmn" w:cs="Times New Roman"/>
      <w:sz w:val="20"/>
      <w:szCs w:val="20"/>
      <w:lang w:eastAsia="en-GB"/>
    </w:rPr>
  </w:style>
  <w:style w:type="character" w:styleId="Appelnotedebasdep">
    <w:name w:val="footnote reference"/>
    <w:semiHidden/>
    <w:rsid w:val="009C10D7"/>
    <w:rPr>
      <w:vertAlign w:val="superscript"/>
    </w:rPr>
  </w:style>
  <w:style w:type="table" w:styleId="Grilledutableau">
    <w:name w:val="Table Grid"/>
    <w:basedOn w:val="TableauNormal"/>
    <w:uiPriority w:val="39"/>
    <w:rsid w:val="00FF4B3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727CF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27CF1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5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2A7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17278F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EF1A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f01">
    <w:name w:val="cf01"/>
    <w:basedOn w:val="Policepardfaut"/>
    <w:rsid w:val="00811FD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811FD8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C11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gwp.westafrica@gwpao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CA27247084041836BC6C75D74FE97" ma:contentTypeVersion="18" ma:contentTypeDescription="Create a new document." ma:contentTypeScope="" ma:versionID="98f1058ee35912700db3a68aa71dfb6c">
  <xsd:schema xmlns:xsd="http://www.w3.org/2001/XMLSchema" xmlns:xs="http://www.w3.org/2001/XMLSchema" xmlns:p="http://schemas.microsoft.com/office/2006/metadata/properties" xmlns:ns3="21ae3cb3-7ac8-45b2-8abc-5e2318fca40d" xmlns:ns4="b2cfb617-3ed3-4db2-be18-24d94c304b77" targetNamespace="http://schemas.microsoft.com/office/2006/metadata/properties" ma:root="true" ma:fieldsID="5b163dfb906693c3a141b508c1797e94" ns3:_="" ns4:_="">
    <xsd:import namespace="21ae3cb3-7ac8-45b2-8abc-5e2318fca40d"/>
    <xsd:import namespace="b2cfb617-3ed3-4db2-be18-24d94c304b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e3cb3-7ac8-45b2-8abc-5e2318fca4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fb617-3ed3-4db2-be18-24d94c304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cfb617-3ed3-4db2-be18-24d94c304b77" xsi:nil="true"/>
  </documentManagement>
</p:properties>
</file>

<file path=customXml/itemProps1.xml><?xml version="1.0" encoding="utf-8"?>
<ds:datastoreItem xmlns:ds="http://schemas.openxmlformats.org/officeDocument/2006/customXml" ds:itemID="{28A0C3BD-2C03-47B4-869F-DA0871872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0DE822-54EE-42AF-9DE5-E259F00D2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e3cb3-7ac8-45b2-8abc-5e2318fca40d"/>
    <ds:schemaRef ds:uri="b2cfb617-3ed3-4db2-be18-24d94c304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B143C-D0D3-4CA0-A476-DAF4B3A02E64}">
  <ds:schemaRefs>
    <ds:schemaRef ds:uri="http://schemas.microsoft.com/office/2006/metadata/properties"/>
    <ds:schemaRef ds:uri="http://schemas.microsoft.com/office/infopath/2007/PartnerControls"/>
    <ds:schemaRef ds:uri="b2cfb617-3ed3-4db2-be18-24d94c304b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Sidi Coulibaly</dc:creator>
  <cp:keywords/>
  <dc:description/>
  <cp:lastModifiedBy>Maxime Teblekou</cp:lastModifiedBy>
  <cp:revision>3</cp:revision>
  <dcterms:created xsi:type="dcterms:W3CDTF">2024-04-11T16:43:00Z</dcterms:created>
  <dcterms:modified xsi:type="dcterms:W3CDTF">2024-04-15T11:06:00Z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0x01010040ACA27247084041836BC6C75D74FE97</vt:lpwstr>
  </property>
</Properties>
</file>